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7CFE76" w14:textId="431BA758" w:rsidR="00E53809" w:rsidRPr="00967CFB" w:rsidRDefault="00E53809" w:rsidP="00327A9F">
      <w:pPr>
        <w:tabs>
          <w:tab w:val="center" w:pos="4536"/>
          <w:tab w:val="right" w:pos="7938"/>
          <w:tab w:val="right" w:pos="9639"/>
        </w:tabs>
        <w:spacing w:after="0"/>
        <w:ind w:right="2"/>
        <w:rPr>
          <w:rFonts w:ascii="Arial" w:hAnsi="Arial" w:cs="Arial"/>
          <w:b/>
          <w:bCs/>
          <w:sz w:val="28"/>
          <w:lang w:eastAsia="ko-KR"/>
        </w:rPr>
      </w:pPr>
      <w:bookmarkStart w:id="0" w:name="_Hlk161741951"/>
      <w:bookmarkStart w:id="1" w:name="_Hlk145670493"/>
      <w:bookmarkStart w:id="2" w:name="OLE_LINK1"/>
      <w:bookmarkStart w:id="3" w:name="OLE_LINK2"/>
      <w:bookmarkEnd w:id="0"/>
      <w:r w:rsidRPr="00A80D3B">
        <w:rPr>
          <w:rFonts w:ascii="Arial" w:hAnsi="Arial" w:cs="Arial"/>
          <w:b/>
          <w:bCs/>
          <w:sz w:val="28"/>
        </w:rPr>
        <w:t>3GPP TSG RAN WG1 #</w:t>
      </w:r>
      <w:r w:rsidR="00C47DC9" w:rsidRPr="00A80D3B">
        <w:rPr>
          <w:rFonts w:ascii="Arial" w:hAnsi="Arial" w:cs="Arial"/>
          <w:b/>
          <w:bCs/>
          <w:sz w:val="28"/>
        </w:rPr>
        <w:t>1</w:t>
      </w:r>
      <w:r w:rsidR="00C47DC9">
        <w:rPr>
          <w:rFonts w:ascii="Arial" w:hAnsi="Arial" w:cs="Arial"/>
          <w:b/>
          <w:bCs/>
          <w:sz w:val="28"/>
        </w:rPr>
        <w:t>1</w:t>
      </w:r>
      <w:r w:rsidR="00503734">
        <w:rPr>
          <w:rFonts w:ascii="Arial" w:hAnsi="Arial" w:cs="Arial" w:hint="eastAsia"/>
          <w:b/>
          <w:bCs/>
          <w:sz w:val="28"/>
          <w:lang w:eastAsia="ko-KR"/>
        </w:rPr>
        <w:t>8</w:t>
      </w:r>
      <w:r w:rsidR="00A139F3">
        <w:rPr>
          <w:rFonts w:ascii="Arial" w:hAnsi="Arial" w:cs="Arial" w:hint="eastAsia"/>
          <w:b/>
          <w:bCs/>
          <w:sz w:val="28"/>
          <w:lang w:eastAsia="ko-KR"/>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C0A12" w:rsidRPr="008C0A12">
        <w:rPr>
          <w:rFonts w:ascii="Arial" w:hAnsi="Arial" w:cs="Arial"/>
          <w:b/>
          <w:bCs/>
          <w:sz w:val="28"/>
        </w:rPr>
        <w:t>R1-2408086</w:t>
      </w:r>
    </w:p>
    <w:p w14:paraId="6D3AA9FD" w14:textId="0A83B22A" w:rsidR="00E53809" w:rsidRPr="009513AC" w:rsidRDefault="00327A9F" w:rsidP="00327A9F">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1"/>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4" w:name="_Ref298777854"/>
      <w:bookmarkEnd w:id="2"/>
      <w:bookmarkEnd w:id="3"/>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4"/>
    </w:p>
    <w:p w14:paraId="2A060275" w14:textId="77777777" w:rsidR="004E7CA1" w:rsidRDefault="004E7CA1" w:rsidP="004E7CA1">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439903BB" w14:textId="51077328"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meeting</w:t>
      </w:r>
      <w:r w:rsidR="000A1BB4">
        <w:rPr>
          <w:rFonts w:hint="eastAsia"/>
          <w:lang w:val="en-US" w:eastAsia="ko-KR"/>
        </w:rPr>
        <w:t>s</w:t>
      </w:r>
      <w:r>
        <w:rPr>
          <w:lang w:val="en-US" w:eastAsia="ko-KR"/>
        </w:rPr>
        <w:t xml:space="preserve"> [2</w:t>
      </w:r>
      <w:r w:rsidR="000A1BB4">
        <w:rPr>
          <w:rFonts w:hint="eastAsia"/>
          <w:lang w:val="en-US" w:eastAsia="ko-KR"/>
        </w:rPr>
        <w:t>][</w:t>
      </w:r>
      <w:r w:rsidR="00EA4590">
        <w:rPr>
          <w:rFonts w:hint="eastAsia"/>
          <w:lang w:val="en-US" w:eastAsia="ko-KR"/>
        </w:rPr>
        <w:t>4</w:t>
      </w:r>
      <w:r w:rsidR="000A1BB4">
        <w:rPr>
          <w:rFonts w:hint="eastAsia"/>
          <w:lang w:val="en-US" w:eastAsia="ko-KR"/>
        </w:rPr>
        <w:t>][</w:t>
      </w:r>
      <w:r w:rsidR="00EA4590">
        <w:rPr>
          <w:rFonts w:hint="eastAsia"/>
          <w:lang w:val="en-US" w:eastAsia="ko-KR"/>
        </w:rPr>
        <w:t>6</w:t>
      </w:r>
      <w:r w:rsidR="000A1BB4">
        <w:rPr>
          <w:rFonts w:hint="eastAsia"/>
          <w:lang w:val="en-US" w:eastAsia="ko-KR"/>
        </w:rPr>
        <w:t>][</w:t>
      </w:r>
      <w:r w:rsidR="00EA4590">
        <w:rPr>
          <w:rFonts w:hint="eastAsia"/>
          <w:lang w:val="en-US" w:eastAsia="ko-KR"/>
        </w:rPr>
        <w:t>8</w:t>
      </w:r>
      <w:r>
        <w:rPr>
          <w:lang w:val="en-US" w:eastAsia="ko-KR"/>
        </w:rPr>
        <w:t>].</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time location of SBFD </w:t>
      </w:r>
      <w:proofErr w:type="spellStart"/>
      <w:r w:rsidRPr="00F45029">
        <w:rPr>
          <w:rFonts w:cs="Arial"/>
          <w:szCs w:val="28"/>
        </w:rPr>
        <w:t>subbands</w:t>
      </w:r>
      <w:proofErr w:type="spellEnd"/>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frequency location of SBFD </w:t>
      </w:r>
      <w:proofErr w:type="spellStart"/>
      <w:r w:rsidRPr="00F45029">
        <w:rPr>
          <w:rFonts w:cs="Arial"/>
          <w:szCs w:val="28"/>
        </w:rPr>
        <w:t>subbands</w:t>
      </w:r>
      <w:proofErr w:type="spellEnd"/>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Transmission and reception </w:t>
      </w:r>
      <w:proofErr w:type="spellStart"/>
      <w:r w:rsidRPr="00F45029">
        <w:rPr>
          <w:rFonts w:cs="Arial"/>
          <w:szCs w:val="28"/>
        </w:rPr>
        <w:t>behaviors</w:t>
      </w:r>
      <w:proofErr w:type="spellEnd"/>
      <w:r w:rsidRPr="00F45029">
        <w:rPr>
          <w:rFonts w:cs="Arial"/>
          <w:szCs w:val="28"/>
        </w:rPr>
        <w:t xml:space="preserve"> on SBFD </w:t>
      </w:r>
      <w:proofErr w:type="spellStart"/>
      <w:r w:rsidRPr="00F45029">
        <w:rPr>
          <w:rFonts w:cs="Arial"/>
          <w:szCs w:val="28"/>
        </w:rPr>
        <w:t>subbands</w:t>
      </w:r>
      <w:proofErr w:type="spellEnd"/>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Collision handling between DL reception in DL </w:t>
      </w:r>
      <w:proofErr w:type="spellStart"/>
      <w:r w:rsidRPr="00F45029">
        <w:rPr>
          <w:rFonts w:cs="Arial"/>
          <w:szCs w:val="28"/>
        </w:rPr>
        <w:t>subband</w:t>
      </w:r>
      <w:proofErr w:type="spellEnd"/>
      <w:r w:rsidRPr="00F45029">
        <w:rPr>
          <w:rFonts w:cs="Arial"/>
          <w:szCs w:val="28"/>
        </w:rPr>
        <w:t xml:space="preserve">(s) and UL transmission in UL </w:t>
      </w:r>
      <w:proofErr w:type="spellStart"/>
      <w:r w:rsidRPr="00F45029">
        <w:rPr>
          <w:rFonts w:cs="Arial"/>
          <w:szCs w:val="28"/>
        </w:rPr>
        <w:t>subband</w:t>
      </w:r>
      <w:proofErr w:type="spellEnd"/>
    </w:p>
    <w:p w14:paraId="5E8492C7" w14:textId="77777777" w:rsidR="008C69B3" w:rsidRDefault="008C69B3" w:rsidP="000A67CA">
      <w:pPr>
        <w:rPr>
          <w:lang w:eastAsia="ko-KR"/>
        </w:rPr>
      </w:pPr>
    </w:p>
    <w:p w14:paraId="2A18F3F2" w14:textId="0141DA9F" w:rsidR="00124837" w:rsidRDefault="00FA729B" w:rsidP="00124837">
      <w:pPr>
        <w:pStyle w:val="1"/>
      </w:pPr>
      <w:r>
        <w:t xml:space="preserve">Time/Frequency location indication of SBFD </w:t>
      </w:r>
      <w:proofErr w:type="spellStart"/>
      <w:r>
        <w:t>subbands</w:t>
      </w:r>
      <w:proofErr w:type="spellEnd"/>
    </w:p>
    <w:p w14:paraId="697D1FC0" w14:textId="7859973B" w:rsidR="00706663" w:rsidRPr="00880C0F" w:rsidRDefault="00880C0F" w:rsidP="00880C0F">
      <w:pPr>
        <w:pStyle w:val="2"/>
        <w:numPr>
          <w:ilvl w:val="0"/>
          <w:numId w:val="0"/>
        </w:numPr>
      </w:pPr>
      <w:r>
        <w:t>2.1</w:t>
      </w:r>
      <w:r>
        <w:tab/>
      </w:r>
      <w:r w:rsidR="00FA729B" w:rsidRPr="00880C0F">
        <w:t xml:space="preserve">Semi-static indication of time location of SBFD </w:t>
      </w:r>
      <w:proofErr w:type="spellStart"/>
      <w:r w:rsidR="00FA729B" w:rsidRPr="00880C0F">
        <w:t>subbands</w:t>
      </w:r>
      <w:proofErr w:type="spellEnd"/>
    </w:p>
    <w:p w14:paraId="4A0062BB" w14:textId="37A7CCBA" w:rsidR="00BB3161" w:rsidRDefault="00880C0F" w:rsidP="00B72197">
      <w:pPr>
        <w:rPr>
          <w:lang w:val="en-US" w:eastAsia="ko-KR"/>
        </w:rPr>
      </w:pPr>
      <w:r>
        <w:rPr>
          <w:lang w:val="en-US" w:eastAsia="ko-KR"/>
        </w:rPr>
        <w:t xml:space="preserve">The following agreements regarding time location indication of SBFD </w:t>
      </w:r>
      <w:proofErr w:type="spellStart"/>
      <w:r>
        <w:rPr>
          <w:lang w:val="en-US" w:eastAsia="ko-KR"/>
        </w:rPr>
        <w:t>subband</w:t>
      </w:r>
      <w:proofErr w:type="spellEnd"/>
      <w:r w:rsidR="00CB402A">
        <w:rPr>
          <w:rFonts w:hint="eastAsia"/>
          <w:lang w:val="en-US" w:eastAsia="ko-KR"/>
        </w:rPr>
        <w:t xml:space="preserve"> </w:t>
      </w:r>
      <w:r w:rsidR="00CB402A">
        <w:rPr>
          <w:lang w:val="en-US" w:eastAsia="ko-KR"/>
        </w:rPr>
        <w:t xml:space="preserve">were made in the </w:t>
      </w:r>
      <w:r w:rsidR="00D96F72">
        <w:rPr>
          <w:rFonts w:hint="eastAsia"/>
          <w:lang w:val="en-US" w:eastAsia="ko-KR"/>
        </w:rPr>
        <w:t xml:space="preserve">previous </w:t>
      </w:r>
      <w:r w:rsidR="00CB402A">
        <w:rPr>
          <w:lang w:val="en-US" w:eastAsia="ko-KR"/>
        </w:rPr>
        <w:t>meeting</w:t>
      </w:r>
      <w:r w:rsidR="00CB402A">
        <w:rPr>
          <w:rFonts w:hint="eastAsia"/>
          <w:lang w:val="en-US" w:eastAsia="ko-KR"/>
        </w:rPr>
        <w:t>s</w:t>
      </w:r>
      <w:r>
        <w:rPr>
          <w:lang w:val="en-US" w:eastAsia="ko-KR"/>
        </w:rPr>
        <w:t xml:space="preserve"> </w:t>
      </w:r>
      <w:r w:rsidR="00362E0C">
        <w:rPr>
          <w:lang w:val="en-US" w:eastAsia="ko-KR"/>
        </w:rPr>
        <w:t>[2][4][6]</w:t>
      </w:r>
      <w:r w:rsidR="00EA4590">
        <w:rPr>
          <w:rFonts w:hint="eastAsia"/>
          <w:lang w:val="en-US" w:eastAsia="ko-KR"/>
        </w:rPr>
        <w:t>[8]</w:t>
      </w:r>
      <w:r>
        <w:rPr>
          <w:lang w:val="en-US" w:eastAsia="ko-KR"/>
        </w:rPr>
        <w:t>.</w:t>
      </w:r>
    </w:p>
    <w:tbl>
      <w:tblPr>
        <w:tblStyle w:val="aa"/>
        <w:tblW w:w="0" w:type="auto"/>
        <w:tblInd w:w="-5" w:type="dxa"/>
        <w:tblLook w:val="04A0" w:firstRow="1" w:lastRow="0" w:firstColumn="1" w:lastColumn="0" w:noHBand="0" w:noVBand="1"/>
      </w:tblPr>
      <w:tblGrid>
        <w:gridCol w:w="9634"/>
      </w:tblGrid>
      <w:tr w:rsidR="00152E25" w14:paraId="3C843BA1" w14:textId="77777777" w:rsidTr="005B6C28">
        <w:tc>
          <w:tcPr>
            <w:tcW w:w="9634" w:type="dxa"/>
          </w:tcPr>
          <w:p w14:paraId="1A8A5BAB" w14:textId="2797FDB7" w:rsidR="0092276A" w:rsidRPr="00A01611" w:rsidRDefault="0092276A" w:rsidP="0092276A">
            <w:pPr>
              <w:autoSpaceDE/>
              <w:autoSpaceDN/>
              <w:spacing w:after="0"/>
              <w:jc w:val="left"/>
              <w:rPr>
                <w:rFonts w:ascii="Times" w:eastAsiaTheme="minorEastAsia" w:hAnsi="Times"/>
                <w:b/>
                <w:bCs/>
                <w:highlight w:val="green"/>
                <w:u w:val="single"/>
              </w:rPr>
            </w:pPr>
            <w:bookmarkStart w:id="5" w:name="_Hlk161060057"/>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sidR="00A01611">
              <w:rPr>
                <w:rFonts w:eastAsiaTheme="minorEastAsia" w:hint="eastAsia"/>
                <w:b/>
                <w:bCs/>
                <w:u w:val="single"/>
                <w:lang w:val="en-US" w:eastAsia="ko-KR"/>
              </w:rPr>
              <w:t xml:space="preserve"> [2]</w:t>
            </w:r>
          </w:p>
          <w:p w14:paraId="771C54D8" w14:textId="77777777" w:rsidR="0092276A" w:rsidRDefault="0092276A" w:rsidP="00152E25">
            <w:pPr>
              <w:autoSpaceDE/>
              <w:autoSpaceDN/>
              <w:spacing w:after="0"/>
              <w:jc w:val="left"/>
              <w:rPr>
                <w:rFonts w:ascii="Times" w:eastAsia="맑은 고딕" w:hAnsi="Times"/>
                <w:b/>
                <w:sz w:val="20"/>
                <w:szCs w:val="24"/>
                <w:highlight w:val="green"/>
              </w:rPr>
            </w:pPr>
          </w:p>
          <w:p w14:paraId="5F4DC33C" w14:textId="78AF45F9"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547AF29"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A1793FB" w14:textId="77777777" w:rsidR="00152E25" w:rsidRPr="00152E25" w:rsidRDefault="00152E25"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2594E717" w14:textId="77777777" w:rsidR="00152E25" w:rsidRPr="00152E25" w:rsidRDefault="00152E25" w:rsidP="00152E25">
            <w:pPr>
              <w:spacing w:after="0"/>
              <w:rPr>
                <w:sz w:val="20"/>
              </w:rPr>
            </w:pPr>
          </w:p>
          <w:p w14:paraId="5C722E34"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23635A5B"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w:t>
            </w:r>
            <w:proofErr w:type="spellStart"/>
            <w:r w:rsidRPr="00152E25">
              <w:rPr>
                <w:rFonts w:eastAsia="맑은 고딕"/>
                <w:sz w:val="20"/>
                <w:szCs w:val="24"/>
                <w:lang w:eastAsia="x-none"/>
              </w:rPr>
              <w:t>subband</w:t>
            </w:r>
            <w:proofErr w:type="spellEnd"/>
            <w:r w:rsidRPr="00152E25">
              <w:rPr>
                <w:rFonts w:eastAsia="맑은 고딕"/>
                <w:sz w:val="20"/>
                <w:szCs w:val="24"/>
                <w:lang w:eastAsia="x-none"/>
              </w:rPr>
              <w:t xml:space="preserve">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358E2A41"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9F7C73F"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1A3883E"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19AE6986" w14:textId="77777777" w:rsidR="00152E25" w:rsidRPr="00152E25" w:rsidRDefault="00152E25" w:rsidP="00152E25">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5312F998" w14:textId="77777777" w:rsidR="00152E25" w:rsidRPr="00152E25" w:rsidRDefault="00152E25" w:rsidP="00152E25">
            <w:pPr>
              <w:tabs>
                <w:tab w:val="left" w:pos="0"/>
              </w:tabs>
              <w:autoSpaceDE/>
              <w:autoSpaceDN/>
              <w:spacing w:after="0"/>
              <w:jc w:val="left"/>
              <w:rPr>
                <w:rFonts w:ascii="Times" w:eastAsia="맑은 고딕" w:hAnsi="Times"/>
                <w:sz w:val="20"/>
                <w:szCs w:val="24"/>
              </w:rPr>
            </w:pPr>
          </w:p>
          <w:p w14:paraId="19FE13BD"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347F321" w14:textId="77777777" w:rsidR="00152E25" w:rsidRPr="00152E25" w:rsidRDefault="00152E25" w:rsidP="00152E25">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A471F0B" w14:textId="77777777" w:rsidR="00152E25" w:rsidRPr="003C2915" w:rsidRDefault="00152E25" w:rsidP="00A172DA">
            <w:pPr>
              <w:spacing w:after="0"/>
              <w:jc w:val="right"/>
              <w:rPr>
                <w:sz w:val="20"/>
              </w:rPr>
            </w:pPr>
          </w:p>
          <w:p w14:paraId="557EAB9B" w14:textId="77777777" w:rsidR="00152E25" w:rsidRPr="00152E25" w:rsidRDefault="00152E25" w:rsidP="00152E25">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lastRenderedPageBreak/>
              <w:t>Agreement</w:t>
            </w:r>
          </w:p>
          <w:p w14:paraId="778A4581"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A slot can consist of SBFD symbols and non-SBFD symbols.</w:t>
            </w:r>
          </w:p>
          <w:p w14:paraId="0E994ACC"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 xml:space="preserve">For semi-static indication of SBFD </w:t>
            </w:r>
            <w:proofErr w:type="spellStart"/>
            <w:r w:rsidRPr="00152E25">
              <w:rPr>
                <w:rFonts w:ascii="Times" w:eastAsia="맑은 고딕" w:hAnsi="Times" w:cs="Times"/>
                <w:sz w:val="20"/>
              </w:rPr>
              <w:t>subband</w:t>
            </w:r>
            <w:proofErr w:type="spellEnd"/>
            <w:r w:rsidRPr="00152E25">
              <w:rPr>
                <w:rFonts w:ascii="Times" w:eastAsia="맑은 고딕" w:hAnsi="Times" w:cs="Times"/>
                <w:sz w:val="20"/>
              </w:rPr>
              <w:t xml:space="preserve"> time location,</w:t>
            </w:r>
          </w:p>
          <w:p w14:paraId="29D71B00"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3C338CE4"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6" w:name="_Hlk161741531"/>
            <w:r w:rsidRPr="00152E25">
              <w:rPr>
                <w:rFonts w:ascii="Times" w:eastAsia="맑은 고딕" w:hAnsi="Times" w:cs="Times"/>
                <w:sz w:val="20"/>
              </w:rPr>
              <w:t xml:space="preserve">TDD-UL-DL patterns </w:t>
            </w:r>
            <w:bookmarkEnd w:id="6"/>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20B0E205"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3CDB8F77"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p>
          <w:p w14:paraId="4E1BA42B"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1575DA98"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proofErr w:type="spellStart"/>
            <w:r w:rsidRPr="00152E25">
              <w:rPr>
                <w:rFonts w:ascii="Times" w:eastAsia="맑은 고딕" w:hAnsi="Times" w:cs="Times"/>
                <w:i/>
                <w:sz w:val="20"/>
              </w:rPr>
              <w:t>referenceSubcarrierSpacing</w:t>
            </w:r>
            <w:proofErr w:type="spellEnd"/>
            <w:r w:rsidRPr="00152E25">
              <w:rPr>
                <w:rFonts w:ascii="Times" w:eastAsia="맑은 고딕" w:hAnsi="Times" w:cs="Times"/>
                <w:sz w:val="20"/>
              </w:rPr>
              <w:t xml:space="preserve">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r w:rsidRPr="00152E25">
              <w:rPr>
                <w:rFonts w:ascii="Times" w:eastAsia="맑은 고딕" w:hAnsi="Times" w:cs="Times"/>
                <w:i/>
                <w:sz w:val="20"/>
              </w:rPr>
              <w:t xml:space="preserve"> </w:t>
            </w:r>
            <w:r w:rsidRPr="00152E25">
              <w:rPr>
                <w:rFonts w:ascii="Times" w:eastAsia="맑은 고딕" w:hAnsi="Times" w:cs="Times"/>
                <w:sz w:val="20"/>
              </w:rPr>
              <w:t>is used as reference SCS.</w:t>
            </w:r>
          </w:p>
          <w:p w14:paraId="44D2DB20" w14:textId="77777777" w:rsidR="00152E25" w:rsidRPr="003A00D1" w:rsidRDefault="00152E25" w:rsidP="00B53C7A">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p w14:paraId="6C81B6CE" w14:textId="77777777" w:rsidR="003A00D1" w:rsidRDefault="003A00D1" w:rsidP="003A00D1">
            <w:pPr>
              <w:tabs>
                <w:tab w:val="left" w:pos="0"/>
              </w:tabs>
              <w:overflowPunct/>
              <w:autoSpaceDE/>
              <w:autoSpaceDN/>
              <w:adjustRightInd/>
              <w:spacing w:after="0"/>
              <w:jc w:val="left"/>
              <w:textAlignment w:val="auto"/>
              <w:rPr>
                <w:rFonts w:ascii="Times" w:eastAsia="맑은 고딕" w:hAnsi="Times" w:cs="Times"/>
                <w:lang w:eastAsia="ko-KR"/>
              </w:rPr>
            </w:pPr>
          </w:p>
          <w:p w14:paraId="68CC3991" w14:textId="77777777" w:rsidR="003A00D1" w:rsidRPr="008D0CAE" w:rsidRDefault="003A00D1" w:rsidP="003A00D1">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7DC962B0" w14:textId="77777777" w:rsidR="003A00D1" w:rsidRPr="008D0CAE" w:rsidRDefault="003A00D1" w:rsidP="003A00D1">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w:t>
            </w:r>
            <w:proofErr w:type="spellStart"/>
            <w:r w:rsidRPr="008D0CAE">
              <w:rPr>
                <w:rFonts w:ascii="Times" w:eastAsia="맑은 고딕" w:hAnsi="Times"/>
                <w:i/>
                <w:sz w:val="20"/>
                <w:szCs w:val="24"/>
              </w:rPr>
              <w:t>ConfigCommon</w:t>
            </w:r>
            <w:proofErr w:type="spellEnd"/>
            <w:r w:rsidRPr="008D0CAE">
              <w:rPr>
                <w:rFonts w:ascii="Times" w:eastAsia="맑은 고딕" w:hAnsi="Times"/>
                <w:sz w:val="20"/>
                <w:szCs w:val="24"/>
              </w:rPr>
              <w:t xml:space="preserve">, </w:t>
            </w:r>
          </w:p>
          <w:p w14:paraId="31DBF32C"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E0CB4ED"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2885CF0D"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3064EF3B"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2B3A652E"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7A4858C5"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44826D36" w14:textId="77777777" w:rsidR="003A00D1" w:rsidRPr="008D0CAE" w:rsidRDefault="003A00D1" w:rsidP="003A00D1">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5AA47CF8" w14:textId="77777777" w:rsidR="003A00D1" w:rsidRPr="008D0CAE" w:rsidRDefault="003A00D1" w:rsidP="003A00D1">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w:t>
            </w:r>
            <w:proofErr w:type="spellStart"/>
            <w:r w:rsidRPr="008D0CAE">
              <w:rPr>
                <w:rFonts w:ascii="Times" w:eastAsia="맑은 고딕" w:hAnsi="Times"/>
                <w:sz w:val="20"/>
                <w:szCs w:val="24"/>
                <w:lang w:eastAsia="x-none"/>
              </w:rPr>
              <w:t>behaviors</w:t>
            </w:r>
            <w:proofErr w:type="spellEnd"/>
            <w:r w:rsidRPr="008D0CAE">
              <w:rPr>
                <w:rFonts w:ascii="Times" w:eastAsia="맑은 고딕" w:hAnsi="Times"/>
                <w:sz w:val="20"/>
                <w:szCs w:val="24"/>
                <w:lang w:eastAsia="x-none"/>
              </w:rPr>
              <w:t xml:space="preserve"> in SBFD symbols with interaction with legacy TDD slot configuration indications via </w:t>
            </w:r>
            <w:r w:rsidRPr="008D0CAE">
              <w:rPr>
                <w:rFonts w:ascii="Times" w:eastAsia="맑은 고딕" w:hAnsi="Times"/>
                <w:i/>
                <w:sz w:val="20"/>
                <w:szCs w:val="24"/>
                <w:lang w:eastAsia="x-none"/>
              </w:rPr>
              <w:t>TDD-UL-DL-</w:t>
            </w:r>
            <w:proofErr w:type="spellStart"/>
            <w:r w:rsidRPr="008D0CAE">
              <w:rPr>
                <w:rFonts w:ascii="Times" w:eastAsia="맑은 고딕" w:hAnsi="Times"/>
                <w:i/>
                <w:sz w:val="20"/>
                <w:szCs w:val="24"/>
                <w:lang w:eastAsia="x-none"/>
              </w:rPr>
              <w:t>ConfigDedicated</w:t>
            </w:r>
            <w:proofErr w:type="spellEnd"/>
            <w:r w:rsidRPr="008D0CAE">
              <w:rPr>
                <w:rFonts w:ascii="Times" w:eastAsia="맑은 고딕" w:hAnsi="Times"/>
                <w:sz w:val="20"/>
                <w:szCs w:val="24"/>
                <w:lang w:eastAsia="x-none"/>
              </w:rPr>
              <w:t xml:space="preserve"> and SFI in DCI format 2_0</w:t>
            </w:r>
          </w:p>
          <w:p w14:paraId="735B1374" w14:textId="77777777" w:rsidR="003A00D1"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654FABF1" w14:textId="77777777" w:rsidR="003A00D1" w:rsidRPr="003A00D1" w:rsidRDefault="003A00D1" w:rsidP="003A00D1">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92276A" w14:paraId="24D6A7A1" w14:textId="77777777" w:rsidTr="005B6C28">
        <w:tc>
          <w:tcPr>
            <w:tcW w:w="9634" w:type="dxa"/>
          </w:tcPr>
          <w:p w14:paraId="7CFEAEC4" w14:textId="206B7696" w:rsidR="0092276A" w:rsidRPr="00A01611" w:rsidRDefault="0092276A" w:rsidP="0092276A">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sidR="00A01611">
              <w:rPr>
                <w:rFonts w:eastAsiaTheme="minorEastAsia" w:hint="eastAsia"/>
                <w:b/>
                <w:bCs/>
                <w:u w:val="single"/>
                <w:lang w:val="en-US" w:eastAsia="ko-KR"/>
              </w:rPr>
              <w:t xml:space="preserve"> [4]</w:t>
            </w:r>
          </w:p>
          <w:p w14:paraId="249FD9A0" w14:textId="77777777" w:rsidR="0092276A" w:rsidRPr="0092276A" w:rsidRDefault="0092276A" w:rsidP="0092276A">
            <w:pPr>
              <w:autoSpaceDE/>
              <w:autoSpaceDN/>
              <w:spacing w:after="0"/>
              <w:jc w:val="left"/>
              <w:rPr>
                <w:rFonts w:ascii="Times" w:eastAsiaTheme="minorEastAsia" w:hAnsi="Times"/>
                <w:b/>
                <w:bCs/>
                <w:highlight w:val="green"/>
                <w:u w:val="single"/>
              </w:rPr>
            </w:pPr>
          </w:p>
          <w:p w14:paraId="35F4B8DF" w14:textId="4F2C9937" w:rsidR="0092276A" w:rsidRPr="0092276A" w:rsidRDefault="0092276A" w:rsidP="0092276A">
            <w:pPr>
              <w:autoSpaceDE/>
              <w:autoSpaceDN/>
              <w:spacing w:after="0"/>
              <w:jc w:val="left"/>
              <w:rPr>
                <w:rFonts w:ascii="Times" w:eastAsia="맑은 고딕" w:hAnsi="Times"/>
                <w:b/>
                <w:sz w:val="20"/>
                <w:highlight w:val="green"/>
              </w:rPr>
            </w:pPr>
            <w:r w:rsidRPr="0092276A">
              <w:rPr>
                <w:rFonts w:ascii="Times" w:eastAsia="맑은 고딕" w:hAnsi="Times" w:hint="eastAsia"/>
                <w:b/>
                <w:sz w:val="20"/>
                <w:highlight w:val="green"/>
              </w:rPr>
              <w:t>Agreement</w:t>
            </w:r>
          </w:p>
          <w:p w14:paraId="08651789" w14:textId="77777777" w:rsidR="0092276A" w:rsidRPr="0092276A" w:rsidRDefault="0092276A" w:rsidP="0092276A">
            <w:pPr>
              <w:autoSpaceDE/>
              <w:autoSpaceDN/>
              <w:spacing w:after="0"/>
              <w:jc w:val="left"/>
              <w:rPr>
                <w:rFonts w:ascii="Times" w:eastAsia="맑은 고딕" w:hAnsi="Times"/>
                <w:sz w:val="20"/>
                <w:lang w:eastAsia="en-US"/>
              </w:rPr>
            </w:pPr>
            <w:r w:rsidRPr="0092276A">
              <w:rPr>
                <w:rFonts w:ascii="Times" w:eastAsia="맑은 고딕" w:hAnsi="Times" w:hint="eastAsia"/>
                <w:sz w:val="20"/>
                <w:lang w:eastAsia="en-US"/>
              </w:rPr>
              <w:t>A symbol</w:t>
            </w:r>
            <w:r w:rsidRPr="0092276A">
              <w:rPr>
                <w:rFonts w:ascii="Times" w:eastAsia="맑은 고딕" w:hAnsi="Times" w:hint="eastAsia"/>
                <w:sz w:val="20"/>
              </w:rPr>
              <w:t xml:space="preserve">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 non-SBFD symbol via any UE-specific </w:t>
            </w:r>
            <w:r w:rsidRPr="0092276A">
              <w:rPr>
                <w:rFonts w:ascii="Times" w:eastAsia="맑은 고딕" w:hAnsi="Times"/>
                <w:sz w:val="20"/>
              </w:rPr>
              <w:t>configura</w:t>
            </w:r>
            <w:r w:rsidRPr="0092276A">
              <w:rPr>
                <w:rFonts w:ascii="Times" w:eastAsia="맑은 고딕" w:hAnsi="Times" w:hint="eastAsia"/>
                <w:sz w:val="20"/>
              </w:rPr>
              <w:t xml:space="preserve">tion </w:t>
            </w:r>
            <w:r w:rsidRPr="0092276A">
              <w:rPr>
                <w:rFonts w:ascii="Times" w:eastAsia="맑은 고딕" w:hAnsi="Times" w:hint="eastAsia"/>
                <w:sz w:val="20"/>
                <w:lang w:eastAsia="en-US"/>
              </w:rPr>
              <w:t xml:space="preserve">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p w14:paraId="0DCDA243" w14:textId="2944920D" w:rsidR="0092276A" w:rsidRPr="00152E25" w:rsidRDefault="0092276A" w:rsidP="0092276A">
            <w:pPr>
              <w:autoSpaceDE/>
              <w:autoSpaceDN/>
              <w:spacing w:after="0"/>
              <w:jc w:val="left"/>
              <w:rPr>
                <w:rFonts w:ascii="Times" w:hAnsi="Times"/>
                <w:b/>
                <w:sz w:val="20"/>
                <w:szCs w:val="24"/>
                <w:highlight w:val="green"/>
              </w:rPr>
            </w:pPr>
            <w:r w:rsidRPr="0092276A">
              <w:rPr>
                <w:rFonts w:ascii="Times" w:eastAsia="맑은 고딕" w:hAnsi="Times" w:hint="eastAsia"/>
                <w:sz w:val="20"/>
                <w:lang w:eastAsia="en-US"/>
              </w:rPr>
              <w:t xml:space="preserve">A symbol </w:t>
            </w:r>
            <w:r w:rsidRPr="0092276A">
              <w:rPr>
                <w:rFonts w:ascii="Times" w:eastAsia="맑은 고딕" w:hAnsi="Times" w:hint="eastAsia"/>
                <w:sz w:val="20"/>
              </w:rPr>
              <w:t xml:space="preserve">not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w:t>
            </w:r>
            <w:r w:rsidRPr="0092276A">
              <w:rPr>
                <w:rFonts w:ascii="Times" w:eastAsia="맑은 고딕" w:hAnsi="Times" w:hint="eastAsia"/>
                <w:sz w:val="20"/>
              </w:rPr>
              <w:t>n</w:t>
            </w:r>
            <w:r w:rsidRPr="0092276A">
              <w:rPr>
                <w:rFonts w:ascii="Times" w:eastAsia="맑은 고딕" w:hAnsi="Times" w:hint="eastAsia"/>
                <w:sz w:val="20"/>
                <w:lang w:eastAsia="en-US"/>
              </w:rPr>
              <w:t xml:space="preserve"> SBFD symbol via any UE-specific</w:t>
            </w:r>
            <w:r w:rsidRPr="0092276A">
              <w:rPr>
                <w:rFonts w:ascii="Times" w:eastAsia="맑은 고딕" w:hAnsi="Times"/>
                <w:sz w:val="20"/>
              </w:rPr>
              <w:t xml:space="preserve"> configura</w:t>
            </w:r>
            <w:r w:rsidRPr="0092276A">
              <w:rPr>
                <w:rFonts w:ascii="Times" w:eastAsia="맑은 고딕" w:hAnsi="Times" w:hint="eastAsia"/>
                <w:sz w:val="20"/>
              </w:rPr>
              <w:t>tion</w:t>
            </w:r>
            <w:r w:rsidRPr="0092276A">
              <w:rPr>
                <w:rFonts w:ascii="Times" w:eastAsia="맑은 고딕" w:hAnsi="Times" w:hint="eastAsia"/>
                <w:sz w:val="20"/>
                <w:lang w:eastAsia="en-US"/>
              </w:rPr>
              <w:t xml:space="preserve"> 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tc>
      </w:tr>
      <w:tr w:rsidR="00362E0C" w14:paraId="30E0B3B9" w14:textId="77777777" w:rsidTr="005B6C28">
        <w:tc>
          <w:tcPr>
            <w:tcW w:w="9634" w:type="dxa"/>
          </w:tcPr>
          <w:p w14:paraId="14AEA865" w14:textId="2E7049A6" w:rsidR="00362E0C" w:rsidRPr="00A01611" w:rsidRDefault="00362E0C" w:rsidP="00362E0C">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B7EED4E" w14:textId="77777777" w:rsidR="00362E0C" w:rsidRPr="0092276A" w:rsidRDefault="00362E0C" w:rsidP="00362E0C">
            <w:pPr>
              <w:autoSpaceDE/>
              <w:autoSpaceDN/>
              <w:spacing w:after="0"/>
              <w:jc w:val="left"/>
              <w:rPr>
                <w:rFonts w:ascii="Times" w:eastAsiaTheme="minorEastAsia" w:hAnsi="Times"/>
                <w:b/>
                <w:bCs/>
                <w:highlight w:val="green"/>
                <w:u w:val="single"/>
              </w:rPr>
            </w:pPr>
          </w:p>
          <w:p w14:paraId="38D96025" w14:textId="77777777" w:rsidR="00362E0C" w:rsidRPr="00362E0C" w:rsidRDefault="00362E0C" w:rsidP="00362E0C">
            <w:pPr>
              <w:autoSpaceDE/>
              <w:autoSpaceDN/>
              <w:spacing w:after="0"/>
              <w:jc w:val="left"/>
              <w:rPr>
                <w:rFonts w:ascii="Times" w:eastAsia="맑은 고딕" w:hAnsi="Times"/>
                <w:b/>
                <w:sz w:val="20"/>
              </w:rPr>
            </w:pPr>
            <w:r w:rsidRPr="00362E0C">
              <w:rPr>
                <w:rFonts w:ascii="Times" w:eastAsia="맑은 고딕" w:hAnsi="Times" w:hint="eastAsia"/>
                <w:b/>
                <w:sz w:val="20"/>
                <w:highlight w:val="green"/>
              </w:rPr>
              <w:t>Agreement</w:t>
            </w:r>
          </w:p>
          <w:p w14:paraId="064A3F5D" w14:textId="77777777" w:rsidR="00362E0C" w:rsidRPr="00362E0C" w:rsidRDefault="00362E0C" w:rsidP="00362E0C">
            <w:pPr>
              <w:autoSpaceDE/>
              <w:autoSpaceDN/>
              <w:spacing w:after="0"/>
              <w:jc w:val="left"/>
              <w:rPr>
                <w:rFonts w:ascii="Times" w:eastAsia="맑은 고딕" w:hAnsi="Times"/>
                <w:sz w:val="20"/>
              </w:rPr>
            </w:pPr>
            <w:r w:rsidRPr="00362E0C">
              <w:rPr>
                <w:rFonts w:ascii="Times" w:eastAsia="맑은 고딕" w:hAnsi="Times"/>
                <w:sz w:val="20"/>
              </w:rPr>
              <w:t>For RRC connected mode UEs,</w:t>
            </w:r>
            <w:r w:rsidRPr="00362E0C">
              <w:rPr>
                <w:rFonts w:ascii="Times" w:eastAsia="맑은 고딕" w:hAnsi="Times" w:hint="eastAsia"/>
                <w:sz w:val="20"/>
              </w:rPr>
              <w:t xml:space="preserve"> SBFD </w:t>
            </w:r>
            <w:proofErr w:type="spellStart"/>
            <w:r w:rsidRPr="00362E0C">
              <w:rPr>
                <w:rFonts w:ascii="Times" w:eastAsia="맑은 고딕" w:hAnsi="Times" w:hint="eastAsia"/>
                <w:sz w:val="20"/>
              </w:rPr>
              <w:t>subband</w:t>
            </w:r>
            <w:proofErr w:type="spellEnd"/>
            <w:r w:rsidRPr="00362E0C">
              <w:rPr>
                <w:rFonts w:ascii="Times" w:eastAsia="맑은 고딕" w:hAnsi="Times" w:hint="eastAsia"/>
                <w:sz w:val="20"/>
              </w:rPr>
              <w:t xml:space="preserve"> time period</w:t>
            </w:r>
            <w:r w:rsidRPr="00362E0C">
              <w:rPr>
                <w:rFonts w:ascii="Times" w:eastAsia="맑은 고딕" w:hAnsi="Times"/>
                <w:sz w:val="20"/>
              </w:rPr>
              <w:t>:</w:t>
            </w:r>
          </w:p>
          <w:p w14:paraId="696D970B" w14:textId="77777777" w:rsidR="00362E0C" w:rsidRPr="00362E0C" w:rsidRDefault="00362E0C">
            <w:pPr>
              <w:numPr>
                <w:ilvl w:val="0"/>
                <w:numId w:val="38"/>
              </w:numPr>
              <w:overflowPunct/>
              <w:autoSpaceDE/>
              <w:autoSpaceDN/>
              <w:adjustRightInd/>
              <w:spacing w:after="0"/>
              <w:jc w:val="left"/>
              <w:textAlignment w:val="auto"/>
              <w:rPr>
                <w:rFonts w:ascii="Times" w:eastAsia="맑은 고딕" w:hAnsi="Times"/>
                <w:sz w:val="20"/>
              </w:rPr>
            </w:pPr>
            <w:r w:rsidRPr="00362E0C">
              <w:rPr>
                <w:rFonts w:ascii="Times" w:eastAsia="맑은 고딕" w:hAnsi="Times" w:hint="eastAsia"/>
                <w:sz w:val="20"/>
              </w:rPr>
              <w:t>W</w:t>
            </w:r>
            <w:r w:rsidRPr="00362E0C">
              <w:rPr>
                <w:rFonts w:ascii="Times" w:eastAsia="맑은 고딕" w:hAnsi="Times"/>
                <w:sz w:val="20"/>
              </w:rPr>
              <w:t>hen only one TDD-UL-DL pattern is configured</w:t>
            </w:r>
            <w:r w:rsidRPr="00362E0C">
              <w:rPr>
                <w:rFonts w:ascii="Times" w:eastAsia="맑은 고딕" w:hAnsi="Times" w:hint="eastAsia"/>
                <w:sz w:val="20"/>
              </w:rPr>
              <w:t>, t</w:t>
            </w:r>
            <w:r w:rsidRPr="00362E0C">
              <w:rPr>
                <w:rFonts w:ascii="Times" w:eastAsia="맑은 고딕" w:hAnsi="Times"/>
                <w:sz w:val="20"/>
              </w:rPr>
              <w:t xml:space="preserve">he period is the same as TDD-UL-DL pattern period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sz w:val="20"/>
              </w:rPr>
              <w:t>.</w:t>
            </w:r>
            <w:r w:rsidRPr="00362E0C">
              <w:rPr>
                <w:rFonts w:ascii="Times" w:eastAsia="맑은 고딕" w:hAnsi="Times" w:hint="eastAsia"/>
                <w:sz w:val="20"/>
              </w:rPr>
              <w:t xml:space="preserve"> </w:t>
            </w:r>
          </w:p>
          <w:p w14:paraId="55C99186" w14:textId="4989FE4C" w:rsidR="00362E0C" w:rsidRPr="00362E0C" w:rsidRDefault="00362E0C">
            <w:pPr>
              <w:numPr>
                <w:ilvl w:val="0"/>
                <w:numId w:val="38"/>
              </w:numPr>
              <w:overflowPunct/>
              <w:autoSpaceDE/>
              <w:autoSpaceDN/>
              <w:adjustRightInd/>
              <w:spacing w:after="0"/>
              <w:jc w:val="left"/>
              <w:textAlignment w:val="auto"/>
              <w:rPr>
                <w:rFonts w:ascii="Times" w:eastAsia="맑은 고딕" w:hAnsi="Times"/>
                <w:szCs w:val="24"/>
              </w:rPr>
            </w:pPr>
            <w:r w:rsidRPr="00362E0C">
              <w:rPr>
                <w:rFonts w:ascii="Times" w:eastAsia="맑은 고딕" w:hAnsi="Times" w:hint="eastAsia"/>
                <w:sz w:val="20"/>
              </w:rPr>
              <w:t>W</w:t>
            </w:r>
            <w:r w:rsidRPr="00362E0C">
              <w:rPr>
                <w:rFonts w:ascii="Times" w:eastAsia="맑은 고딕" w:hAnsi="Times"/>
                <w:sz w:val="20"/>
              </w:rPr>
              <w:t xml:space="preserve">hen </w:t>
            </w:r>
            <w:r w:rsidRPr="00362E0C">
              <w:rPr>
                <w:rFonts w:ascii="Times" w:eastAsia="맑은 고딕" w:hAnsi="Times" w:hint="eastAsia"/>
                <w:sz w:val="20"/>
              </w:rPr>
              <w:t>two</w:t>
            </w:r>
            <w:r w:rsidRPr="00362E0C">
              <w:rPr>
                <w:rFonts w:ascii="Times" w:eastAsia="맑은 고딕" w:hAnsi="Times"/>
                <w:sz w:val="20"/>
              </w:rPr>
              <w:t xml:space="preserve"> TDD-UL-DL pattern</w:t>
            </w:r>
            <w:r w:rsidRPr="00362E0C">
              <w:rPr>
                <w:rFonts w:ascii="Times" w:eastAsia="맑은 고딕" w:hAnsi="Times" w:hint="eastAsia"/>
                <w:sz w:val="20"/>
              </w:rPr>
              <w:t>s are</w:t>
            </w:r>
            <w:r w:rsidRPr="00362E0C">
              <w:rPr>
                <w:rFonts w:ascii="Times" w:eastAsia="맑은 고딕" w:hAnsi="Times"/>
                <w:sz w:val="20"/>
              </w:rPr>
              <w:t xml:space="preserve"> configured</w:t>
            </w:r>
            <w:r w:rsidRPr="00362E0C">
              <w:rPr>
                <w:rFonts w:ascii="Times" w:eastAsia="맑은 고딕" w:hAnsi="Times" w:hint="eastAsia"/>
                <w:sz w:val="20"/>
              </w:rPr>
              <w:t>, t</w:t>
            </w:r>
            <w:r w:rsidRPr="00362E0C">
              <w:rPr>
                <w:rFonts w:ascii="Times" w:eastAsia="맑은 고딕" w:hAnsi="Times"/>
                <w:sz w:val="20"/>
              </w:rPr>
              <w:t>he</w:t>
            </w:r>
            <w:r w:rsidRPr="00362E0C">
              <w:rPr>
                <w:rFonts w:ascii="Times" w:eastAsia="맑은 고딕" w:hAnsi="Times" w:hint="eastAsia"/>
                <w:sz w:val="20"/>
              </w:rPr>
              <w:t xml:space="preserve"> period is the same as the </w:t>
            </w:r>
            <w:r w:rsidRPr="00362E0C">
              <w:rPr>
                <w:rFonts w:ascii="Times" w:eastAsia="맑은 고딕" w:hAnsi="Times"/>
                <w:sz w:val="20"/>
              </w:rPr>
              <w:t xml:space="preserve">sum of the two TDD-UL-DL pattern periods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hint="eastAsia"/>
                <w:sz w:val="20"/>
              </w:rPr>
              <w:t>.</w:t>
            </w:r>
          </w:p>
        </w:tc>
      </w:tr>
      <w:tr w:rsidR="00EA4590" w14:paraId="30A81485" w14:textId="77777777" w:rsidTr="005B6C28">
        <w:tc>
          <w:tcPr>
            <w:tcW w:w="9634" w:type="dxa"/>
          </w:tcPr>
          <w:p w14:paraId="33BB4683" w14:textId="53689CA8" w:rsidR="00EA4590" w:rsidRPr="00A01611" w:rsidRDefault="00EA4590" w:rsidP="00EA4590">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328CDB0B" w14:textId="77777777" w:rsidR="00EA4590" w:rsidRPr="00EA4590" w:rsidRDefault="00EA4590" w:rsidP="00EA4590">
            <w:pPr>
              <w:autoSpaceDE/>
              <w:autoSpaceDN/>
              <w:spacing w:after="0"/>
              <w:jc w:val="left"/>
              <w:rPr>
                <w:rFonts w:ascii="Times" w:eastAsiaTheme="minorEastAsia" w:hAnsi="Times"/>
                <w:b/>
                <w:bCs/>
                <w:sz w:val="20"/>
                <w:highlight w:val="green"/>
                <w:u w:val="single"/>
              </w:rPr>
            </w:pPr>
          </w:p>
          <w:p w14:paraId="5323C238" w14:textId="2BB685BC" w:rsidR="00EA4590" w:rsidRPr="00EA4590" w:rsidRDefault="00EA4590" w:rsidP="00EA4590">
            <w:pPr>
              <w:autoSpaceDE/>
              <w:autoSpaceDN/>
              <w:spacing w:after="0"/>
              <w:jc w:val="left"/>
              <w:rPr>
                <w:rFonts w:ascii="Times" w:eastAsia="맑은 고딕" w:hAnsi="Times" w:cs="Times"/>
                <w:b/>
                <w:sz w:val="20"/>
              </w:rPr>
            </w:pPr>
            <w:r w:rsidRPr="00EA4590">
              <w:rPr>
                <w:rFonts w:ascii="Times" w:eastAsia="맑은 고딕" w:hAnsi="Times" w:cs="Times"/>
                <w:b/>
                <w:sz w:val="20"/>
                <w:highlight w:val="green"/>
              </w:rPr>
              <w:t>Agreement</w:t>
            </w:r>
          </w:p>
          <w:p w14:paraId="1DDEC1DA" w14:textId="77777777" w:rsidR="00EA4590" w:rsidRPr="00EA4590" w:rsidRDefault="00EA4590" w:rsidP="00EA4590">
            <w:pPr>
              <w:tabs>
                <w:tab w:val="left" w:pos="0"/>
              </w:tabs>
              <w:autoSpaceDE/>
              <w:autoSpaceDN/>
              <w:spacing w:after="0"/>
              <w:jc w:val="left"/>
              <w:rPr>
                <w:rFonts w:ascii="Times" w:eastAsia="맑은 고딕" w:hAnsi="Times" w:cs="Times"/>
                <w:sz w:val="20"/>
                <w:lang w:eastAsia="x-none"/>
              </w:rPr>
            </w:pPr>
            <w:r w:rsidRPr="00EA4590">
              <w:rPr>
                <w:rFonts w:ascii="Times" w:eastAsia="맑은 고딕" w:hAnsi="Times" w:cs="Times"/>
                <w:sz w:val="20"/>
                <w:lang w:eastAsia="x-none"/>
              </w:rPr>
              <w:t>For configuration of SBFD symbols within a TDD-UL-DL pattern period, the following parameters are supported</w:t>
            </w:r>
          </w:p>
          <w:p w14:paraId="05BF8411"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slot index</w:t>
            </w:r>
            <w:r w:rsidRPr="00183342">
              <w:rPr>
                <w:rFonts w:ascii="Times" w:eastAsia="맑은 고딕" w:hAnsi="Times" w:cs="Times"/>
                <w:sz w:val="20"/>
              </w:rPr>
              <w:t xml:space="preserve"> </w:t>
            </w:r>
          </w:p>
          <w:p w14:paraId="1F3A38AD"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starting slot</w:t>
            </w:r>
          </w:p>
          <w:p w14:paraId="179CF6AE"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 xml:space="preserve">nding slot index </w:t>
            </w:r>
          </w:p>
          <w:p w14:paraId="7BB01CAB"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nding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ending slot</w:t>
            </w:r>
          </w:p>
          <w:p w14:paraId="4C99503D" w14:textId="77777777" w:rsidR="00EA4590" w:rsidRPr="00EA4590" w:rsidRDefault="00EA4590" w:rsidP="00362E0C">
            <w:pPr>
              <w:autoSpaceDE/>
              <w:autoSpaceDN/>
              <w:spacing w:after="0"/>
              <w:jc w:val="left"/>
              <w:rPr>
                <w:rFonts w:eastAsiaTheme="minorEastAsia"/>
                <w:b/>
                <w:bCs/>
                <w:sz w:val="20"/>
                <w:szCs w:val="18"/>
                <w:u w:val="single"/>
                <w:lang w:val="en-US" w:eastAsia="ko-KR"/>
              </w:rPr>
            </w:pPr>
          </w:p>
        </w:tc>
      </w:tr>
      <w:bookmarkEnd w:id="5"/>
    </w:tbl>
    <w:p w14:paraId="49147011" w14:textId="77777777" w:rsidR="00C47DC9" w:rsidRDefault="00C47DC9" w:rsidP="00B72197">
      <w:pPr>
        <w:rPr>
          <w:lang w:val="en-US" w:eastAsia="ko-KR"/>
        </w:rPr>
      </w:pPr>
    </w:p>
    <w:p w14:paraId="79E4D82F" w14:textId="01B7CDAC" w:rsidR="00D21759" w:rsidRPr="00FD7A31" w:rsidRDefault="00D21759" w:rsidP="00B72197">
      <w:pPr>
        <w:rPr>
          <w:lang w:val="en-US" w:eastAsia="ko-KR"/>
        </w:rPr>
      </w:pPr>
      <w:r w:rsidRPr="00FD7A31">
        <w:rPr>
          <w:rFonts w:hint="eastAsia"/>
          <w:lang w:val="en-US" w:eastAsia="ko-KR"/>
        </w:rPr>
        <w:t xml:space="preserve">In this section, following topics </w:t>
      </w:r>
      <w:r w:rsidR="00A01611" w:rsidRPr="00FD7A31">
        <w:rPr>
          <w:rFonts w:hint="eastAsia"/>
          <w:lang w:val="en-US" w:eastAsia="ko-KR"/>
        </w:rPr>
        <w:t>regarding</w:t>
      </w:r>
      <w:r w:rsidRPr="00FD7A31">
        <w:rPr>
          <w:rFonts w:hint="eastAsia"/>
          <w:lang w:val="en-US" w:eastAsia="ko-KR"/>
        </w:rPr>
        <w:t xml:space="preserve"> s</w:t>
      </w:r>
      <w:r w:rsidRPr="00FD7A31">
        <w:rPr>
          <w:lang w:val="en-US" w:eastAsia="ko-KR"/>
        </w:rPr>
        <w:t xml:space="preserve">emi-static indication of time location of SBFD </w:t>
      </w:r>
      <w:proofErr w:type="spellStart"/>
      <w:r w:rsidRPr="00FD7A31">
        <w:rPr>
          <w:lang w:val="en-US" w:eastAsia="ko-KR"/>
        </w:rPr>
        <w:t>subbands</w:t>
      </w:r>
      <w:proofErr w:type="spellEnd"/>
      <w:r w:rsidRPr="00FD7A31">
        <w:rPr>
          <w:rFonts w:hint="eastAsia"/>
          <w:lang w:val="en-US" w:eastAsia="ko-KR"/>
        </w:rPr>
        <w:t xml:space="preserve"> are discussed. </w:t>
      </w:r>
    </w:p>
    <w:p w14:paraId="043DCDBC" w14:textId="6A9AC303" w:rsidR="00D21759" w:rsidRPr="00AF45CA" w:rsidRDefault="00704AB8">
      <w:pPr>
        <w:pStyle w:val="ac"/>
        <w:numPr>
          <w:ilvl w:val="0"/>
          <w:numId w:val="39"/>
        </w:numPr>
        <w:ind w:leftChars="0"/>
        <w:rPr>
          <w:lang w:val="en-US" w:eastAsia="ko-KR"/>
        </w:rPr>
      </w:pPr>
      <w:r w:rsidRPr="00AF45CA">
        <w:rPr>
          <w:rFonts w:hint="eastAsia"/>
          <w:lang w:val="en-US" w:eastAsia="ko-KR"/>
        </w:rPr>
        <w:t>Details of i</w:t>
      </w:r>
      <w:r w:rsidR="00D21759" w:rsidRPr="00AF45CA">
        <w:rPr>
          <w:lang w:val="en-US" w:eastAsia="ko-KR"/>
        </w:rPr>
        <w:t>ndication of SBFD symbol location within a TDD-UL-DL pattern</w:t>
      </w:r>
    </w:p>
    <w:p w14:paraId="34B4BBAB" w14:textId="2B401315" w:rsidR="00FD61CC" w:rsidRPr="00FD7A31" w:rsidRDefault="008F7C9F">
      <w:pPr>
        <w:pStyle w:val="ac"/>
        <w:numPr>
          <w:ilvl w:val="0"/>
          <w:numId w:val="39"/>
        </w:numPr>
        <w:ind w:leftChars="0"/>
        <w:rPr>
          <w:lang w:val="en-US" w:eastAsia="ko-KR"/>
        </w:rPr>
      </w:pPr>
      <w:r w:rsidRPr="008F7C9F">
        <w:rPr>
          <w:lang w:val="en-US" w:eastAsia="ko-KR"/>
        </w:rPr>
        <w:t>Transition time from non-SBFD symbol to non-SBFD symbols</w:t>
      </w:r>
    </w:p>
    <w:p w14:paraId="1A6BB102" w14:textId="77777777" w:rsidR="00534021" w:rsidRDefault="00534021" w:rsidP="00B72197">
      <w:pPr>
        <w:rPr>
          <w:lang w:val="en-US" w:eastAsia="ko-KR"/>
        </w:rPr>
      </w:pPr>
    </w:p>
    <w:p w14:paraId="7299B812" w14:textId="132E4782" w:rsidR="005311F6" w:rsidRPr="00AF45CA" w:rsidRDefault="00704AB8" w:rsidP="00FD7A31">
      <w:pPr>
        <w:pStyle w:val="4"/>
        <w:rPr>
          <w:b/>
          <w:bCs/>
          <w:u w:val="single"/>
        </w:rPr>
      </w:pPr>
      <w:r w:rsidRPr="00AF45CA">
        <w:rPr>
          <w:rFonts w:hint="eastAsia"/>
          <w:b/>
          <w:bCs/>
          <w:u w:val="single"/>
        </w:rPr>
        <w:t>Details of i</w:t>
      </w:r>
      <w:r w:rsidR="00CF54EE" w:rsidRPr="00AF45CA">
        <w:rPr>
          <w:b/>
          <w:bCs/>
          <w:u w:val="single"/>
        </w:rPr>
        <w:t xml:space="preserve">ndication of </w:t>
      </w:r>
      <w:r w:rsidR="005311F6" w:rsidRPr="00AF45CA">
        <w:rPr>
          <w:b/>
          <w:bCs/>
          <w:u w:val="single"/>
        </w:rPr>
        <w:t>SBFD symbol location within a TDD-UL-DL pattern</w:t>
      </w:r>
    </w:p>
    <w:p w14:paraId="2E0E9C31" w14:textId="3BD592F7" w:rsidR="00AF45CA" w:rsidRPr="00614056" w:rsidRDefault="00AF45CA" w:rsidP="00D67D76">
      <w:pPr>
        <w:rPr>
          <w:rFonts w:eastAsia="바탕"/>
          <w:lang w:val="en-US" w:eastAsia="ko-KR"/>
        </w:rPr>
      </w:pPr>
      <w:r w:rsidRPr="00614056">
        <w:rPr>
          <w:rFonts w:eastAsia="바탕" w:hint="eastAsia"/>
          <w:lang w:val="en-US" w:eastAsia="ko-KR"/>
        </w:rPr>
        <w:t xml:space="preserve">In RAN1#118 meeting, it was agreed that for configuration of SBFD symbols within a TDD-UL-DL pattern period, the parameters (i.e., a starting </w:t>
      </w:r>
      <w:proofErr w:type="spellStart"/>
      <w:r w:rsidRPr="00614056">
        <w:rPr>
          <w:rFonts w:eastAsia="바탕" w:hint="eastAsia"/>
          <w:lang w:val="en-US" w:eastAsia="ko-KR"/>
        </w:rPr>
        <w:t>slot</w:t>
      </w:r>
      <w:proofErr w:type="spellEnd"/>
      <w:r w:rsidRPr="00614056">
        <w:rPr>
          <w:rFonts w:eastAsia="바탕" w:hint="eastAsia"/>
          <w:lang w:val="en-US" w:eastAsia="ko-KR"/>
        </w:rPr>
        <w:t xml:space="preserve"> index, a starting symbol index within the starting slot, an ending slot index, an ending symbol index within ending slot) are supported. The remaining issue is to determine the reference slot/symbol for indicating the starting/ending slot/symbol of the SBFD symbols.</w:t>
      </w:r>
    </w:p>
    <w:p w14:paraId="551A5E38" w14:textId="4D90CF45" w:rsidR="004438FD" w:rsidRPr="00614056" w:rsidRDefault="003672AA" w:rsidP="00D67D76">
      <w:pPr>
        <w:rPr>
          <w:rFonts w:eastAsia="바탕"/>
          <w:lang w:val="en-US" w:eastAsia="ko-KR"/>
        </w:rPr>
      </w:pPr>
      <w:r w:rsidRPr="00614056">
        <w:rPr>
          <w:rFonts w:eastAsia="바탕"/>
          <w:lang w:val="en-US" w:eastAsia="ko-KR"/>
        </w:rPr>
        <w:t xml:space="preserve">SBFD symbols are configured in consecutive manner within a TDD-UL-DL pattern period. </w:t>
      </w:r>
      <w:r w:rsidR="004438FD" w:rsidRPr="00614056">
        <w:rPr>
          <w:rFonts w:eastAsia="바탕"/>
          <w:lang w:val="en-US" w:eastAsia="ko-KR"/>
        </w:rPr>
        <w:t xml:space="preserve">In this case, SBFD symbols should be indicated within symbols designated as DL or </w:t>
      </w:r>
      <w:r w:rsidR="00811E18" w:rsidRPr="00614056">
        <w:rPr>
          <w:rFonts w:eastAsia="바탕"/>
          <w:lang w:val="en-US" w:eastAsia="ko-KR"/>
        </w:rPr>
        <w:t>F</w:t>
      </w:r>
      <w:r w:rsidR="004438FD" w:rsidRPr="00614056">
        <w:rPr>
          <w:rFonts w:eastAsia="바탕"/>
          <w:lang w:val="en-US" w:eastAsia="ko-KR"/>
        </w:rPr>
        <w:t xml:space="preserve">lexible </w:t>
      </w:r>
      <w:r w:rsidR="00E37A84" w:rsidRPr="00614056">
        <w:rPr>
          <w:rFonts w:eastAsia="바탕"/>
          <w:lang w:val="en-US" w:eastAsia="ko-KR"/>
        </w:rPr>
        <w:t>configured</w:t>
      </w:r>
      <w:r w:rsidR="00E37A84" w:rsidRPr="00614056">
        <w:rPr>
          <w:rFonts w:eastAsia="바탕" w:hint="eastAsia"/>
          <w:lang w:val="en-US" w:eastAsia="ko-KR"/>
        </w:rPr>
        <w:t xml:space="preserve">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 xml:space="preserve">. To prevent the indication of </w:t>
      </w:r>
      <w:r w:rsidR="00811E18" w:rsidRPr="00614056">
        <w:rPr>
          <w:rFonts w:eastAsia="바탕"/>
          <w:lang w:val="en-US" w:eastAsia="ko-KR"/>
        </w:rPr>
        <w:t>UL</w:t>
      </w:r>
      <w:r w:rsidR="004438FD" w:rsidRPr="00614056">
        <w:rPr>
          <w:rFonts w:eastAsia="바탕"/>
          <w:lang w:val="en-US" w:eastAsia="ko-KR"/>
        </w:rPr>
        <w:t xml:space="preserve"> symbols </w:t>
      </w:r>
      <w:r w:rsidR="00811E18" w:rsidRPr="00614056">
        <w:rPr>
          <w:rFonts w:eastAsia="바탕"/>
          <w:lang w:val="en-US" w:eastAsia="ko-KR"/>
        </w:rPr>
        <w:t xml:space="preserve">indicated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 xml:space="preserve"> as SBFD symbols, </w:t>
      </w:r>
      <w:bookmarkStart w:id="7" w:name="_Hlk162981357"/>
      <w:r w:rsidR="004438FD" w:rsidRPr="00614056">
        <w:rPr>
          <w:rFonts w:eastAsia="바탕"/>
          <w:lang w:val="en-US" w:eastAsia="ko-KR"/>
        </w:rPr>
        <w:t>it is necessary to discuss methods for ensuring that the network correctly designates SBFD symbols within DL</w:t>
      </w:r>
      <w:r w:rsidR="00811E18" w:rsidRPr="00614056">
        <w:rPr>
          <w:rFonts w:eastAsia="바탕"/>
          <w:lang w:val="en-US" w:eastAsia="ko-KR"/>
        </w:rPr>
        <w:t xml:space="preserve"> or Flexible</w:t>
      </w:r>
      <w:r w:rsidR="004438FD" w:rsidRPr="00614056">
        <w:rPr>
          <w:rFonts w:eastAsia="바탕"/>
          <w:lang w:val="en-US" w:eastAsia="ko-KR"/>
        </w:rPr>
        <w:t xml:space="preserve"> symbols </w:t>
      </w:r>
      <w:r w:rsidR="00E37A84" w:rsidRPr="00614056">
        <w:rPr>
          <w:rFonts w:eastAsia="바탕" w:hint="eastAsia"/>
          <w:lang w:val="en-US" w:eastAsia="ko-KR"/>
        </w:rPr>
        <w:t xml:space="preserve">configured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w:t>
      </w:r>
      <w:r w:rsidR="00D67D76" w:rsidRPr="00614056">
        <w:rPr>
          <w:rFonts w:eastAsia="바탕"/>
          <w:lang w:val="en-US" w:eastAsia="ko-KR"/>
        </w:rPr>
        <w:t xml:space="preserve"> </w:t>
      </w:r>
      <w:bookmarkEnd w:id="7"/>
      <w:r w:rsidR="00D67D76" w:rsidRPr="00614056">
        <w:rPr>
          <w:rFonts w:eastAsia="바탕"/>
          <w:lang w:val="en-US" w:eastAsia="ko-KR"/>
        </w:rPr>
        <w:t xml:space="preserve">As a method for this, it can be expected that the network will configure the SBFD symbols not to be located in UL symbols according to the </w:t>
      </w:r>
      <w:r w:rsidR="00D67D76" w:rsidRPr="00614056">
        <w:rPr>
          <w:rFonts w:eastAsia="바탕"/>
          <w:i/>
          <w:iCs/>
          <w:lang w:val="en-US" w:eastAsia="ko-KR"/>
        </w:rPr>
        <w:t>TDD-UL-DL-</w:t>
      </w:r>
      <w:proofErr w:type="spellStart"/>
      <w:r w:rsidR="00D67D76" w:rsidRPr="00614056">
        <w:rPr>
          <w:rFonts w:eastAsia="바탕"/>
          <w:i/>
          <w:iCs/>
          <w:lang w:val="en-US" w:eastAsia="ko-KR"/>
        </w:rPr>
        <w:t>ConfigCommon</w:t>
      </w:r>
      <w:proofErr w:type="spellEnd"/>
      <w:r w:rsidR="00D67D76" w:rsidRPr="00614056">
        <w:rPr>
          <w:rFonts w:eastAsia="바탕"/>
          <w:lang w:val="en-US" w:eastAsia="ko-KR"/>
        </w:rPr>
        <w:t>. Alternatively, a more proactive approach would be to define SBFD symbol indication methods to prevent UL symbols</w:t>
      </w:r>
      <w:r w:rsidR="00E37A84" w:rsidRPr="00614056">
        <w:rPr>
          <w:rFonts w:eastAsia="바탕" w:hint="eastAsia"/>
          <w:lang w:val="en-US" w:eastAsia="ko-KR"/>
        </w:rPr>
        <w:t xml:space="preserve"> configured</w:t>
      </w:r>
      <w:r w:rsidR="00D67D76" w:rsidRPr="00614056">
        <w:rPr>
          <w:rFonts w:eastAsia="바탕"/>
          <w:lang w:val="en-US" w:eastAsia="ko-KR"/>
        </w:rPr>
        <w:t xml:space="preserve"> by </w:t>
      </w:r>
      <w:r w:rsidR="00D67D76" w:rsidRPr="00614056">
        <w:rPr>
          <w:rFonts w:eastAsia="바탕"/>
          <w:i/>
          <w:lang w:val="en-US" w:eastAsia="ko-KR"/>
        </w:rPr>
        <w:t>TDD-UL-DL-</w:t>
      </w:r>
      <w:proofErr w:type="spellStart"/>
      <w:r w:rsidR="00D67D76" w:rsidRPr="00614056">
        <w:rPr>
          <w:rFonts w:eastAsia="바탕"/>
          <w:i/>
          <w:lang w:val="en-US" w:eastAsia="ko-KR"/>
        </w:rPr>
        <w:t>ConfigCommon</w:t>
      </w:r>
      <w:proofErr w:type="spellEnd"/>
      <w:r w:rsidR="00D67D76" w:rsidRPr="00614056">
        <w:rPr>
          <w:rFonts w:eastAsia="바탕"/>
          <w:lang w:val="en-US" w:eastAsia="ko-KR"/>
        </w:rPr>
        <w:t xml:space="preserve"> from being designated as SBFD symbols, thereby fundamentally blocking the possibility of such symbols being indicated as SBFD symbols.</w:t>
      </w:r>
    </w:p>
    <w:p w14:paraId="3644812A" w14:textId="4391893F" w:rsidR="00D67D76" w:rsidRPr="00614056" w:rsidRDefault="00D67D76" w:rsidP="00D67D76">
      <w:pPr>
        <w:rPr>
          <w:rFonts w:eastAsia="바탕"/>
          <w:lang w:val="en-US" w:eastAsia="ko-KR"/>
        </w:rPr>
      </w:pPr>
    </w:p>
    <w:p w14:paraId="35117A45" w14:textId="0E01E5CF" w:rsidR="00CB2828" w:rsidRPr="00614056" w:rsidRDefault="00CB2828" w:rsidP="00C03C57">
      <w:pPr>
        <w:pStyle w:val="Proposal"/>
      </w:pPr>
      <w:r w:rsidRPr="00614056">
        <w:t xml:space="preserve">Proposal </w:t>
      </w:r>
      <w:r w:rsidR="00AF45CA" w:rsidRPr="00614056">
        <w:rPr>
          <w:rFonts w:hint="eastAsia"/>
        </w:rPr>
        <w:t>1</w:t>
      </w:r>
      <w:r w:rsidRPr="00614056">
        <w:t xml:space="preserve">: It is necessary to determine the configuration method of SBFD symbol location in a way that prevents UL symbols </w:t>
      </w:r>
      <w:r w:rsidR="00E37A84" w:rsidRPr="00614056">
        <w:rPr>
          <w:rFonts w:hint="eastAsia"/>
        </w:rPr>
        <w:t xml:space="preserve">configured </w:t>
      </w:r>
      <w:r w:rsidRPr="00614056">
        <w:t>by TDD-UL-DL-</w:t>
      </w:r>
      <w:proofErr w:type="spellStart"/>
      <w:r w:rsidRPr="00614056">
        <w:t>ConfigCommon</w:t>
      </w:r>
      <w:proofErr w:type="spellEnd"/>
      <w:r w:rsidRPr="00614056">
        <w:t xml:space="preserve"> from being designated as SBFD symbols.</w:t>
      </w:r>
    </w:p>
    <w:p w14:paraId="01507ED2" w14:textId="77777777" w:rsidR="00B54B50" w:rsidRPr="00614056" w:rsidRDefault="00B54B50" w:rsidP="00D67D76">
      <w:pPr>
        <w:rPr>
          <w:rFonts w:eastAsia="바탕"/>
          <w:lang w:val="en-US" w:eastAsia="ko-KR"/>
        </w:rPr>
      </w:pPr>
    </w:p>
    <w:p w14:paraId="166EAFC8" w14:textId="51BBF007" w:rsidR="00D67D76" w:rsidRPr="00614056" w:rsidRDefault="00D67D76" w:rsidP="00D67D76">
      <w:pPr>
        <w:rPr>
          <w:rFonts w:eastAsia="바탕"/>
          <w:lang w:val="en-US" w:eastAsia="ko-KR"/>
        </w:rPr>
      </w:pPr>
      <w:r w:rsidRPr="00614056">
        <w:rPr>
          <w:rFonts w:eastAsia="바탕"/>
          <w:lang w:val="en-US" w:eastAsia="ko-KR"/>
        </w:rPr>
        <w:t xml:space="preserve">Considering </w:t>
      </w:r>
      <w:r w:rsidR="00643BF8" w:rsidRPr="00614056">
        <w:rPr>
          <w:rFonts w:eastAsia="바탕"/>
          <w:lang w:val="en-US" w:eastAsia="ko-KR"/>
        </w:rPr>
        <w:t xml:space="preserve">above </w:t>
      </w:r>
      <w:r w:rsidRPr="00614056">
        <w:rPr>
          <w:rFonts w:eastAsia="바탕"/>
          <w:lang w:val="en-US" w:eastAsia="ko-KR"/>
        </w:rPr>
        <w:t>aspects</w:t>
      </w:r>
      <w:r w:rsidR="009D0751" w:rsidRPr="00614056">
        <w:rPr>
          <w:rFonts w:eastAsia="바탕" w:hint="eastAsia"/>
          <w:lang w:val="en-US" w:eastAsia="ko-KR"/>
        </w:rPr>
        <w:t xml:space="preserve"> to prevent UL symbols within TDD-UL-DL pattern configured by </w:t>
      </w:r>
      <w:r w:rsidR="009D0751" w:rsidRPr="00614056">
        <w:rPr>
          <w:rFonts w:eastAsia="바탕" w:hint="eastAsia"/>
          <w:i/>
          <w:iCs/>
          <w:lang w:val="en-US" w:eastAsia="ko-KR"/>
        </w:rPr>
        <w:t>TDD-UL-DL-</w:t>
      </w:r>
      <w:proofErr w:type="spellStart"/>
      <w:r w:rsidR="009D0751" w:rsidRPr="00614056">
        <w:rPr>
          <w:rFonts w:eastAsia="바탕" w:hint="eastAsia"/>
          <w:i/>
          <w:iCs/>
          <w:lang w:val="en-US" w:eastAsia="ko-KR"/>
        </w:rPr>
        <w:t>ConfigCommon</w:t>
      </w:r>
      <w:proofErr w:type="spellEnd"/>
      <w:r w:rsidRPr="00614056">
        <w:rPr>
          <w:rFonts w:eastAsia="바탕"/>
          <w:lang w:val="en-US" w:eastAsia="ko-KR"/>
        </w:rPr>
        <w:t xml:space="preserve">, it is proposed to </w:t>
      </w:r>
      <w:r w:rsidR="009D0751" w:rsidRPr="00614056">
        <w:rPr>
          <w:rFonts w:eastAsia="바탕" w:hint="eastAsia"/>
          <w:lang w:val="en-US" w:eastAsia="ko-KR"/>
        </w:rPr>
        <w:t>determine the reference slot/symbol position for indicating the staring slot/symbol position of SBFD symbols and the ending slot/symbol position of SBFD symbol as follows:</w:t>
      </w:r>
    </w:p>
    <w:p w14:paraId="7A9B94B0" w14:textId="6B475A05" w:rsidR="00E37A84" w:rsidRPr="00614056" w:rsidRDefault="009D0751" w:rsidP="00767EFD">
      <w:pPr>
        <w:pStyle w:val="ac"/>
        <w:numPr>
          <w:ilvl w:val="0"/>
          <w:numId w:val="35"/>
        </w:numPr>
        <w:ind w:leftChars="0"/>
        <w:rPr>
          <w:rFonts w:eastAsia="바탕"/>
          <w:lang w:val="en-US" w:eastAsia="ko-KR"/>
        </w:rPr>
      </w:pPr>
      <w:r w:rsidRPr="00614056">
        <w:rPr>
          <w:rFonts w:eastAsia="바탕"/>
          <w:lang w:val="en-US" w:eastAsia="ko-KR"/>
        </w:rPr>
        <w:t>F</w:t>
      </w:r>
      <w:r w:rsidRPr="00614056">
        <w:rPr>
          <w:rFonts w:eastAsia="바탕" w:hint="eastAsia"/>
          <w:lang w:val="en-US" w:eastAsia="ko-KR"/>
        </w:rPr>
        <w:t>or t</w:t>
      </w:r>
      <w:r w:rsidR="00E37A84" w:rsidRPr="00614056">
        <w:rPr>
          <w:rFonts w:eastAsia="바탕" w:hint="eastAsia"/>
          <w:lang w:val="en-US" w:eastAsia="ko-KR"/>
        </w:rPr>
        <w:t>he s</w:t>
      </w:r>
      <w:r w:rsidR="009E0EB5" w:rsidRPr="00614056">
        <w:rPr>
          <w:rFonts w:eastAsia="바탕"/>
          <w:lang w:val="en-US" w:eastAsia="ko-KR"/>
        </w:rPr>
        <w:t xml:space="preserve">tarting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hint="eastAsia"/>
          <w:lang w:val="en-US" w:eastAsia="ko-KR"/>
        </w:rPr>
        <w:t xml:space="preserve">he reference position for indicating the starting symbol of the SBFD symbols is the </w:t>
      </w:r>
      <w:r w:rsidR="00230B4D" w:rsidRPr="00614056">
        <w:rPr>
          <w:rFonts w:eastAsia="바탕" w:hint="eastAsia"/>
          <w:lang w:val="en-US" w:eastAsia="ko-KR"/>
        </w:rPr>
        <w:t>slot</w:t>
      </w:r>
      <w:r w:rsidR="00E37A84" w:rsidRPr="00614056">
        <w:rPr>
          <w:rFonts w:eastAsia="바탕"/>
          <w:lang w:val="en-US" w:eastAsia="ko-KR"/>
        </w:rPr>
        <w:t xml:space="preserve"> of the TDD-UL-DL pattern perio</w:t>
      </w:r>
      <w:r w:rsidR="00E37A84" w:rsidRPr="00614056">
        <w:rPr>
          <w:rFonts w:eastAsia="바탕" w:hint="eastAsia"/>
          <w:lang w:val="en-US" w:eastAsia="ko-KR"/>
        </w:rPr>
        <w:t>d</w:t>
      </w:r>
      <w:r w:rsidR="00D67D76" w:rsidRPr="00614056">
        <w:rPr>
          <w:rFonts w:eastAsia="바탕"/>
          <w:lang w:val="en-US" w:eastAsia="ko-KR"/>
        </w:rPr>
        <w:t xml:space="preserve">. </w:t>
      </w:r>
      <w:r w:rsidR="00E37A84" w:rsidRPr="00614056">
        <w:rPr>
          <w:rFonts w:eastAsia="바탕" w:hint="eastAsia"/>
          <w:lang w:val="en-US" w:eastAsia="ko-KR"/>
        </w:rPr>
        <w:t xml:space="preserve">If </w:t>
      </w:r>
      <w:r w:rsidR="00230B4D" w:rsidRPr="00614056">
        <w:rPr>
          <w:rFonts w:eastAsia="바탕" w:hint="eastAsia"/>
          <w:lang w:val="en-US" w:eastAsia="ko-KR"/>
        </w:rPr>
        <w:t>the position of t</w:t>
      </w:r>
      <w:r w:rsidR="00230B4D" w:rsidRPr="00614056">
        <w:rPr>
          <w:rFonts w:eastAsia="바탕"/>
          <w:lang w:val="en-US" w:eastAsia="ko-KR"/>
        </w:rPr>
        <w:t xml:space="preserve">he starting </w:t>
      </w:r>
      <w:r w:rsidR="00230B4D" w:rsidRPr="00614056">
        <w:rPr>
          <w:rFonts w:eastAsia="바탕" w:hint="eastAsia"/>
          <w:lang w:val="en-US" w:eastAsia="ko-KR"/>
        </w:rPr>
        <w:t>slot/</w:t>
      </w:r>
      <w:r w:rsidR="00230B4D" w:rsidRPr="00614056">
        <w:rPr>
          <w:rFonts w:eastAsia="바탕"/>
          <w:lang w:val="en-US" w:eastAsia="ko-KR"/>
        </w:rPr>
        <w:t>symbol position of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starting symbol </w:t>
      </w:r>
      <w:r w:rsidR="00230B4D" w:rsidRPr="00614056">
        <w:rPr>
          <w:rFonts w:eastAsia="바탕" w:hint="eastAsia"/>
          <w:lang w:val="en-US" w:eastAsia="ko-KR"/>
        </w:rPr>
        <w:t>is</w:t>
      </w:r>
      <w:r w:rsidR="00E37A84" w:rsidRPr="00614056">
        <w:rPr>
          <w:rFonts w:eastAsia="바탕"/>
          <w:lang w:val="en-US" w:eastAsia="ko-KR"/>
        </w:rPr>
        <w:t xml:space="preserve"> the same as the first symbol within the TDD-UL-DL pattern period</w:t>
      </w:r>
      <w:r w:rsidR="00E37A84" w:rsidRPr="00614056">
        <w:rPr>
          <w:rFonts w:eastAsia="바탕" w:hint="eastAsia"/>
          <w:lang w:val="en-US" w:eastAsia="ko-KR"/>
        </w:rPr>
        <w:t>.</w:t>
      </w:r>
    </w:p>
    <w:p w14:paraId="0A5CD8B6" w14:textId="1A3366B0" w:rsidR="00E37A84" w:rsidRPr="00614056" w:rsidRDefault="009D0751" w:rsidP="001A15BC">
      <w:pPr>
        <w:pStyle w:val="ac"/>
        <w:numPr>
          <w:ilvl w:val="0"/>
          <w:numId w:val="35"/>
        </w:numPr>
        <w:ind w:leftChars="0"/>
        <w:rPr>
          <w:rFonts w:eastAsia="바탕"/>
          <w:lang w:val="en-US" w:eastAsia="ko-KR"/>
        </w:rPr>
      </w:pPr>
      <w:r w:rsidRPr="00614056">
        <w:rPr>
          <w:rFonts w:eastAsia="바탕" w:hint="eastAsia"/>
          <w:lang w:val="en-US" w:eastAsia="ko-KR"/>
        </w:rPr>
        <w:t>For t</w:t>
      </w:r>
      <w:r w:rsidR="00E37A84" w:rsidRPr="00614056">
        <w:rPr>
          <w:rFonts w:eastAsia="바탕" w:hint="eastAsia"/>
          <w:lang w:val="en-US" w:eastAsia="ko-KR"/>
        </w:rPr>
        <w:t>he ending</w:t>
      </w:r>
      <w:r w:rsidR="009E0EB5" w:rsidRPr="00614056">
        <w:rPr>
          <w:rFonts w:eastAsia="바탕"/>
          <w:lang w:val="en-US" w:eastAsia="ko-KR"/>
        </w:rPr>
        <w:t xml:space="preserve">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lang w:val="en-US" w:eastAsia="ko-KR"/>
        </w:rPr>
        <w:t>he</w:t>
      </w:r>
      <w:r w:rsidR="00E37A84" w:rsidRPr="00614056">
        <w:rPr>
          <w:rFonts w:eastAsia="바탕" w:hint="eastAsia"/>
          <w:lang w:val="en-US" w:eastAsia="ko-KR"/>
        </w:rPr>
        <w:t xml:space="preserve"> reference position for indicating the ending symbol of the SBFD symbols is</w:t>
      </w:r>
      <w:r w:rsidR="009E0EB5" w:rsidRPr="00614056">
        <w:rPr>
          <w:rFonts w:eastAsia="바탕"/>
          <w:lang w:val="en-US" w:eastAsia="ko-KR"/>
        </w:rPr>
        <w:t xml:space="preserve"> the </w:t>
      </w:r>
      <w:r w:rsidR="00230B4D" w:rsidRPr="00614056">
        <w:rPr>
          <w:rFonts w:eastAsia="바탕" w:hint="eastAsia"/>
          <w:lang w:val="en-US" w:eastAsia="ko-KR"/>
        </w:rPr>
        <w:t xml:space="preserve">slot where </w:t>
      </w:r>
      <w:r w:rsidR="009E0EB5" w:rsidRPr="00614056">
        <w:rPr>
          <w:rFonts w:eastAsia="바탕"/>
          <w:lang w:val="en-US" w:eastAsia="ko-KR"/>
        </w:rPr>
        <w:t xml:space="preserve">the last symbol among the DL or Flexible symbols </w:t>
      </w:r>
      <w:r w:rsidR="00E37A84" w:rsidRPr="00614056">
        <w:rPr>
          <w:rFonts w:eastAsia="바탕" w:hint="eastAsia"/>
          <w:lang w:val="en-US" w:eastAsia="ko-KR"/>
        </w:rPr>
        <w:t xml:space="preserve">configured by </w:t>
      </w:r>
      <w:r w:rsidR="00E37A84" w:rsidRPr="00614056">
        <w:rPr>
          <w:rFonts w:eastAsia="바탕" w:hint="eastAsia"/>
          <w:i/>
          <w:iCs/>
          <w:lang w:val="en-US" w:eastAsia="ko-KR"/>
        </w:rPr>
        <w:t>TDD-UL-DL-</w:t>
      </w:r>
      <w:proofErr w:type="spellStart"/>
      <w:r w:rsidR="00E37A84" w:rsidRPr="00614056">
        <w:rPr>
          <w:rFonts w:eastAsia="바탕" w:hint="eastAsia"/>
          <w:i/>
          <w:iCs/>
          <w:lang w:val="en-US" w:eastAsia="ko-KR"/>
        </w:rPr>
        <w:t>ConfigCommon</w:t>
      </w:r>
      <w:proofErr w:type="spellEnd"/>
      <w:r w:rsidR="00425B0E" w:rsidRPr="00614056">
        <w:rPr>
          <w:rFonts w:eastAsia="바탕"/>
          <w:lang w:val="en-US" w:eastAsia="ko-KR"/>
        </w:rPr>
        <w:t xml:space="preserve"> </w:t>
      </w:r>
      <w:r w:rsidR="00230B4D" w:rsidRPr="00614056">
        <w:rPr>
          <w:rFonts w:eastAsia="바탕" w:hint="eastAsia"/>
          <w:lang w:val="en-US" w:eastAsia="ko-KR"/>
        </w:rPr>
        <w:t>is contained</w:t>
      </w:r>
      <w:r w:rsidR="009E0EB5" w:rsidRPr="00614056">
        <w:rPr>
          <w:rFonts w:eastAsia="바탕"/>
          <w:lang w:val="en-US" w:eastAsia="ko-KR"/>
        </w:rPr>
        <w:t>.</w:t>
      </w:r>
      <w:r w:rsidR="00E37A84" w:rsidRPr="00614056">
        <w:rPr>
          <w:rFonts w:eastAsia="바탕" w:hint="eastAsia"/>
          <w:lang w:val="en-US" w:eastAsia="ko-KR"/>
        </w:rPr>
        <w:t xml:space="preserve"> If </w:t>
      </w:r>
      <w:r w:rsidR="00230B4D" w:rsidRPr="00614056">
        <w:rPr>
          <w:rFonts w:eastAsia="바탕"/>
          <w:lang w:val="en-US" w:eastAsia="ko-KR"/>
        </w:rPr>
        <w:t xml:space="preserve">the position of the </w:t>
      </w:r>
      <w:r w:rsidR="00230B4D" w:rsidRPr="00614056">
        <w:rPr>
          <w:rFonts w:eastAsia="바탕" w:hint="eastAsia"/>
          <w:lang w:val="en-US" w:eastAsia="ko-KR"/>
        </w:rPr>
        <w:t>ending</w:t>
      </w:r>
      <w:r w:rsidR="00230B4D" w:rsidRPr="00614056">
        <w:rPr>
          <w:rFonts w:eastAsia="바탕"/>
          <w:lang w:val="en-US" w:eastAsia="ko-KR"/>
        </w:rPr>
        <w:t xml:space="preserve"> </w:t>
      </w:r>
      <w:r w:rsidR="00230B4D" w:rsidRPr="00614056">
        <w:rPr>
          <w:rFonts w:eastAsia="바탕" w:hint="eastAsia"/>
          <w:lang w:val="en-US" w:eastAsia="ko-KR"/>
        </w:rPr>
        <w:t>slot/</w:t>
      </w:r>
      <w:r w:rsidR="00230B4D" w:rsidRPr="00614056">
        <w:rPr>
          <w:rFonts w:eastAsia="바탕"/>
          <w:lang w:val="en-US" w:eastAsia="ko-KR"/>
        </w:rPr>
        <w:t xml:space="preserve">symbol </w:t>
      </w:r>
      <w:r w:rsidR="00230B4D" w:rsidRPr="00614056">
        <w:rPr>
          <w:rFonts w:eastAsia="바탕" w:hint="eastAsia"/>
          <w:lang w:val="en-US" w:eastAsia="ko-KR"/>
        </w:rPr>
        <w:t>of</w:t>
      </w:r>
      <w:r w:rsidR="00230B4D" w:rsidRPr="00614056">
        <w:rPr>
          <w:rFonts w:eastAsia="바탕"/>
          <w:lang w:val="en-US" w:eastAsia="ko-KR"/>
        </w:rPr>
        <w:t xml:space="preserve">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last symbol </w:t>
      </w:r>
      <w:r w:rsidR="00230B4D" w:rsidRPr="00614056">
        <w:rPr>
          <w:rFonts w:eastAsia="바탕" w:hint="eastAsia"/>
          <w:lang w:val="en-US" w:eastAsia="ko-KR"/>
        </w:rPr>
        <w:t>is</w:t>
      </w:r>
      <w:r w:rsidR="00E37A84" w:rsidRPr="00614056">
        <w:rPr>
          <w:rFonts w:eastAsia="바탕"/>
          <w:lang w:val="en-US" w:eastAsia="ko-KR"/>
        </w:rPr>
        <w:t xml:space="preserve"> the same as the position of the last symbol among the DL </w:t>
      </w:r>
      <w:r w:rsidR="00E37A84" w:rsidRPr="00614056">
        <w:rPr>
          <w:rFonts w:eastAsia="바탕" w:hint="eastAsia"/>
          <w:lang w:val="en-US" w:eastAsia="ko-KR"/>
        </w:rPr>
        <w:t>and/</w:t>
      </w:r>
      <w:r w:rsidR="00E37A84" w:rsidRPr="00614056">
        <w:rPr>
          <w:rFonts w:eastAsia="바탕"/>
          <w:lang w:val="en-US" w:eastAsia="ko-KR"/>
        </w:rPr>
        <w:t xml:space="preserve">or Flexible symbols </w:t>
      </w:r>
      <w:r w:rsidR="00E37A84" w:rsidRPr="00614056">
        <w:rPr>
          <w:rFonts w:eastAsia="바탕" w:hint="eastAsia"/>
          <w:lang w:val="en-US" w:eastAsia="ko-KR"/>
        </w:rPr>
        <w:t>indicated by</w:t>
      </w:r>
      <w:r w:rsidR="00E37A84" w:rsidRPr="00614056">
        <w:rPr>
          <w:rFonts w:eastAsia="바탕"/>
          <w:lang w:val="en-US" w:eastAsia="ko-KR"/>
        </w:rPr>
        <w:t xml:space="preserve"> </w:t>
      </w:r>
      <w:r w:rsidR="00E37A84" w:rsidRPr="00614056">
        <w:rPr>
          <w:rFonts w:eastAsia="바탕"/>
          <w:bCs/>
          <w:i/>
          <w:lang w:val="en-US" w:eastAsia="ko-KR"/>
        </w:rPr>
        <w:t>TDD-UL-DL-</w:t>
      </w:r>
      <w:proofErr w:type="spellStart"/>
      <w:r w:rsidR="00E37A84" w:rsidRPr="00614056">
        <w:rPr>
          <w:rFonts w:eastAsia="바탕"/>
          <w:bCs/>
          <w:i/>
          <w:lang w:val="en-US" w:eastAsia="ko-KR"/>
        </w:rPr>
        <w:t>ConfigCommon</w:t>
      </w:r>
      <w:proofErr w:type="spellEnd"/>
      <w:r w:rsidR="00E37A84" w:rsidRPr="00614056">
        <w:rPr>
          <w:rFonts w:eastAsia="바탕"/>
          <w:bCs/>
          <w:i/>
          <w:lang w:val="en-US" w:eastAsia="ko-KR"/>
        </w:rPr>
        <w:t>.</w:t>
      </w:r>
    </w:p>
    <w:p w14:paraId="4987C5DB" w14:textId="77777777" w:rsidR="002D3072" w:rsidRPr="00614056" w:rsidRDefault="002D3072" w:rsidP="00E37A84">
      <w:pPr>
        <w:rPr>
          <w:rFonts w:eastAsia="바탕"/>
          <w:lang w:val="en-US" w:eastAsia="ko-KR"/>
        </w:rPr>
      </w:pPr>
    </w:p>
    <w:p w14:paraId="4D166E73" w14:textId="142E2680" w:rsidR="00E37A84" w:rsidRPr="00614056" w:rsidRDefault="00E37A84" w:rsidP="00E37A84">
      <w:pPr>
        <w:rPr>
          <w:rFonts w:eastAsia="바탕"/>
          <w:lang w:val="en-US" w:eastAsia="ko-KR"/>
        </w:rPr>
      </w:pPr>
      <w:r w:rsidRPr="00614056">
        <w:rPr>
          <w:rFonts w:eastAsia="바탕"/>
          <w:lang w:val="en-US" w:eastAsia="ko-KR"/>
        </w:rPr>
        <w:t xml:space="preserve">By using this method, there is an advantage in preventing the assignment of UL symbols by </w:t>
      </w:r>
      <w:r w:rsidRPr="00614056">
        <w:rPr>
          <w:rFonts w:eastAsia="바탕"/>
          <w:i/>
          <w:lang w:val="en-US" w:eastAsia="ko-KR"/>
        </w:rPr>
        <w:t>TDD-UL-DL-</w:t>
      </w:r>
      <w:proofErr w:type="spellStart"/>
      <w:r w:rsidRPr="00614056">
        <w:rPr>
          <w:rFonts w:eastAsia="바탕"/>
          <w:i/>
          <w:lang w:val="en-US" w:eastAsia="ko-KR"/>
        </w:rPr>
        <w:t>ConfigCommon</w:t>
      </w:r>
      <w:proofErr w:type="spellEnd"/>
      <w:r w:rsidRPr="00614056">
        <w:rPr>
          <w:rFonts w:eastAsia="바탕"/>
          <w:lang w:val="en-US" w:eastAsia="ko-KR"/>
        </w:rPr>
        <w:t xml:space="preserve"> as SBFD symbols.</w:t>
      </w:r>
    </w:p>
    <w:p w14:paraId="642D36B6" w14:textId="77777777" w:rsidR="00E37A84" w:rsidRPr="00614056" w:rsidRDefault="00E37A84" w:rsidP="009E0EB5">
      <w:pPr>
        <w:rPr>
          <w:rFonts w:eastAsia="바탕"/>
          <w:lang w:val="en-US" w:eastAsia="ko-KR"/>
        </w:rPr>
      </w:pPr>
    </w:p>
    <w:p w14:paraId="7D843DC4" w14:textId="00FEFB5C" w:rsidR="007027F8" w:rsidRPr="00614056" w:rsidRDefault="00FB14D4" w:rsidP="00C03C57">
      <w:pPr>
        <w:pStyle w:val="Proposal"/>
      </w:pPr>
      <w:r w:rsidRPr="00614056">
        <w:t xml:space="preserve">Proposal </w:t>
      </w:r>
      <w:r w:rsidR="00230B4D" w:rsidRPr="00614056">
        <w:rPr>
          <w:rFonts w:hint="eastAsia"/>
        </w:rPr>
        <w:t>2</w:t>
      </w:r>
      <w:r w:rsidRPr="00614056">
        <w:t xml:space="preserve">: </w:t>
      </w:r>
      <w:r w:rsidR="008235F6" w:rsidRPr="00614056">
        <w:rPr>
          <w:rFonts w:hint="eastAsia"/>
        </w:rPr>
        <w:t>For</w:t>
      </w:r>
      <w:r w:rsidR="00E37A84" w:rsidRPr="00614056">
        <w:rPr>
          <w:rFonts w:hint="eastAsia"/>
        </w:rPr>
        <w:t xml:space="preserve"> the starting </w:t>
      </w:r>
      <w:bookmarkStart w:id="8" w:name="_Hlk176779406"/>
      <w:r w:rsidR="00FE347E" w:rsidRPr="00614056">
        <w:rPr>
          <w:rFonts w:hint="eastAsia"/>
        </w:rPr>
        <w:t>slot/</w:t>
      </w:r>
      <w:bookmarkEnd w:id="8"/>
      <w:r w:rsidR="00E37A84" w:rsidRPr="00614056">
        <w:rPr>
          <w:rFonts w:hint="eastAsia"/>
        </w:rPr>
        <w:t xml:space="preserve">symbol and/or the ending </w:t>
      </w:r>
      <w:r w:rsidR="008235F6" w:rsidRPr="00614056">
        <w:rPr>
          <w:rFonts w:hint="eastAsia"/>
        </w:rPr>
        <w:t>slot/</w:t>
      </w:r>
      <w:r w:rsidR="00E37A84" w:rsidRPr="00614056">
        <w:rPr>
          <w:rFonts w:hint="eastAsia"/>
        </w:rPr>
        <w:t>symbol of SBFD symbols within TDD-UL-DL pattern period</w:t>
      </w:r>
      <w:r w:rsidR="008235F6" w:rsidRPr="00614056">
        <w:rPr>
          <w:rFonts w:hint="eastAsia"/>
        </w:rPr>
        <w:t>,</w:t>
      </w:r>
    </w:p>
    <w:p w14:paraId="484BE458" w14:textId="7B58B5C5" w:rsidR="00E37A84" w:rsidRPr="00614056" w:rsidRDefault="00E37A84" w:rsidP="00CE0002">
      <w:pPr>
        <w:pStyle w:val="ac"/>
        <w:numPr>
          <w:ilvl w:val="0"/>
          <w:numId w:val="75"/>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008235F6" w:rsidRPr="00614056">
        <w:rPr>
          <w:rFonts w:eastAsia="바탕"/>
          <w:b/>
          <w:bCs/>
          <w:i/>
          <w:iCs/>
          <w:lang w:val="en-US" w:eastAsia="ko-KR"/>
        </w:rPr>
        <w:t>slot</w:t>
      </w:r>
      <w:r w:rsidRPr="00614056">
        <w:rPr>
          <w:rFonts w:eastAsia="바탕" w:hint="eastAsia"/>
          <w:b/>
          <w:bCs/>
          <w:i/>
          <w:iCs/>
          <w:lang w:val="en-US" w:eastAsia="ko-KR"/>
        </w:rPr>
        <w:t xml:space="preserve"> of the SBFD symbols is </w:t>
      </w:r>
      <w:r w:rsidR="003E4F3C" w:rsidRPr="00614056">
        <w:rPr>
          <w:rFonts w:eastAsia="바탕" w:hint="eastAsia"/>
          <w:b/>
          <w:bCs/>
          <w:i/>
          <w:iCs/>
          <w:lang w:val="en-US" w:eastAsia="ko-KR"/>
        </w:rPr>
        <w:t xml:space="preserve">the </w:t>
      </w:r>
      <w:r w:rsidRPr="00614056">
        <w:rPr>
          <w:rFonts w:eastAsia="바탕"/>
          <w:b/>
          <w:bCs/>
          <w:i/>
          <w:iCs/>
          <w:lang w:val="en-US" w:eastAsia="ko-KR"/>
        </w:rPr>
        <w:t xml:space="preserve">starting </w:t>
      </w:r>
      <w:r w:rsidR="003E4F3C"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000A543F" w:rsidRPr="00614056">
        <w:rPr>
          <w:rFonts w:eastAsia="바탕" w:hint="eastAsia"/>
          <w:b/>
          <w:bCs/>
          <w:i/>
          <w:iCs/>
          <w:lang w:val="en-US" w:eastAsia="ko-KR"/>
        </w:rPr>
        <w:t>.</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008235F6" w:rsidRPr="00614056">
        <w:rPr>
          <w:rFonts w:eastAsia="바탕"/>
          <w:b/>
          <w:bCs/>
          <w:i/>
          <w:iCs/>
          <w:lang w:val="en-US" w:eastAsia="ko-KR"/>
        </w:rPr>
        <w:t>the starting slot/symbol of SBFD symbols</w:t>
      </w:r>
      <w:r w:rsidR="008235F6" w:rsidRPr="00614056">
        <w:rPr>
          <w:rFonts w:eastAsia="바탕" w:hint="eastAsia"/>
          <w:b/>
          <w:bCs/>
          <w:i/>
          <w:iCs/>
          <w:lang w:val="en-US" w:eastAsia="ko-KR"/>
        </w:rPr>
        <w:t xml:space="preserve">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starting </w:t>
      </w:r>
      <w:r w:rsidR="008235F6" w:rsidRPr="00614056">
        <w:rPr>
          <w:rFonts w:eastAsia="바탕" w:hint="eastAsia"/>
          <w:b/>
          <w:bCs/>
          <w:i/>
          <w:iCs/>
          <w:lang w:val="en-US" w:eastAsia="ko-KR"/>
        </w:rPr>
        <w:t>slot/</w:t>
      </w:r>
      <w:r w:rsidRPr="00614056">
        <w:rPr>
          <w:rFonts w:eastAsia="바탕"/>
          <w:b/>
          <w:bCs/>
          <w:i/>
          <w:iCs/>
          <w:lang w:val="en-US" w:eastAsia="ko-KR"/>
        </w:rPr>
        <w:t xml:space="preserve">symbol </w:t>
      </w:r>
      <w:r w:rsidR="008235F6"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3180B3AD" w14:textId="4535660A" w:rsidR="00E37A84" w:rsidRPr="00614056" w:rsidRDefault="00E37A84" w:rsidP="003E5867">
      <w:pPr>
        <w:pStyle w:val="ac"/>
        <w:numPr>
          <w:ilvl w:val="0"/>
          <w:numId w:val="76"/>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w:t>
      </w:r>
      <w:r w:rsidR="008235F6" w:rsidRPr="00614056">
        <w:rPr>
          <w:rFonts w:eastAsia="바탕" w:hint="eastAsia"/>
          <w:b/>
          <w:bCs/>
          <w:i/>
          <w:iCs/>
          <w:lang w:val="en-US" w:eastAsia="ko-KR"/>
        </w:rPr>
        <w:t>slot</w:t>
      </w:r>
      <w:r w:rsidRPr="00614056">
        <w:rPr>
          <w:rFonts w:eastAsia="바탕" w:hint="eastAsia"/>
          <w:b/>
          <w:bCs/>
          <w:i/>
          <w:iCs/>
          <w:lang w:val="en-US" w:eastAsia="ko-KR"/>
        </w:rPr>
        <w:t xml:space="preserve"> of the SBFD symbols is</w:t>
      </w:r>
      <w:r w:rsidRPr="00614056">
        <w:rPr>
          <w:rFonts w:eastAsia="바탕"/>
          <w:b/>
          <w:bCs/>
          <w:i/>
          <w:iCs/>
          <w:lang w:val="en-US" w:eastAsia="ko-KR"/>
        </w:rPr>
        <w:t xml:space="preserve"> the </w:t>
      </w:r>
      <w:r w:rsidR="003E4F3C"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w:t>
      </w:r>
      <w:proofErr w:type="spellStart"/>
      <w:r w:rsidRPr="00614056">
        <w:rPr>
          <w:rFonts w:eastAsia="바탕" w:hint="eastAsia"/>
          <w:b/>
          <w:bCs/>
          <w:i/>
          <w:iCs/>
          <w:lang w:val="en-US" w:eastAsia="ko-KR"/>
        </w:rPr>
        <w:t>ConfigCommon</w:t>
      </w:r>
      <w:proofErr w:type="spellEnd"/>
      <w:r w:rsidR="003E4F3C" w:rsidRPr="00614056">
        <w:rPr>
          <w:rFonts w:eastAsia="바탕" w:hint="eastAsia"/>
          <w:b/>
          <w:bCs/>
          <w:i/>
          <w:iCs/>
          <w:lang w:val="en-US" w:eastAsia="ko-KR"/>
        </w:rPr>
        <w:t xml:space="preserve"> is contained. </w:t>
      </w:r>
      <w:r w:rsidRPr="00614056">
        <w:rPr>
          <w:rFonts w:eastAsia="바탕" w:hint="eastAsia"/>
          <w:b/>
          <w:bCs/>
          <w:i/>
          <w:iCs/>
          <w:lang w:val="en-US" w:eastAsia="ko-KR"/>
        </w:rPr>
        <w:t xml:space="preserve">If </w:t>
      </w:r>
      <w:r w:rsidR="003E4F3C" w:rsidRPr="00614056">
        <w:rPr>
          <w:rFonts w:eastAsia="바탕" w:hint="eastAsia"/>
          <w:b/>
          <w:bCs/>
          <w:i/>
          <w:iCs/>
          <w:lang w:val="en-US" w:eastAsia="ko-KR"/>
        </w:rPr>
        <w:t>the ending slot/</w:t>
      </w:r>
      <w:r w:rsidR="003E4F3C" w:rsidRPr="00614056">
        <w:rPr>
          <w:rFonts w:eastAsia="바탕"/>
          <w:b/>
          <w:bCs/>
          <w:i/>
          <w:iCs/>
          <w:lang w:val="en-US" w:eastAsia="ko-KR"/>
        </w:rPr>
        <w:t>symbol</w:t>
      </w:r>
      <w:r w:rsidR="003E4F3C" w:rsidRPr="00614056">
        <w:rPr>
          <w:rFonts w:eastAsia="바탕" w:hint="eastAsia"/>
          <w:b/>
          <w:bCs/>
          <w:i/>
          <w:iCs/>
          <w:lang w:val="en-US" w:eastAsia="ko-KR"/>
        </w:rPr>
        <w:t xml:space="preserve"> of SBFD symbols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w:t>
      </w:r>
      <w:r w:rsidR="003E4F3C" w:rsidRPr="00614056">
        <w:rPr>
          <w:rFonts w:eastAsia="바탕" w:hint="eastAsia"/>
          <w:b/>
          <w:bCs/>
          <w:i/>
          <w:iCs/>
          <w:lang w:val="en-US" w:eastAsia="ko-KR"/>
        </w:rPr>
        <w:t>ending slot/</w:t>
      </w:r>
      <w:r w:rsidRPr="00614056">
        <w:rPr>
          <w:rFonts w:eastAsia="바탕"/>
          <w:b/>
          <w:bCs/>
          <w:i/>
          <w:iCs/>
          <w:lang w:val="en-US" w:eastAsia="ko-KR"/>
        </w:rPr>
        <w:t xml:space="preserve"> symbol </w:t>
      </w:r>
      <w:r w:rsidR="003E4F3C"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w:t>
      </w:r>
      <w:proofErr w:type="spellStart"/>
      <w:r w:rsidRPr="00614056">
        <w:rPr>
          <w:rFonts w:eastAsia="바탕"/>
          <w:b/>
          <w:bCs/>
          <w:i/>
          <w:iCs/>
          <w:lang w:val="en-US" w:eastAsia="ko-KR"/>
        </w:rPr>
        <w:t>ConfigCommon</w:t>
      </w:r>
      <w:proofErr w:type="spellEnd"/>
      <w:r w:rsidRPr="00614056">
        <w:rPr>
          <w:rFonts w:eastAsia="바탕"/>
          <w:b/>
          <w:bCs/>
          <w:i/>
          <w:iCs/>
          <w:lang w:val="en-US" w:eastAsia="ko-KR"/>
        </w:rPr>
        <w:t>.</w:t>
      </w:r>
    </w:p>
    <w:p w14:paraId="586EDA0B" w14:textId="77777777" w:rsidR="00E2018C" w:rsidRPr="00614056" w:rsidRDefault="00E2018C" w:rsidP="00B54B50">
      <w:pPr>
        <w:rPr>
          <w:rFonts w:eastAsia="바탕"/>
          <w:lang w:val="en-US" w:eastAsia="ko-KR"/>
        </w:rPr>
      </w:pPr>
    </w:p>
    <w:p w14:paraId="4CC4BB62" w14:textId="2387EF68" w:rsidR="00981B4F" w:rsidRPr="00A72C2C" w:rsidRDefault="008F7C9F" w:rsidP="00E37A84">
      <w:pPr>
        <w:pStyle w:val="4"/>
        <w:rPr>
          <w:b/>
          <w:bCs/>
          <w:u w:val="single"/>
        </w:rPr>
      </w:pPr>
      <w:r w:rsidRPr="00A72C2C">
        <w:rPr>
          <w:rFonts w:hint="eastAsia"/>
          <w:b/>
          <w:bCs/>
          <w:u w:val="single"/>
        </w:rPr>
        <w:t>T</w:t>
      </w:r>
      <w:r w:rsidR="00FB3C36" w:rsidRPr="00A72C2C">
        <w:rPr>
          <w:b/>
          <w:bCs/>
          <w:u w:val="single"/>
        </w:rPr>
        <w:t>ransition</w:t>
      </w:r>
      <w:r w:rsidRPr="00A72C2C">
        <w:rPr>
          <w:rFonts w:hint="eastAsia"/>
          <w:b/>
          <w:bCs/>
          <w:u w:val="single"/>
        </w:rPr>
        <w:t xml:space="preserve"> time</w:t>
      </w:r>
      <w:r w:rsidR="00FB3C36" w:rsidRPr="00A72C2C">
        <w:rPr>
          <w:b/>
          <w:bCs/>
          <w:u w:val="single"/>
        </w:rPr>
        <w:t xml:space="preserve"> </w:t>
      </w:r>
      <w:r w:rsidRPr="00A72C2C">
        <w:rPr>
          <w:rFonts w:hint="eastAsia"/>
          <w:b/>
          <w:bCs/>
          <w:u w:val="single"/>
        </w:rPr>
        <w:t>from</w:t>
      </w:r>
      <w:r w:rsidR="00FB3C36" w:rsidRPr="00A72C2C">
        <w:rPr>
          <w:b/>
          <w:bCs/>
          <w:u w:val="single"/>
        </w:rPr>
        <w:t xml:space="preserve"> </w:t>
      </w:r>
      <w:r w:rsidRPr="00A72C2C">
        <w:rPr>
          <w:rFonts w:hint="eastAsia"/>
          <w:b/>
          <w:bCs/>
          <w:u w:val="single"/>
        </w:rPr>
        <w:t>non-</w:t>
      </w:r>
      <w:r w:rsidR="00005E59" w:rsidRPr="00A72C2C">
        <w:rPr>
          <w:b/>
          <w:bCs/>
          <w:u w:val="single"/>
        </w:rPr>
        <w:t>SBFD</w:t>
      </w:r>
      <w:r w:rsidRPr="00A72C2C">
        <w:rPr>
          <w:rFonts w:hint="eastAsia"/>
          <w:b/>
          <w:bCs/>
          <w:u w:val="single"/>
        </w:rPr>
        <w:t xml:space="preserve"> symbol</w:t>
      </w:r>
      <w:r w:rsidR="00005E59" w:rsidRPr="00A72C2C">
        <w:rPr>
          <w:b/>
          <w:bCs/>
          <w:u w:val="single"/>
        </w:rPr>
        <w:t xml:space="preserve"> </w:t>
      </w:r>
      <w:r w:rsidRPr="00A72C2C">
        <w:rPr>
          <w:rFonts w:hint="eastAsia"/>
          <w:b/>
          <w:bCs/>
          <w:u w:val="single"/>
        </w:rPr>
        <w:t>to</w:t>
      </w:r>
      <w:r w:rsidR="00005E59" w:rsidRPr="00A72C2C">
        <w:rPr>
          <w:b/>
          <w:bCs/>
          <w:u w:val="single"/>
        </w:rPr>
        <w:t xml:space="preserve"> non-SBFD symbols</w:t>
      </w:r>
    </w:p>
    <w:p w14:paraId="222B7476" w14:textId="6583562A" w:rsidR="008F7C9F" w:rsidRPr="00A72C2C" w:rsidRDefault="008F7C9F" w:rsidP="00582875">
      <w:pPr>
        <w:rPr>
          <w:lang w:val="en-US" w:eastAsia="ko-KR"/>
        </w:rPr>
      </w:pPr>
      <w:r w:rsidRPr="00A72C2C">
        <w:rPr>
          <w:rFonts w:hint="eastAsia"/>
          <w:lang w:val="en-US" w:eastAsia="ko-KR"/>
        </w:rPr>
        <w:t>For</w:t>
      </w:r>
      <w:r w:rsidR="00582875" w:rsidRPr="00A72C2C">
        <w:rPr>
          <w:lang w:val="en-US" w:eastAsia="ko-KR"/>
        </w:rPr>
        <w:t xml:space="preserve"> transition </w:t>
      </w:r>
      <w:r w:rsidRPr="00A72C2C">
        <w:rPr>
          <w:rFonts w:hint="eastAsia"/>
          <w:lang w:val="en-US" w:eastAsia="ko-KR"/>
        </w:rPr>
        <w:t xml:space="preserve">from </w:t>
      </w:r>
      <w:r w:rsidRPr="00A72C2C">
        <w:rPr>
          <w:lang w:val="en-US" w:eastAsia="ko-KR"/>
        </w:rPr>
        <w:t xml:space="preserve">non-SBFD symbols </w:t>
      </w:r>
      <w:r w:rsidRPr="00A72C2C">
        <w:rPr>
          <w:rFonts w:hint="eastAsia"/>
          <w:lang w:val="en-US" w:eastAsia="ko-KR"/>
        </w:rPr>
        <w:t xml:space="preserve">to </w:t>
      </w:r>
      <w:r w:rsidR="00582875" w:rsidRPr="00A72C2C">
        <w:rPr>
          <w:lang w:val="en-US" w:eastAsia="ko-KR"/>
        </w:rPr>
        <w:t xml:space="preserve">SBFD symbols and </w:t>
      </w:r>
      <w:r w:rsidR="00E84AFD" w:rsidRPr="00A72C2C">
        <w:rPr>
          <w:rFonts w:hint="eastAsia"/>
          <w:lang w:val="en-US" w:eastAsia="ko-KR"/>
        </w:rPr>
        <w:t xml:space="preserve">at </w:t>
      </w:r>
      <w:proofErr w:type="spellStart"/>
      <w:r w:rsidR="00E84AFD" w:rsidRPr="00A72C2C">
        <w:rPr>
          <w:rFonts w:hint="eastAsia"/>
          <w:lang w:val="en-US" w:eastAsia="ko-KR"/>
        </w:rPr>
        <w:t>gNB</w:t>
      </w:r>
      <w:proofErr w:type="spellEnd"/>
      <w:r w:rsidR="00E84AFD" w:rsidRPr="00A72C2C">
        <w:rPr>
          <w:rFonts w:hint="eastAsia"/>
          <w:lang w:val="en-US" w:eastAsia="ko-KR"/>
        </w:rPr>
        <w:t xml:space="preserve"> side</w:t>
      </w:r>
      <w:r w:rsidR="00582875" w:rsidRPr="00A72C2C">
        <w:rPr>
          <w:lang w:val="en-US" w:eastAsia="ko-KR"/>
        </w:rPr>
        <w:t xml:space="preserve">, </w:t>
      </w:r>
      <w:r w:rsidRPr="00A72C2C">
        <w:rPr>
          <w:rFonts w:hint="eastAsia"/>
          <w:lang w:val="en-US" w:eastAsia="ko-KR"/>
        </w:rPr>
        <w:t>a transition</w:t>
      </w:r>
      <w:r w:rsidR="00582875" w:rsidRPr="00A72C2C">
        <w:rPr>
          <w:lang w:val="en-US" w:eastAsia="ko-KR"/>
        </w:rPr>
        <w:t xml:space="preserve"> </w:t>
      </w:r>
      <w:r w:rsidRPr="00A72C2C">
        <w:rPr>
          <w:rFonts w:hint="eastAsia"/>
          <w:lang w:val="en-US" w:eastAsia="ko-KR"/>
        </w:rPr>
        <w:t xml:space="preserve">time (e.g., 10us for FR1, 3us for FR2) is required. </w:t>
      </w:r>
      <w:r w:rsidR="000F6995" w:rsidRPr="00A72C2C">
        <w:rPr>
          <w:lang w:val="en-US" w:eastAsia="ko-KR"/>
        </w:rPr>
        <w:t>The length of th</w:t>
      </w:r>
      <w:r w:rsidR="000F6995" w:rsidRPr="00A72C2C">
        <w:rPr>
          <w:rFonts w:hint="eastAsia"/>
          <w:lang w:val="en-US" w:eastAsia="ko-KR"/>
        </w:rPr>
        <w:t>e</w:t>
      </w:r>
      <w:r w:rsidR="000F6995" w:rsidRPr="00A72C2C">
        <w:rPr>
          <w:lang w:val="en-US" w:eastAsia="ko-KR"/>
        </w:rPr>
        <w:t xml:space="preserve"> </w:t>
      </w:r>
      <w:r w:rsidR="000F6995" w:rsidRPr="00A72C2C">
        <w:rPr>
          <w:rFonts w:hint="eastAsia"/>
          <w:lang w:val="en-US" w:eastAsia="ko-KR"/>
        </w:rPr>
        <w:t>transition time from non-SBFD symbol to SBFD symbol</w:t>
      </w:r>
      <w:r w:rsidR="000F6995" w:rsidRPr="00A72C2C">
        <w:rPr>
          <w:lang w:val="en-US" w:eastAsia="ko-KR"/>
        </w:rPr>
        <w:t xml:space="preserve"> can </w:t>
      </w:r>
      <w:r w:rsidR="000F6995" w:rsidRPr="00A72C2C">
        <w:rPr>
          <w:rFonts w:hint="eastAsia"/>
          <w:lang w:val="en-US" w:eastAsia="ko-KR"/>
        </w:rPr>
        <w:t>be decided</w:t>
      </w:r>
      <w:r w:rsidR="000F6995" w:rsidRPr="00A72C2C">
        <w:rPr>
          <w:lang w:val="en-US" w:eastAsia="ko-KR"/>
        </w:rPr>
        <w:t xml:space="preserve"> depending on the implementation of </w:t>
      </w:r>
      <w:proofErr w:type="spellStart"/>
      <w:r w:rsidR="000F6995" w:rsidRPr="00A72C2C">
        <w:rPr>
          <w:lang w:val="en-US" w:eastAsia="ko-KR"/>
        </w:rPr>
        <w:t>gNB</w:t>
      </w:r>
      <w:proofErr w:type="spellEnd"/>
      <w:r w:rsidR="000F6995" w:rsidRPr="00A72C2C">
        <w:rPr>
          <w:lang w:val="en-US" w:eastAsia="ko-KR"/>
        </w:rPr>
        <w:t>.</w:t>
      </w:r>
      <w:r w:rsidR="000F6995" w:rsidRPr="00A72C2C">
        <w:rPr>
          <w:rFonts w:hint="eastAsia"/>
          <w:lang w:val="en-US" w:eastAsia="ko-KR"/>
        </w:rPr>
        <w:t xml:space="preserve"> </w:t>
      </w:r>
      <w:r w:rsidRPr="00A72C2C">
        <w:rPr>
          <w:lang w:val="en-US" w:eastAsia="ko-KR"/>
        </w:rPr>
        <w:t>O</w:t>
      </w:r>
      <w:r w:rsidRPr="00A72C2C">
        <w:rPr>
          <w:rFonts w:hint="eastAsia"/>
          <w:lang w:val="en-US" w:eastAsia="ko-KR"/>
        </w:rPr>
        <w:t xml:space="preserve">n the hands, for transition from SBFD symbol to non-SBFD symbol, a transition time is not required.  </w:t>
      </w:r>
    </w:p>
    <w:p w14:paraId="1DF09506" w14:textId="33E118AC" w:rsidR="00436E2E" w:rsidRPr="00A72C2C" w:rsidRDefault="00582875" w:rsidP="00582875">
      <w:pPr>
        <w:rPr>
          <w:lang w:val="en-US" w:eastAsia="ko-KR"/>
        </w:rPr>
      </w:pPr>
      <w:r w:rsidRPr="00A72C2C">
        <w:rPr>
          <w:lang w:val="en-US" w:eastAsia="ko-KR"/>
        </w:rPr>
        <w:t xml:space="preserve">During the </w:t>
      </w:r>
      <w:r w:rsidR="000F6995" w:rsidRPr="00A72C2C">
        <w:rPr>
          <w:rFonts w:hint="eastAsia"/>
          <w:lang w:val="en-US" w:eastAsia="ko-KR"/>
        </w:rPr>
        <w:t>transition from non-SBFD symbol to SBFD symbol</w:t>
      </w:r>
      <w:r w:rsidRPr="00A72C2C">
        <w:rPr>
          <w:lang w:val="en-US" w:eastAsia="ko-KR"/>
        </w:rPr>
        <w:t xml:space="preserve">, normal transmission and reception operations may not be possible at least </w:t>
      </w:r>
      <w:r w:rsidR="000F6995" w:rsidRPr="00A72C2C">
        <w:rPr>
          <w:rFonts w:hint="eastAsia"/>
          <w:lang w:val="en-US" w:eastAsia="ko-KR"/>
        </w:rPr>
        <w:t>at</w:t>
      </w:r>
      <w:r w:rsidRPr="00A72C2C">
        <w:rPr>
          <w:lang w:val="en-US" w:eastAsia="ko-KR"/>
        </w:rPr>
        <w:t xml:space="preserve"> the </w:t>
      </w:r>
      <w:proofErr w:type="spellStart"/>
      <w:r w:rsidRPr="00A72C2C">
        <w:rPr>
          <w:lang w:val="en-US" w:eastAsia="ko-KR"/>
        </w:rPr>
        <w:t>gNB</w:t>
      </w:r>
      <w:proofErr w:type="spellEnd"/>
      <w:r w:rsidR="000F6995" w:rsidRPr="00A72C2C">
        <w:rPr>
          <w:rFonts w:hint="eastAsia"/>
          <w:lang w:val="en-US" w:eastAsia="ko-KR"/>
        </w:rPr>
        <w:t xml:space="preserve"> side</w:t>
      </w:r>
      <w:r w:rsidRPr="00A72C2C">
        <w:rPr>
          <w:lang w:val="en-US" w:eastAsia="ko-KR"/>
        </w:rPr>
        <w:t>. Therefore, it is desirable for the UE to refrain from performing any transmission or reception operations during th</w:t>
      </w:r>
      <w:r w:rsidR="000F6995" w:rsidRPr="00A72C2C">
        <w:rPr>
          <w:rFonts w:hint="eastAsia"/>
          <w:lang w:val="en-US" w:eastAsia="ko-KR"/>
        </w:rPr>
        <w:t>e</w:t>
      </w:r>
      <w:r w:rsidRPr="00A72C2C">
        <w:rPr>
          <w:lang w:val="en-US" w:eastAsia="ko-KR"/>
        </w:rPr>
        <w:t xml:space="preserve"> interval. </w:t>
      </w:r>
      <w:r w:rsidR="00436E2E" w:rsidRPr="00A72C2C">
        <w:rPr>
          <w:lang w:val="en-US" w:eastAsia="ko-KR"/>
        </w:rPr>
        <w:t>Considering these aspects, it will be necessary to decide whether to define the position of the guard period and its behavior from the UE perspective or to resolve these issues through network scheduling without specification impact.</w:t>
      </w:r>
    </w:p>
    <w:p w14:paraId="32DCDC14" w14:textId="77777777" w:rsidR="00582875" w:rsidRPr="00A72C2C" w:rsidRDefault="00582875" w:rsidP="00582875">
      <w:pPr>
        <w:rPr>
          <w:rFonts w:eastAsia="바탕"/>
          <w:lang w:val="en-US" w:eastAsia="ko-KR"/>
        </w:rPr>
      </w:pPr>
    </w:p>
    <w:p w14:paraId="6B3C2249" w14:textId="1B517B3D" w:rsidR="00FE02E4" w:rsidRPr="00A72C2C" w:rsidRDefault="00FE02E4" w:rsidP="00582875">
      <w:r w:rsidRPr="00A72C2C">
        <w:object w:dxaOrig="17463" w:dyaOrig="1917" w14:anchorId="772D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2.6pt" o:ole="">
            <v:imagedata r:id="rId8" o:title=""/>
          </v:shape>
          <o:OLEObject Type="Embed" ProgID="Visio.Drawing.11" ShapeID="_x0000_i1025" DrawAspect="Content" ObjectID="_1789539110" r:id="rId9"/>
        </w:object>
      </w:r>
    </w:p>
    <w:p w14:paraId="785BD66A" w14:textId="276628F4" w:rsidR="00FE02E4" w:rsidRPr="00A72C2C" w:rsidRDefault="00FE02E4" w:rsidP="00FE02E4">
      <w:pPr>
        <w:jc w:val="center"/>
        <w:rPr>
          <w:lang w:eastAsia="ko-KR"/>
        </w:rPr>
      </w:pPr>
      <w:r w:rsidRPr="00A72C2C">
        <w:rPr>
          <w:rFonts w:hint="eastAsia"/>
          <w:lang w:eastAsia="ko-KR"/>
        </w:rPr>
        <w:t xml:space="preserve">(a) Case 1: From DL in non-SBFD symbol to SBFD symbol </w:t>
      </w:r>
    </w:p>
    <w:p w14:paraId="04BA40FD" w14:textId="77777777" w:rsidR="00FE02E4" w:rsidRPr="00A72C2C" w:rsidRDefault="00FE02E4" w:rsidP="00582875"/>
    <w:p w14:paraId="12BAEAE1" w14:textId="77777777" w:rsidR="00FE02E4" w:rsidRPr="00A72C2C" w:rsidRDefault="00FE02E4" w:rsidP="00582875">
      <w:pPr>
        <w:rPr>
          <w:lang w:eastAsia="ko-KR"/>
        </w:rPr>
      </w:pPr>
    </w:p>
    <w:p w14:paraId="26D39A1D" w14:textId="52E2C1F0" w:rsidR="00FE02E4" w:rsidRPr="00A72C2C" w:rsidRDefault="00FE02E4" w:rsidP="00582875">
      <w:r w:rsidRPr="00A72C2C">
        <w:object w:dxaOrig="17463" w:dyaOrig="1889" w14:anchorId="74D201A5">
          <v:shape id="_x0000_i1026" type="#_x0000_t75" style="width:480.9pt;height:53.55pt" o:ole="">
            <v:imagedata r:id="rId10" o:title=""/>
          </v:shape>
          <o:OLEObject Type="Embed" ProgID="Visio.Drawing.11" ShapeID="_x0000_i1026" DrawAspect="Content" ObjectID="_1789539111" r:id="rId11"/>
        </w:object>
      </w:r>
    </w:p>
    <w:p w14:paraId="4DF78C97" w14:textId="0FF70B03" w:rsidR="00FE02E4" w:rsidRPr="00A72C2C" w:rsidRDefault="00FE02E4" w:rsidP="00FE02E4">
      <w:pPr>
        <w:jc w:val="center"/>
        <w:rPr>
          <w:lang w:eastAsia="ko-KR"/>
        </w:rPr>
      </w:pPr>
      <w:r w:rsidRPr="00A72C2C">
        <w:rPr>
          <w:rFonts w:hint="eastAsia"/>
          <w:lang w:eastAsia="ko-KR"/>
        </w:rPr>
        <w:t>(b) Case 2</w:t>
      </w:r>
      <w:r w:rsidR="00F2363B" w:rsidRPr="00A72C2C">
        <w:rPr>
          <w:rFonts w:hint="eastAsia"/>
          <w:lang w:eastAsia="ko-KR"/>
        </w:rPr>
        <w:t>: From UL in non-SBFD symbol to SBFD symbol</w:t>
      </w:r>
    </w:p>
    <w:p w14:paraId="12635B63" w14:textId="5885FA1F" w:rsidR="00FE02E4" w:rsidRPr="00A72C2C" w:rsidRDefault="00FE02E4" w:rsidP="00FE02E4">
      <w:pPr>
        <w:jc w:val="center"/>
        <w:rPr>
          <w:rFonts w:eastAsia="바탕"/>
          <w:b/>
          <w:bCs/>
          <w:lang w:val="en-US" w:eastAsia="ko-KR"/>
        </w:rPr>
      </w:pPr>
      <w:r w:rsidRPr="00A72C2C">
        <w:rPr>
          <w:rFonts w:hint="eastAsia"/>
          <w:b/>
          <w:bCs/>
          <w:lang w:eastAsia="ko-KR"/>
        </w:rPr>
        <w:t>Figure 2. Example of transition time from non-SBFD symbol to SBFD symbol</w:t>
      </w:r>
    </w:p>
    <w:p w14:paraId="756F7117" w14:textId="77777777" w:rsidR="00FE02E4" w:rsidRPr="00A72C2C" w:rsidRDefault="00FE02E4" w:rsidP="00582875">
      <w:pPr>
        <w:rPr>
          <w:rFonts w:eastAsia="바탕"/>
          <w:lang w:val="en-US" w:eastAsia="ko-KR"/>
        </w:rPr>
      </w:pPr>
    </w:p>
    <w:p w14:paraId="5DF3C51A" w14:textId="0C9DFF46" w:rsidR="00582875" w:rsidRDefault="00582875" w:rsidP="00C03C57">
      <w:pPr>
        <w:pStyle w:val="Proposal"/>
      </w:pPr>
      <w:r w:rsidRPr="006A1818">
        <w:t xml:space="preserve">Proposal </w:t>
      </w:r>
      <w:r w:rsidR="0027493A" w:rsidRPr="006A1818">
        <w:rPr>
          <w:rFonts w:hint="eastAsia"/>
        </w:rPr>
        <w:t>3</w:t>
      </w:r>
      <w:r w:rsidRPr="006A1818">
        <w:t xml:space="preserve">: Discuss the necessity of a guard period due to the transition </w:t>
      </w:r>
      <w:r w:rsidR="00F2363B" w:rsidRPr="006A1818">
        <w:rPr>
          <w:rFonts w:hint="eastAsia"/>
        </w:rPr>
        <w:t>from non-</w:t>
      </w:r>
      <w:r w:rsidRPr="006A1818">
        <w:t xml:space="preserve">SBFD </w:t>
      </w:r>
      <w:r w:rsidR="00F2363B" w:rsidRPr="006A1818">
        <w:rPr>
          <w:rFonts w:hint="eastAsia"/>
        </w:rPr>
        <w:t>to</w:t>
      </w:r>
      <w:r w:rsidRPr="006A1818">
        <w:t xml:space="preserve"> SBFD symbol and the related behavior of </w:t>
      </w:r>
      <w:r w:rsidR="00F2363B" w:rsidRPr="006A1818">
        <w:rPr>
          <w:rFonts w:hint="eastAsia"/>
        </w:rPr>
        <w:t xml:space="preserve">a </w:t>
      </w:r>
      <w:r w:rsidRPr="006A1818">
        <w:t>SBFD-aware UE.</w:t>
      </w:r>
    </w:p>
    <w:p w14:paraId="7E694044" w14:textId="77777777" w:rsidR="0099013B" w:rsidRDefault="0099013B" w:rsidP="0099013B">
      <w:pPr>
        <w:rPr>
          <w:lang w:val="en-US" w:eastAsia="ko-KR"/>
        </w:rPr>
      </w:pPr>
    </w:p>
    <w:p w14:paraId="3E74B460" w14:textId="75E6D24C" w:rsidR="009D736A" w:rsidRPr="00B54B50" w:rsidRDefault="009D736A" w:rsidP="00D51D51">
      <w:pPr>
        <w:rPr>
          <w:lang w:val="en-US" w:eastAsia="ko-KR"/>
        </w:rPr>
      </w:pPr>
    </w:p>
    <w:p w14:paraId="15A26AAE" w14:textId="2C34A29F" w:rsidR="00E53809" w:rsidRPr="00880C0F" w:rsidRDefault="00880C0F" w:rsidP="00880C0F">
      <w:pPr>
        <w:pStyle w:val="2"/>
        <w:numPr>
          <w:ilvl w:val="0"/>
          <w:numId w:val="0"/>
        </w:numPr>
      </w:pPr>
      <w:r>
        <w:t>2.2</w:t>
      </w:r>
      <w:r>
        <w:tab/>
      </w:r>
      <w:r w:rsidR="00E53809" w:rsidRPr="00880C0F">
        <w:t>S</w:t>
      </w:r>
      <w:r w:rsidR="00FA729B" w:rsidRPr="00880C0F">
        <w:t xml:space="preserve">emi-static indication of frequency location of SBFD </w:t>
      </w:r>
      <w:proofErr w:type="spellStart"/>
      <w:r w:rsidR="00FA729B" w:rsidRPr="00880C0F">
        <w:t>subbands</w:t>
      </w:r>
      <w:proofErr w:type="spellEnd"/>
    </w:p>
    <w:p w14:paraId="7A2F53E5" w14:textId="6762FD85" w:rsidR="001D077C" w:rsidRPr="000A4AB6" w:rsidRDefault="000A4AB6" w:rsidP="000E0741">
      <w:pPr>
        <w:rPr>
          <w:rFonts w:eastAsia="바탕"/>
          <w:lang w:val="en-US" w:eastAsia="ko-KR"/>
        </w:rPr>
      </w:pPr>
      <w:r>
        <w:rPr>
          <w:lang w:val="en-US" w:eastAsia="ko-KR"/>
        </w:rPr>
        <w:t xml:space="preserve">For </w:t>
      </w:r>
      <w:r>
        <w:rPr>
          <w:rFonts w:hint="eastAsia"/>
          <w:lang w:val="en-US" w:eastAsia="ko-KR"/>
        </w:rPr>
        <w:t>f</w:t>
      </w:r>
      <w:r>
        <w:rPr>
          <w:lang w:val="en-US" w:eastAsia="ko-KR"/>
        </w:rPr>
        <w:t xml:space="preserve">requency location indication of SBFD </w:t>
      </w:r>
      <w:proofErr w:type="spellStart"/>
      <w:r>
        <w:rPr>
          <w:lang w:val="en-US" w:eastAsia="ko-KR"/>
        </w:rPr>
        <w:t>subband</w:t>
      </w:r>
      <w:proofErr w:type="spellEnd"/>
      <w:r>
        <w:rPr>
          <w:lang w:val="en-US" w:eastAsia="ko-KR"/>
        </w:rPr>
        <w:t xml:space="preserve">, the following agreements and a working assumption were made in the </w:t>
      </w:r>
      <w:r w:rsidR="00D96F72">
        <w:rPr>
          <w:rFonts w:hint="eastAsia"/>
          <w:lang w:val="en-US" w:eastAsia="ko-KR"/>
        </w:rPr>
        <w:t xml:space="preserve">previous </w:t>
      </w:r>
      <w:r>
        <w:rPr>
          <w:lang w:val="en-US" w:eastAsia="ko-KR"/>
        </w:rPr>
        <w:t>meeting</w:t>
      </w:r>
      <w:r w:rsidR="00094BF8">
        <w:rPr>
          <w:rFonts w:hint="eastAsia"/>
          <w:lang w:val="en-US" w:eastAsia="ko-KR"/>
        </w:rPr>
        <w:t>s</w:t>
      </w:r>
      <w:r>
        <w:rPr>
          <w:lang w:val="en-US" w:eastAsia="ko-KR"/>
        </w:rPr>
        <w:t xml:space="preserve"> </w:t>
      </w:r>
      <w:r w:rsidR="00362E0C">
        <w:rPr>
          <w:lang w:val="en-US" w:eastAsia="ko-KR"/>
        </w:rPr>
        <w:t>[2][4][6]</w:t>
      </w:r>
      <w:r w:rsidR="00EA4590">
        <w:rPr>
          <w:rFonts w:hint="eastAsia"/>
          <w:lang w:val="en-US" w:eastAsia="ko-KR"/>
        </w:rPr>
        <w:t>[8]</w:t>
      </w:r>
      <w:r>
        <w:rPr>
          <w:lang w:val="en-US" w:eastAsia="ko-KR"/>
        </w:rPr>
        <w:t>.</w:t>
      </w:r>
    </w:p>
    <w:tbl>
      <w:tblPr>
        <w:tblStyle w:val="aa"/>
        <w:tblW w:w="0" w:type="auto"/>
        <w:tblInd w:w="-5" w:type="dxa"/>
        <w:tblLook w:val="04A0" w:firstRow="1" w:lastRow="0" w:firstColumn="1" w:lastColumn="0" w:noHBand="0" w:noVBand="1"/>
      </w:tblPr>
      <w:tblGrid>
        <w:gridCol w:w="9634"/>
      </w:tblGrid>
      <w:tr w:rsidR="000E0741" w14:paraId="1CA41094" w14:textId="77777777" w:rsidTr="005B6C28">
        <w:tc>
          <w:tcPr>
            <w:tcW w:w="9634" w:type="dxa"/>
          </w:tcPr>
          <w:p w14:paraId="30FE770E" w14:textId="77777777" w:rsidR="00094BF8" w:rsidRPr="00A01611" w:rsidRDefault="00094BF8" w:rsidP="00094B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D2A2F20" w14:textId="77777777" w:rsidR="00094BF8" w:rsidRDefault="00094BF8" w:rsidP="00094BF8">
            <w:pPr>
              <w:autoSpaceDE/>
              <w:autoSpaceDN/>
              <w:spacing w:after="0"/>
              <w:jc w:val="left"/>
              <w:rPr>
                <w:rFonts w:ascii="Times" w:eastAsia="맑은 고딕" w:hAnsi="Times"/>
                <w:b/>
                <w:sz w:val="20"/>
                <w:szCs w:val="24"/>
                <w:highlight w:val="green"/>
              </w:rPr>
            </w:pPr>
          </w:p>
          <w:p w14:paraId="6549E4DA" w14:textId="77777777" w:rsidR="000E0741" w:rsidRPr="00152E25" w:rsidRDefault="000E0741" w:rsidP="006241CD">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EDD6BC4" w14:textId="77777777" w:rsidR="000E0741" w:rsidRPr="00152E25" w:rsidRDefault="000E0741" w:rsidP="006241CD">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F7C1F9B" w14:textId="77777777" w:rsidR="000E0741" w:rsidRPr="00152E25" w:rsidRDefault="000E0741"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07D5829C" w14:textId="77777777" w:rsidR="000E0741" w:rsidRPr="00152E25" w:rsidRDefault="000E0741" w:rsidP="000E0741">
            <w:pPr>
              <w:spacing w:after="0"/>
              <w:rPr>
                <w:sz w:val="20"/>
              </w:rPr>
            </w:pPr>
          </w:p>
          <w:p w14:paraId="6DA9D704" w14:textId="77777777" w:rsidR="000E0741" w:rsidRPr="000E0741" w:rsidRDefault="000E0741" w:rsidP="000E0741">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27AAA9F1"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maximum number of UL </w:t>
            </w:r>
            <w:proofErr w:type="spellStart"/>
            <w:r w:rsidRPr="000E0741">
              <w:rPr>
                <w:rFonts w:ascii="Times" w:hAnsi="Times"/>
                <w:sz w:val="20"/>
                <w:szCs w:val="24"/>
              </w:rPr>
              <w:t>subbands</w:t>
            </w:r>
            <w:proofErr w:type="spellEnd"/>
            <w:r w:rsidRPr="000E0741">
              <w:rPr>
                <w:rFonts w:ascii="Times" w:hAnsi="Times"/>
                <w:sz w:val="20"/>
                <w:szCs w:val="24"/>
              </w:rPr>
              <w:t xml:space="preserve"> for SBFD operation in an SBFD symbol within a TDD carrier is one.</w:t>
            </w:r>
          </w:p>
          <w:p w14:paraId="59465532"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UL </w:t>
            </w:r>
            <w:proofErr w:type="spellStart"/>
            <w:r w:rsidRPr="000E0741">
              <w:rPr>
                <w:rFonts w:ascii="Times" w:hAnsi="Times"/>
                <w:sz w:val="20"/>
                <w:szCs w:val="24"/>
              </w:rPr>
              <w:t>subband</w:t>
            </w:r>
            <w:proofErr w:type="spellEnd"/>
            <w:r w:rsidRPr="000E0741">
              <w:rPr>
                <w:rFonts w:ascii="Times" w:hAnsi="Times"/>
                <w:sz w:val="20"/>
                <w:szCs w:val="24"/>
              </w:rPr>
              <w:t xml:space="preserve"> can be located at one side of the carrier or can be located at the middle part of the carrier.</w:t>
            </w:r>
          </w:p>
          <w:p w14:paraId="7A3F4669"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For semi-static indication of SBFD </w:t>
            </w:r>
            <w:proofErr w:type="spellStart"/>
            <w:r w:rsidRPr="000E0741">
              <w:rPr>
                <w:rFonts w:ascii="Times" w:hAnsi="Times"/>
                <w:sz w:val="20"/>
                <w:szCs w:val="24"/>
              </w:rPr>
              <w:t>subband</w:t>
            </w:r>
            <w:proofErr w:type="spellEnd"/>
            <w:r w:rsidRPr="000E0741">
              <w:rPr>
                <w:rFonts w:ascii="Times" w:hAnsi="Times"/>
                <w:sz w:val="20"/>
                <w:szCs w:val="24"/>
              </w:rPr>
              <w:t xml:space="preserve"> frequency location, down-select from the following options.</w:t>
            </w:r>
          </w:p>
          <w:p w14:paraId="687D35E2"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w:t>
            </w:r>
            <w:proofErr w:type="spellStart"/>
            <w:r w:rsidRPr="000E0741">
              <w:rPr>
                <w:rFonts w:ascii="Times" w:hAnsi="Times"/>
                <w:sz w:val="20"/>
                <w:szCs w:val="24"/>
              </w:rPr>
              <w:t>subband</w:t>
            </w:r>
            <w:proofErr w:type="spellEnd"/>
            <w:r w:rsidRPr="000E0741">
              <w:rPr>
                <w:rFonts w:ascii="Times" w:hAnsi="Times"/>
                <w:sz w:val="20"/>
                <w:szCs w:val="24"/>
              </w:rPr>
              <w:t xml:space="preserve"> and DL </w:t>
            </w:r>
            <w:proofErr w:type="spellStart"/>
            <w:r w:rsidRPr="000E0741">
              <w:rPr>
                <w:rFonts w:ascii="Times" w:hAnsi="Times"/>
                <w:sz w:val="20"/>
                <w:szCs w:val="24"/>
              </w:rPr>
              <w:t>subband</w:t>
            </w:r>
            <w:proofErr w:type="spellEnd"/>
            <w:r w:rsidRPr="000E0741">
              <w:rPr>
                <w:rFonts w:ascii="Times" w:hAnsi="Times"/>
                <w:sz w:val="20"/>
                <w:szCs w:val="24"/>
              </w:rPr>
              <w:t xml:space="preserve">(s) are explicitly configured. </w:t>
            </w:r>
            <w:proofErr w:type="spellStart"/>
            <w:r w:rsidRPr="000E0741">
              <w:rPr>
                <w:rFonts w:ascii="Times" w:hAnsi="Times"/>
                <w:sz w:val="20"/>
                <w:szCs w:val="24"/>
              </w:rPr>
              <w:t>Guardband</w:t>
            </w:r>
            <w:proofErr w:type="spellEnd"/>
            <w:r w:rsidRPr="000E0741">
              <w:rPr>
                <w:rFonts w:ascii="Times" w:hAnsi="Times"/>
                <w:sz w:val="20"/>
                <w:szCs w:val="24"/>
              </w:rPr>
              <w:t xml:space="preserve">(s) if any are implicitly derived as the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DL </w:t>
            </w:r>
            <w:proofErr w:type="spellStart"/>
            <w:r w:rsidRPr="000E0741">
              <w:rPr>
                <w:rFonts w:ascii="Times" w:hAnsi="Times"/>
                <w:sz w:val="20"/>
                <w:szCs w:val="24"/>
              </w:rPr>
              <w:t>subband</w:t>
            </w:r>
            <w:proofErr w:type="spellEnd"/>
            <w:r w:rsidRPr="000E0741">
              <w:rPr>
                <w:rFonts w:ascii="Times" w:hAnsi="Times"/>
                <w:sz w:val="20"/>
                <w:szCs w:val="24"/>
              </w:rPr>
              <w:t xml:space="preserve">(s). </w:t>
            </w:r>
          </w:p>
          <w:p w14:paraId="2689162A"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lastRenderedPageBreak/>
              <w:t xml:space="preserve">Option 2: Frequency location of UL </w:t>
            </w:r>
            <w:proofErr w:type="spellStart"/>
            <w:r w:rsidRPr="000E0741">
              <w:rPr>
                <w:rFonts w:ascii="Times" w:hAnsi="Times"/>
                <w:sz w:val="20"/>
                <w:szCs w:val="24"/>
              </w:rPr>
              <w:t>subband</w:t>
            </w:r>
            <w:proofErr w:type="spellEnd"/>
            <w:r w:rsidRPr="000E0741">
              <w:rPr>
                <w:rFonts w:ascii="Times" w:hAnsi="Times"/>
                <w:sz w:val="20"/>
                <w:szCs w:val="24"/>
              </w:rPr>
              <w:t xml:space="preserve"> and the number of RBs for </w:t>
            </w:r>
            <w:proofErr w:type="spellStart"/>
            <w:r w:rsidRPr="000E0741">
              <w:rPr>
                <w:rFonts w:ascii="Times" w:hAnsi="Times"/>
                <w:sz w:val="20"/>
                <w:szCs w:val="24"/>
              </w:rPr>
              <w:t>guardband</w:t>
            </w:r>
            <w:proofErr w:type="spellEnd"/>
            <w:r w:rsidRPr="000E0741">
              <w:rPr>
                <w:rFonts w:ascii="Times" w:hAnsi="Times"/>
                <w:sz w:val="20"/>
                <w:szCs w:val="24"/>
              </w:rPr>
              <w:t xml:space="preserve">(s), if any, are explicitly configured. DL </w:t>
            </w:r>
            <w:proofErr w:type="spellStart"/>
            <w:r w:rsidRPr="000E0741">
              <w:rPr>
                <w:rFonts w:ascii="Times" w:hAnsi="Times"/>
                <w:sz w:val="20"/>
                <w:szCs w:val="24"/>
              </w:rPr>
              <w:t>subband</w:t>
            </w:r>
            <w:proofErr w:type="spellEnd"/>
            <w:r w:rsidRPr="000E0741">
              <w:rPr>
                <w:rFonts w:ascii="Times" w:hAnsi="Times"/>
                <w:sz w:val="20"/>
                <w:szCs w:val="24"/>
              </w:rPr>
              <w:t xml:space="preserve">(s) are implicitly derived as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w:t>
            </w:r>
            <w:proofErr w:type="spellStart"/>
            <w:r w:rsidRPr="000E0741">
              <w:rPr>
                <w:rFonts w:ascii="Times" w:hAnsi="Times"/>
                <w:sz w:val="20"/>
                <w:szCs w:val="24"/>
              </w:rPr>
              <w:t>guardband</w:t>
            </w:r>
            <w:proofErr w:type="spellEnd"/>
            <w:r w:rsidRPr="000E0741">
              <w:rPr>
                <w:rFonts w:ascii="Times" w:hAnsi="Times"/>
                <w:sz w:val="20"/>
                <w:szCs w:val="24"/>
              </w:rPr>
              <w:t>(s).</w:t>
            </w:r>
          </w:p>
          <w:p w14:paraId="742414C8" w14:textId="77777777" w:rsidR="000E0741" w:rsidRPr="000E0741" w:rsidRDefault="000E0741" w:rsidP="000E0741">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273E4075" w14:textId="77777777" w:rsidR="000E0741" w:rsidRPr="000E0741" w:rsidRDefault="000E0741" w:rsidP="000E0741">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A3B8F77" w14:textId="77777777" w:rsidR="000E0741" w:rsidRPr="000E0741" w:rsidRDefault="000E0741" w:rsidP="000E0741">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The </w:t>
            </w:r>
            <w:proofErr w:type="spellStart"/>
            <w:r w:rsidRPr="000E0741">
              <w:rPr>
                <w:rFonts w:ascii="Times" w:hAnsi="Times" w:cs="Times"/>
                <w:sz w:val="20"/>
              </w:rPr>
              <w:t>subband</w:t>
            </w:r>
            <w:proofErr w:type="spellEnd"/>
            <w:r w:rsidRPr="000E0741">
              <w:rPr>
                <w:rFonts w:ascii="Times" w:hAnsi="Times" w:cs="Times"/>
                <w:sz w:val="20"/>
              </w:rPr>
              <w:t xml:space="preserve"> frequency-domain resources are same across different SBFD symbols within a TDD carrier. Frequency location of cell specific UL </w:t>
            </w:r>
            <w:proofErr w:type="spellStart"/>
            <w:r w:rsidRPr="000E0741">
              <w:rPr>
                <w:rFonts w:ascii="Times" w:hAnsi="Times" w:cs="Times"/>
                <w:sz w:val="20"/>
              </w:rPr>
              <w:t>subband</w:t>
            </w:r>
            <w:proofErr w:type="spellEnd"/>
            <w:r w:rsidRPr="000E0741">
              <w:rPr>
                <w:rFonts w:ascii="Times" w:hAnsi="Times" w:cs="Times"/>
                <w:sz w:val="20"/>
              </w:rPr>
              <w:t xml:space="preserve">, and DL </w:t>
            </w:r>
            <w:proofErr w:type="spellStart"/>
            <w:r w:rsidRPr="000E0741">
              <w:rPr>
                <w:rFonts w:ascii="Times" w:hAnsi="Times" w:cs="Times"/>
                <w:sz w:val="20"/>
              </w:rPr>
              <w:t>subband</w:t>
            </w:r>
            <w:proofErr w:type="spellEnd"/>
            <w:r w:rsidRPr="000E0741">
              <w:rPr>
                <w:rFonts w:ascii="Times" w:hAnsi="Times" w:cs="Times"/>
                <w:sz w:val="20"/>
              </w:rPr>
              <w:t>(s) if explicitly indicated, are indicated with reference to CRB grid.</w:t>
            </w:r>
          </w:p>
          <w:p w14:paraId="79FB7C3A" w14:textId="77777777" w:rsidR="000E0741" w:rsidRPr="000E0741" w:rsidRDefault="000E0741" w:rsidP="00B53C7A">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RB-level granularity is supported for semi-static indication of SBFD </w:t>
            </w:r>
            <w:proofErr w:type="spellStart"/>
            <w:r w:rsidRPr="000E0741">
              <w:rPr>
                <w:rFonts w:ascii="Times" w:hAnsi="Times" w:cs="Times"/>
                <w:sz w:val="20"/>
              </w:rPr>
              <w:t>subband</w:t>
            </w:r>
            <w:proofErr w:type="spellEnd"/>
            <w:r w:rsidRPr="000E0741">
              <w:rPr>
                <w:rFonts w:ascii="Times" w:hAnsi="Times" w:cs="Times"/>
                <w:sz w:val="20"/>
              </w:rPr>
              <w:t xml:space="preserve"> frequency location.</w:t>
            </w:r>
          </w:p>
          <w:p w14:paraId="3FD9BF85" w14:textId="77777777" w:rsidR="000E0741" w:rsidRPr="000E0741" w:rsidRDefault="000E0741" w:rsidP="00B53C7A">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Subject to RAN4 guidance on the size of </w:t>
            </w:r>
            <w:proofErr w:type="spellStart"/>
            <w:r w:rsidRPr="000E0741">
              <w:rPr>
                <w:rFonts w:ascii="Times" w:hAnsi="Times" w:cs="Times"/>
                <w:sz w:val="20"/>
              </w:rPr>
              <w:t>subband</w:t>
            </w:r>
            <w:proofErr w:type="spellEnd"/>
            <w:r w:rsidRPr="000E0741">
              <w:rPr>
                <w:rFonts w:ascii="Times" w:hAnsi="Times" w:cs="Times"/>
                <w:sz w:val="20"/>
              </w:rPr>
              <w:t>/</w:t>
            </w:r>
            <w:proofErr w:type="spellStart"/>
            <w:r w:rsidRPr="000E0741">
              <w:rPr>
                <w:rFonts w:ascii="Times" w:hAnsi="Times" w:cs="Times"/>
                <w:sz w:val="20"/>
              </w:rPr>
              <w:t>guardband</w:t>
            </w:r>
            <w:proofErr w:type="spellEnd"/>
            <w:r w:rsidRPr="000E0741">
              <w:rPr>
                <w:rFonts w:ascii="Times" w:hAnsi="Times" w:cs="Times"/>
                <w:sz w:val="20"/>
              </w:rPr>
              <w:t>, if any</w:t>
            </w:r>
          </w:p>
          <w:p w14:paraId="7C185656" w14:textId="77777777" w:rsidR="000E0741" w:rsidRPr="001C68BC" w:rsidRDefault="000E0741" w:rsidP="00B53C7A">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p w14:paraId="2077527C" w14:textId="1F95344D" w:rsidR="001C68BC" w:rsidRPr="001C68BC" w:rsidRDefault="001C68BC" w:rsidP="001C68BC">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1C68BC" w14:paraId="05E14E5E" w14:textId="77777777" w:rsidTr="005B6C28">
        <w:tc>
          <w:tcPr>
            <w:tcW w:w="9634" w:type="dxa"/>
          </w:tcPr>
          <w:p w14:paraId="523D897A" w14:textId="77777777" w:rsidR="001C68BC" w:rsidRPr="00A01611" w:rsidRDefault="001C68BC" w:rsidP="001C68B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1DCFDE18" w14:textId="77777777" w:rsidR="001C68BC" w:rsidRDefault="001C68BC" w:rsidP="001C68BC">
            <w:pPr>
              <w:autoSpaceDE/>
              <w:autoSpaceDN/>
              <w:spacing w:after="0"/>
              <w:jc w:val="left"/>
              <w:rPr>
                <w:rFonts w:ascii="Times" w:eastAsia="맑은 고딕" w:hAnsi="Times"/>
                <w:b/>
                <w:sz w:val="20"/>
                <w:szCs w:val="24"/>
                <w:highlight w:val="green"/>
              </w:rPr>
            </w:pPr>
          </w:p>
          <w:p w14:paraId="4A881137" w14:textId="77777777" w:rsidR="001C68BC" w:rsidRPr="008D0CAE" w:rsidRDefault="001C68BC" w:rsidP="001C68BC">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6109444B" w14:textId="77777777" w:rsidR="001C68BC" w:rsidRPr="008D0CAE" w:rsidRDefault="001C68BC" w:rsidP="001C68BC">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3B8DDEDE" w14:textId="77777777" w:rsidR="001C68BC" w:rsidRPr="008D0CAE" w:rsidRDefault="001C68BC" w:rsidP="001C68BC">
            <w:pPr>
              <w:autoSpaceDE/>
              <w:autoSpaceDN/>
              <w:spacing w:after="0"/>
              <w:jc w:val="left"/>
              <w:rPr>
                <w:rFonts w:ascii="Times" w:eastAsia="맑은 고딕" w:hAnsi="Times"/>
                <w:sz w:val="20"/>
                <w:szCs w:val="24"/>
              </w:rPr>
            </w:pPr>
            <w:r w:rsidRPr="008D0CAE">
              <w:rPr>
                <w:rFonts w:ascii="Times" w:eastAsia="맑은 고딕" w:hAnsi="Times"/>
                <w:sz w:val="20"/>
                <w:szCs w:val="24"/>
              </w:rPr>
              <w:t>For determining UL/DL usable PRBs, consider the following options.</w:t>
            </w:r>
          </w:p>
          <w:p w14:paraId="4CABBA86" w14:textId="77777777" w:rsidR="001C68BC" w:rsidRPr="008D0CAE" w:rsidRDefault="001C68BC" w:rsidP="001C68BC">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1: UL usable PRBs are determined as intersection between cell-specific UL </w:t>
            </w:r>
            <w:proofErr w:type="spellStart"/>
            <w:r w:rsidRPr="008D0CAE">
              <w:rPr>
                <w:rFonts w:ascii="Times" w:eastAsia="맑은 고딕" w:hAnsi="Times" w:cs="Times"/>
                <w:sz w:val="20"/>
              </w:rPr>
              <w:t>subband</w:t>
            </w:r>
            <w:proofErr w:type="spellEnd"/>
            <w:r w:rsidRPr="008D0CAE">
              <w:rPr>
                <w:rFonts w:ascii="Times" w:eastAsia="맑은 고딕" w:hAnsi="Times" w:cs="Times"/>
                <w:sz w:val="20"/>
              </w:rPr>
              <w:t xml:space="preserve"> and active UL BWP in SBFD symbols. DL usable PRBs are determined as intersection between cell-specific DL </w:t>
            </w:r>
            <w:proofErr w:type="spellStart"/>
            <w:r w:rsidRPr="008D0CAE">
              <w:rPr>
                <w:rFonts w:ascii="Times" w:eastAsia="맑은 고딕" w:hAnsi="Times" w:cs="Times"/>
                <w:sz w:val="20"/>
              </w:rPr>
              <w:t>subband</w:t>
            </w:r>
            <w:proofErr w:type="spellEnd"/>
            <w:r w:rsidRPr="008D0CAE">
              <w:rPr>
                <w:rFonts w:ascii="Times" w:eastAsia="맑은 고딕" w:hAnsi="Times" w:cs="Times"/>
                <w:sz w:val="20"/>
              </w:rPr>
              <w:t>(s) and active DL BWP in SBFD symbols.</w:t>
            </w:r>
          </w:p>
          <w:p w14:paraId="731F7248" w14:textId="77777777" w:rsidR="001C68BC" w:rsidRPr="008D0CAE" w:rsidRDefault="001C68BC" w:rsidP="001C68BC">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 xml:space="preserve">L usable PRBs are explicitly configured within active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L BWP in SBFD symbols.</w:t>
            </w:r>
          </w:p>
          <w:p w14:paraId="05937AF9" w14:textId="77777777" w:rsidR="001C68BC" w:rsidRPr="001C68BC" w:rsidRDefault="001C68BC" w:rsidP="00094BF8">
            <w:pPr>
              <w:autoSpaceDE/>
              <w:autoSpaceDN/>
              <w:spacing w:after="0"/>
              <w:jc w:val="left"/>
              <w:rPr>
                <w:rFonts w:eastAsiaTheme="minorEastAsia"/>
                <w:b/>
                <w:bCs/>
                <w:sz w:val="20"/>
                <w:szCs w:val="18"/>
                <w:u w:val="single"/>
                <w:lang w:val="en-US" w:eastAsia="ko-KR"/>
              </w:rPr>
            </w:pPr>
          </w:p>
        </w:tc>
      </w:tr>
      <w:tr w:rsidR="00094BF8" w14:paraId="51EDAD1F" w14:textId="77777777" w:rsidTr="005B6C28">
        <w:tc>
          <w:tcPr>
            <w:tcW w:w="9634" w:type="dxa"/>
          </w:tcPr>
          <w:p w14:paraId="54609D4A" w14:textId="77777777" w:rsidR="00094BF8" w:rsidRPr="00A01611" w:rsidRDefault="00094BF8" w:rsidP="00094BF8">
            <w:pPr>
              <w:autoSpaceDE/>
              <w:autoSpaceDN/>
              <w:spacing w:after="0"/>
              <w:jc w:val="left"/>
              <w:rPr>
                <w:rFonts w:eastAsiaTheme="minorEastAsia"/>
                <w:b/>
                <w:bCs/>
                <w:u w:val="single"/>
                <w:lang w:val="en-US" w:eastAsia="ko-KR"/>
              </w:rPr>
            </w:pPr>
            <w:r w:rsidRPr="0092276A">
              <w:rPr>
                <w:rFonts w:hint="eastAsia"/>
                <w:b/>
                <w:bCs/>
                <w:u w:val="single"/>
                <w:lang w:val="en-US" w:eastAsia="ko-KR"/>
              </w:rPr>
              <w:t>RAN1#116bis (2024.04)</w:t>
            </w:r>
            <w:r>
              <w:rPr>
                <w:rFonts w:eastAsiaTheme="minorEastAsia" w:hint="eastAsia"/>
                <w:b/>
                <w:bCs/>
                <w:u w:val="single"/>
                <w:lang w:val="en-US" w:eastAsia="ko-KR"/>
              </w:rPr>
              <w:t xml:space="preserve"> [4]</w:t>
            </w:r>
          </w:p>
          <w:p w14:paraId="197F15BF" w14:textId="77777777" w:rsidR="00094BF8" w:rsidRPr="0092276A" w:rsidRDefault="00094BF8" w:rsidP="00094BF8">
            <w:pPr>
              <w:autoSpaceDE/>
              <w:autoSpaceDN/>
              <w:spacing w:after="0"/>
              <w:jc w:val="left"/>
              <w:rPr>
                <w:rFonts w:ascii="Times" w:eastAsiaTheme="minorEastAsia" w:hAnsi="Times"/>
                <w:b/>
                <w:bCs/>
                <w:highlight w:val="green"/>
                <w:u w:val="single"/>
              </w:rPr>
            </w:pPr>
          </w:p>
          <w:p w14:paraId="7D444AD1" w14:textId="77777777" w:rsidR="00094BF8" w:rsidRPr="003A00D1" w:rsidRDefault="00094BF8" w:rsidP="00094BF8">
            <w:pPr>
              <w:autoSpaceDE/>
              <w:autoSpaceDN/>
              <w:spacing w:after="0"/>
              <w:jc w:val="left"/>
              <w:rPr>
                <w:rFonts w:ascii="Times" w:eastAsia="맑은 고딕" w:hAnsi="Times"/>
                <w:b/>
                <w:sz w:val="20"/>
                <w:szCs w:val="22"/>
                <w:highlight w:val="green"/>
              </w:rPr>
            </w:pPr>
            <w:r w:rsidRPr="003A00D1">
              <w:rPr>
                <w:rFonts w:ascii="Times" w:eastAsia="맑은 고딕" w:hAnsi="Times"/>
                <w:b/>
                <w:sz w:val="20"/>
                <w:szCs w:val="22"/>
                <w:highlight w:val="green"/>
              </w:rPr>
              <w:t>Agreement:</w:t>
            </w:r>
          </w:p>
          <w:p w14:paraId="3FF73028" w14:textId="77777777" w:rsidR="00094BF8" w:rsidRPr="003A00D1" w:rsidRDefault="00094BF8" w:rsidP="00094BF8">
            <w:pPr>
              <w:autoSpaceDE/>
              <w:autoSpaceDN/>
              <w:spacing w:after="0"/>
              <w:jc w:val="left"/>
              <w:rPr>
                <w:rFonts w:ascii="Times" w:eastAsia="맑은 고딕" w:hAnsi="Times"/>
                <w:sz w:val="20"/>
                <w:szCs w:val="22"/>
              </w:rPr>
            </w:pPr>
            <w:r w:rsidRPr="003A00D1">
              <w:rPr>
                <w:rFonts w:ascii="Times" w:eastAsia="맑은 고딕" w:hAnsi="Times"/>
                <w:sz w:val="20"/>
                <w:szCs w:val="22"/>
              </w:rPr>
              <w:t xml:space="preserve">For cell-specific configuration of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w:t>
            </w:r>
          </w:p>
          <w:p w14:paraId="08FF4EAB" w14:textId="77777777" w:rsidR="00094BF8" w:rsidRPr="003A00D1" w:rsidRDefault="00094BF8">
            <w:pPr>
              <w:numPr>
                <w:ilvl w:val="0"/>
                <w:numId w:val="38"/>
              </w:numPr>
              <w:overflowPunct/>
              <w:autoSpaceDE/>
              <w:autoSpaceDN/>
              <w:adjustRightInd/>
              <w:spacing w:after="0"/>
              <w:jc w:val="left"/>
              <w:textAlignment w:val="auto"/>
              <w:rPr>
                <w:rFonts w:ascii="Times" w:eastAsia="맑은 고딕" w:hAnsi="Times"/>
                <w:sz w:val="20"/>
                <w:szCs w:val="22"/>
              </w:rPr>
            </w:pPr>
            <w:r w:rsidRPr="003A00D1">
              <w:rPr>
                <w:rFonts w:ascii="Times" w:eastAsia="맑은 고딕" w:hAnsi="Times"/>
                <w:sz w:val="20"/>
                <w:szCs w:val="22"/>
              </w:rPr>
              <w:t xml:space="preserve">Option 1: Cell-specific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 xml:space="preserve"> are separately configured for each SCS configuration in </w:t>
            </w:r>
            <w:r w:rsidRPr="003A00D1">
              <w:rPr>
                <w:rFonts w:ascii="Times" w:eastAsia="바탕" w:hAnsi="Times"/>
                <w:i/>
                <w:sz w:val="20"/>
                <w:szCs w:val="22"/>
              </w:rPr>
              <w:t>SCS-SpecificCarrier</w:t>
            </w:r>
            <w:r w:rsidRPr="003A00D1">
              <w:rPr>
                <w:rFonts w:ascii="Times" w:eastAsia="맑은 고딕" w:hAnsi="Times"/>
                <w:i/>
                <w:sz w:val="20"/>
                <w:szCs w:val="22"/>
              </w:rPr>
              <w:t>List</w:t>
            </w:r>
            <w:r w:rsidRPr="003A00D1">
              <w:rPr>
                <w:rFonts w:ascii="Times" w:eastAsia="맑은 고딕" w:hAnsi="Times"/>
                <w:sz w:val="20"/>
                <w:szCs w:val="22"/>
              </w:rPr>
              <w:t>.</w:t>
            </w:r>
          </w:p>
          <w:p w14:paraId="4579AB52" w14:textId="77777777" w:rsidR="00094BF8" w:rsidRPr="003A00D1" w:rsidRDefault="00094BF8">
            <w:pPr>
              <w:numPr>
                <w:ilvl w:val="1"/>
                <w:numId w:val="38"/>
              </w:numPr>
              <w:overflowPunct/>
              <w:autoSpaceDE/>
              <w:autoSpaceDN/>
              <w:adjustRightInd/>
              <w:spacing w:after="0"/>
              <w:jc w:val="left"/>
              <w:textAlignment w:val="auto"/>
              <w:rPr>
                <w:rFonts w:ascii="Times" w:eastAsia="맑은 고딕" w:hAnsi="Times"/>
                <w:i/>
                <w:sz w:val="20"/>
                <w:szCs w:val="22"/>
              </w:rPr>
            </w:pPr>
            <w:r w:rsidRPr="003A00D1">
              <w:rPr>
                <w:rFonts w:ascii="Times" w:eastAsia="맑은 고딕" w:hAnsi="Times"/>
                <w:sz w:val="20"/>
                <w:szCs w:val="22"/>
              </w:rPr>
              <w:t>For each SCS configuration, the reference starting PRB is the PRB determined by the SCS configuration and</w:t>
            </w:r>
            <w:r w:rsidRPr="003A00D1">
              <w:rPr>
                <w:rFonts w:ascii="Times" w:eastAsia="맑은 고딕" w:hAnsi="Times"/>
                <w:i/>
                <w:sz w:val="20"/>
                <w:szCs w:val="22"/>
              </w:rPr>
              <w:t xml:space="preserve"> </w:t>
            </w:r>
            <w:proofErr w:type="spellStart"/>
            <w:r w:rsidRPr="003A00D1">
              <w:rPr>
                <w:rFonts w:ascii="Times" w:eastAsia="맑은 고딕" w:hAnsi="Times"/>
                <w:i/>
                <w:sz w:val="20"/>
                <w:szCs w:val="22"/>
              </w:rPr>
              <w:t>offsetToCarrier</w:t>
            </w:r>
            <w:proofErr w:type="spellEnd"/>
            <w:r w:rsidRPr="003A00D1">
              <w:rPr>
                <w:rFonts w:ascii="Times" w:eastAsia="바탕" w:hAnsi="Times"/>
                <w:sz w:val="20"/>
                <w:szCs w:val="18"/>
                <w:lang w:eastAsia="sv-SE"/>
              </w:rPr>
              <w:t xml:space="preserve"> corresponding to this subcarrier spacing</w:t>
            </w:r>
            <w:r w:rsidRPr="003A00D1">
              <w:rPr>
                <w:rFonts w:ascii="Times" w:eastAsia="맑은 고딕" w:hAnsi="Times"/>
                <w:sz w:val="20"/>
                <w:szCs w:val="22"/>
              </w:rPr>
              <w:t>.</w:t>
            </w:r>
          </w:p>
          <w:p w14:paraId="6365C2C3" w14:textId="77777777" w:rsidR="00094BF8" w:rsidRPr="007C345D" w:rsidRDefault="00094BF8" w:rsidP="00094BF8">
            <w:pPr>
              <w:autoSpaceDE/>
              <w:autoSpaceDN/>
              <w:spacing w:after="0"/>
              <w:jc w:val="left"/>
              <w:rPr>
                <w:rFonts w:eastAsiaTheme="minorEastAsia"/>
                <w:b/>
                <w:bCs/>
                <w:sz w:val="20"/>
                <w:szCs w:val="18"/>
                <w:u w:val="single"/>
                <w:lang w:val="en-US" w:eastAsia="ko-KR"/>
              </w:rPr>
            </w:pPr>
          </w:p>
        </w:tc>
      </w:tr>
      <w:tr w:rsidR="00C46083" w14:paraId="6D64B9C6" w14:textId="77777777" w:rsidTr="005B6C28">
        <w:tc>
          <w:tcPr>
            <w:tcW w:w="9634" w:type="dxa"/>
          </w:tcPr>
          <w:p w14:paraId="5B5F6008" w14:textId="75751E59" w:rsidR="00C46083" w:rsidRPr="00A01611" w:rsidRDefault="00C46083" w:rsidP="00C46083">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40920E7" w14:textId="77777777" w:rsidR="00C46083" w:rsidRDefault="00C46083" w:rsidP="00094BF8">
            <w:pPr>
              <w:autoSpaceDE/>
              <w:autoSpaceDN/>
              <w:spacing w:after="0"/>
              <w:jc w:val="left"/>
              <w:rPr>
                <w:rFonts w:eastAsiaTheme="minorEastAsia"/>
                <w:b/>
                <w:bCs/>
                <w:u w:val="single"/>
                <w:lang w:val="en-US" w:eastAsia="ko-KR"/>
              </w:rPr>
            </w:pPr>
          </w:p>
          <w:p w14:paraId="36A0048B" w14:textId="77777777" w:rsidR="00C46083" w:rsidRPr="00C46083" w:rsidRDefault="00C46083" w:rsidP="00C46083">
            <w:pPr>
              <w:autoSpaceDE/>
              <w:autoSpaceDN/>
              <w:spacing w:after="0"/>
              <w:jc w:val="left"/>
              <w:rPr>
                <w:rFonts w:ascii="Times" w:eastAsia="맑은 고딕" w:hAnsi="Times"/>
                <w:b/>
                <w:sz w:val="20"/>
              </w:rPr>
            </w:pPr>
            <w:r w:rsidRPr="00C46083">
              <w:rPr>
                <w:rFonts w:ascii="Times" w:eastAsia="맑은 고딕" w:hAnsi="Times" w:hint="eastAsia"/>
                <w:b/>
                <w:sz w:val="20"/>
                <w:highlight w:val="green"/>
              </w:rPr>
              <w:t>Agreement</w:t>
            </w:r>
          </w:p>
          <w:p w14:paraId="33DB0C3B" w14:textId="77777777" w:rsidR="00C46083" w:rsidRPr="00C46083" w:rsidRDefault="00C46083" w:rsidP="00C46083">
            <w:pPr>
              <w:autoSpaceDE/>
              <w:autoSpaceDN/>
              <w:spacing w:after="0"/>
              <w:jc w:val="left"/>
              <w:rPr>
                <w:rFonts w:ascii="Times" w:eastAsia="맑은 고딕" w:hAnsi="Times"/>
                <w:sz w:val="20"/>
              </w:rPr>
            </w:pPr>
            <w:r w:rsidRPr="00C46083">
              <w:rPr>
                <w:rFonts w:ascii="Times" w:eastAsia="맑은 고딕" w:hAnsi="Times"/>
                <w:sz w:val="20"/>
              </w:rPr>
              <w:t xml:space="preserve">For </w:t>
            </w:r>
            <w:r w:rsidRPr="00C46083">
              <w:rPr>
                <w:rFonts w:ascii="Times" w:eastAsia="맑은 고딕" w:hAnsi="Times" w:hint="eastAsia"/>
                <w:sz w:val="20"/>
              </w:rPr>
              <w:t>cell-specific</w:t>
            </w:r>
            <w:r w:rsidRPr="00C46083">
              <w:rPr>
                <w:rFonts w:ascii="Times" w:eastAsia="맑은 고딕" w:hAnsi="Times"/>
                <w:sz w:val="20"/>
              </w:rPr>
              <w:t xml:space="preserve"> indication of SBFD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frequency location, </w:t>
            </w:r>
            <w:r w:rsidRPr="00C46083">
              <w:rPr>
                <w:rFonts w:ascii="Times" w:eastAsia="맑은 고딕" w:hAnsi="Times" w:hint="eastAsia"/>
                <w:sz w:val="20"/>
              </w:rPr>
              <w:t>adopt</w:t>
            </w:r>
            <w:r w:rsidRPr="00C46083">
              <w:rPr>
                <w:rFonts w:ascii="Times" w:eastAsia="맑은 고딕" w:hAnsi="Times"/>
                <w:sz w:val="20"/>
              </w:rPr>
              <w:t xml:space="preserve"> the following option.</w:t>
            </w:r>
          </w:p>
          <w:p w14:paraId="477034A2" w14:textId="75711510" w:rsidR="00C46083" w:rsidRPr="00C46083" w:rsidRDefault="00C46083" w:rsidP="00C46083">
            <w:pPr>
              <w:autoSpaceDE/>
              <w:autoSpaceDN/>
              <w:spacing w:after="0"/>
              <w:jc w:val="left"/>
              <w:rPr>
                <w:rFonts w:eastAsiaTheme="minorEastAsia"/>
                <w:b/>
                <w:bCs/>
                <w:sz w:val="20"/>
                <w:u w:val="single"/>
                <w:lang w:val="en-US" w:eastAsia="ko-KR"/>
              </w:rPr>
            </w:pPr>
            <w:r w:rsidRPr="00C46083">
              <w:rPr>
                <w:rFonts w:ascii="Times" w:eastAsia="맑은 고딕" w:hAnsi="Times"/>
                <w:sz w:val="20"/>
              </w:rPr>
              <w:t xml:space="preserve">Option 1: Frequency locations of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and DL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(s) are explicitly configured. </w:t>
            </w:r>
            <w:proofErr w:type="spellStart"/>
            <w:r w:rsidRPr="00C46083">
              <w:rPr>
                <w:rFonts w:ascii="Times" w:eastAsia="맑은 고딕" w:hAnsi="Times"/>
                <w:sz w:val="20"/>
              </w:rPr>
              <w:t>Guardband</w:t>
            </w:r>
            <w:proofErr w:type="spellEnd"/>
            <w:r w:rsidRPr="00C46083">
              <w:rPr>
                <w:rFonts w:ascii="Times" w:eastAsia="맑은 고딕" w:hAnsi="Times"/>
                <w:sz w:val="20"/>
              </w:rPr>
              <w:t xml:space="preserve">(s) if any are implicitly derived as the RBs which are not within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or DL </w:t>
            </w:r>
            <w:proofErr w:type="spellStart"/>
            <w:r w:rsidRPr="00C46083">
              <w:rPr>
                <w:rFonts w:ascii="Times" w:eastAsia="맑은 고딕" w:hAnsi="Times"/>
                <w:sz w:val="20"/>
              </w:rPr>
              <w:t>subband</w:t>
            </w:r>
            <w:proofErr w:type="spellEnd"/>
            <w:r w:rsidRPr="00C46083">
              <w:rPr>
                <w:rFonts w:ascii="Times" w:eastAsia="맑은 고딕" w:hAnsi="Times"/>
                <w:sz w:val="20"/>
              </w:rPr>
              <w:t>(s).</w:t>
            </w:r>
          </w:p>
          <w:p w14:paraId="00844557" w14:textId="77777777" w:rsidR="00C46083" w:rsidRPr="007C345D" w:rsidRDefault="00C46083" w:rsidP="00094BF8">
            <w:pPr>
              <w:autoSpaceDE/>
              <w:autoSpaceDN/>
              <w:spacing w:after="0"/>
              <w:jc w:val="left"/>
              <w:rPr>
                <w:rFonts w:eastAsiaTheme="minorEastAsia"/>
                <w:b/>
                <w:bCs/>
                <w:sz w:val="20"/>
                <w:szCs w:val="18"/>
                <w:u w:val="single"/>
                <w:lang w:val="en-US" w:eastAsia="ko-KR"/>
              </w:rPr>
            </w:pPr>
          </w:p>
        </w:tc>
      </w:tr>
      <w:tr w:rsidR="007C345D" w14:paraId="66BA3583" w14:textId="77777777" w:rsidTr="005B6C28">
        <w:tc>
          <w:tcPr>
            <w:tcW w:w="9634" w:type="dxa"/>
          </w:tcPr>
          <w:p w14:paraId="39F19470" w14:textId="620C0324" w:rsidR="007C345D" w:rsidRPr="00A01611" w:rsidRDefault="007C345D" w:rsidP="007C345D">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03D8701F" w14:textId="77777777" w:rsidR="007C345D" w:rsidRPr="007C345D" w:rsidRDefault="007C345D" w:rsidP="007C345D">
            <w:pPr>
              <w:autoSpaceDE/>
              <w:autoSpaceDN/>
              <w:spacing w:after="0"/>
              <w:jc w:val="left"/>
              <w:rPr>
                <w:rFonts w:ascii="Times" w:eastAsiaTheme="minorEastAsia" w:hAnsi="Times" w:cs="Times"/>
                <w:b/>
                <w:bCs/>
                <w:sz w:val="20"/>
                <w:u w:val="single"/>
                <w:lang w:val="en-US" w:eastAsia="ko-KR"/>
              </w:rPr>
            </w:pPr>
          </w:p>
          <w:p w14:paraId="60E0FA9C" w14:textId="73CE0CF2" w:rsidR="007C345D" w:rsidRPr="007C345D" w:rsidRDefault="007C345D" w:rsidP="007C345D">
            <w:pPr>
              <w:autoSpaceDE/>
              <w:autoSpaceDN/>
              <w:spacing w:after="0"/>
              <w:jc w:val="left"/>
              <w:rPr>
                <w:rFonts w:ascii="Times" w:eastAsia="맑은 고딕" w:hAnsi="Times" w:cs="Times"/>
                <w:b/>
                <w:sz w:val="20"/>
              </w:rPr>
            </w:pPr>
            <w:r w:rsidRPr="007C345D">
              <w:rPr>
                <w:rFonts w:ascii="Times" w:eastAsia="맑은 고딕" w:hAnsi="Times" w:cs="Times"/>
                <w:b/>
                <w:sz w:val="20"/>
                <w:highlight w:val="darkYellow"/>
              </w:rPr>
              <w:t>Working Assumption</w:t>
            </w:r>
          </w:p>
          <w:p w14:paraId="31FB2038"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for each SCS configuration in </w:t>
            </w:r>
            <w:r w:rsidRPr="007C345D">
              <w:rPr>
                <w:rFonts w:ascii="Times" w:eastAsia="바탕" w:hAnsi="Times" w:cs="Times"/>
                <w:i/>
                <w:sz w:val="20"/>
              </w:rPr>
              <w:t>SCS-SpecificCarrier</w:t>
            </w:r>
            <w:r w:rsidRPr="007C345D">
              <w:rPr>
                <w:rFonts w:ascii="Times" w:eastAsia="맑은 고딕" w:hAnsi="Times" w:cs="Times"/>
                <w:i/>
                <w:sz w:val="20"/>
              </w:rPr>
              <w:t xml:space="preserve">List </w:t>
            </w:r>
            <w:r w:rsidRPr="007C345D">
              <w:rPr>
                <w:rFonts w:ascii="Times" w:eastAsia="맑은 고딕" w:hAnsi="Times" w:cs="Times"/>
                <w:iCs/>
                <w:sz w:val="20"/>
              </w:rPr>
              <w:t>for UL</w:t>
            </w:r>
            <w:r w:rsidRPr="007C345D">
              <w:rPr>
                <w:rFonts w:ascii="Times" w:eastAsia="맑은 고딕" w:hAnsi="Times" w:cs="Times"/>
                <w:sz w:val="20"/>
              </w:rPr>
              <w:t xml:space="preserve">, starting RB and bandwidth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w:t>
            </w:r>
            <w:r w:rsidRPr="00C468D6">
              <w:rPr>
                <w:rFonts w:ascii="Times" w:eastAsia="맑은 고딕" w:hAnsi="Times" w:cs="Times"/>
                <w:sz w:val="20"/>
              </w:rPr>
              <w:t xml:space="preserve">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C468D6">
              <w:rPr>
                <w:rFonts w:ascii="Times" w:eastAsia="바탕" w:hAnsi="Times" w:cs="Times"/>
                <w:sz w:val="20"/>
                <w:lang w:eastAsia="sv-SE"/>
              </w:rPr>
              <w:t>=275</w:t>
            </w:r>
            <w:r w:rsidRPr="00C468D6">
              <w:rPr>
                <w:rFonts w:ascii="Times" w:eastAsia="맑은 고딕" w:hAnsi="Times" w:cs="Times"/>
                <w:sz w:val="20"/>
              </w:rPr>
              <w:t>.</w:t>
            </w:r>
          </w:p>
          <w:p w14:paraId="0A0FCD41"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(s), for each SCS configuration in </w:t>
            </w:r>
            <w:r w:rsidRPr="007C345D">
              <w:rPr>
                <w:rFonts w:ascii="Times" w:eastAsia="바탕" w:hAnsi="Times" w:cs="Times"/>
                <w:i/>
                <w:sz w:val="20"/>
              </w:rPr>
              <w:t>SCS-SpecificCarrier</w:t>
            </w:r>
            <w:r w:rsidRPr="007C345D">
              <w:rPr>
                <w:rFonts w:ascii="Times" w:eastAsia="맑은 고딕" w:hAnsi="Times" w:cs="Times"/>
                <w:i/>
                <w:sz w:val="20"/>
              </w:rPr>
              <w:t xml:space="preserve">List </w:t>
            </w:r>
            <w:r w:rsidRPr="007C345D">
              <w:rPr>
                <w:rFonts w:ascii="Times" w:eastAsia="맑은 고딕" w:hAnsi="Times" w:cs="Times"/>
                <w:iCs/>
                <w:sz w:val="20"/>
              </w:rPr>
              <w:t>for DL</w:t>
            </w:r>
            <w:r w:rsidRPr="007C345D">
              <w:rPr>
                <w:rFonts w:ascii="Times" w:eastAsia="맑은 고딕" w:hAnsi="Times" w:cs="Times"/>
                <w:sz w:val="20"/>
              </w:rPr>
              <w:t xml:space="preserve">, starting RB and bandwidth of each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7C345D">
              <w:rPr>
                <w:rFonts w:ascii="Times" w:eastAsia="바탕" w:hAnsi="Times" w:cs="Times"/>
                <w:sz w:val="20"/>
                <w:lang w:eastAsia="sv-SE"/>
              </w:rPr>
              <w:t>=275.</w:t>
            </w:r>
          </w:p>
          <w:p w14:paraId="1B41DFFA" w14:textId="77777777" w:rsidR="007C345D" w:rsidRPr="007C345D" w:rsidRDefault="007C345D" w:rsidP="007C345D">
            <w:pPr>
              <w:numPr>
                <w:ilvl w:val="0"/>
                <w:numId w:val="38"/>
              </w:numPr>
              <w:overflowPunct/>
              <w:autoSpaceDE/>
              <w:autoSpaceDN/>
              <w:adjustRightInd/>
              <w:spacing w:after="0"/>
              <w:jc w:val="left"/>
              <w:textAlignment w:val="auto"/>
              <w:rPr>
                <w:rFonts w:ascii="Times" w:eastAsia="맑은 고딕" w:hAnsi="Times" w:cs="Times"/>
                <w:sz w:val="20"/>
              </w:rPr>
            </w:pPr>
            <w:r w:rsidRPr="007C345D">
              <w:rPr>
                <w:rFonts w:ascii="Times" w:eastAsia="맑은 고딕" w:hAnsi="Times" w:cs="Times"/>
                <w:sz w:val="20"/>
              </w:rPr>
              <w:t xml:space="preserve">One or two SBFD DL </w:t>
            </w:r>
            <w:proofErr w:type="spellStart"/>
            <w:r w:rsidRPr="007C345D">
              <w:rPr>
                <w:rFonts w:ascii="Times" w:eastAsia="맑은 고딕" w:hAnsi="Times" w:cs="Times"/>
                <w:sz w:val="20"/>
              </w:rPr>
              <w:t>subbands</w:t>
            </w:r>
            <w:proofErr w:type="spellEnd"/>
            <w:r w:rsidRPr="007C345D">
              <w:rPr>
                <w:rFonts w:ascii="Times" w:eastAsia="맑은 고딕" w:hAnsi="Times" w:cs="Times"/>
                <w:sz w:val="20"/>
              </w:rPr>
              <w:t xml:space="preserve"> can be configured</w:t>
            </w:r>
          </w:p>
          <w:p w14:paraId="71D07F8D" w14:textId="77777777" w:rsidR="007C345D" w:rsidRPr="007C345D" w:rsidRDefault="007C345D" w:rsidP="007C345D">
            <w:pPr>
              <w:autoSpaceDE/>
              <w:autoSpaceDN/>
              <w:spacing w:after="0"/>
              <w:jc w:val="left"/>
              <w:rPr>
                <w:rFonts w:eastAsiaTheme="minorEastAsia"/>
                <w:b/>
                <w:bCs/>
                <w:sz w:val="20"/>
                <w:szCs w:val="18"/>
                <w:u w:val="single"/>
                <w:lang w:val="en-US" w:eastAsia="ko-KR"/>
              </w:rPr>
            </w:pPr>
          </w:p>
        </w:tc>
      </w:tr>
    </w:tbl>
    <w:p w14:paraId="35610001" w14:textId="588BE41D" w:rsidR="000E0741" w:rsidRDefault="000E0741" w:rsidP="000E0741">
      <w:pPr>
        <w:rPr>
          <w:rFonts w:eastAsia="바탕"/>
          <w:lang w:val="en-US" w:eastAsia="ko-KR"/>
        </w:rPr>
      </w:pPr>
    </w:p>
    <w:p w14:paraId="67CA7002" w14:textId="77777777" w:rsidR="00094BF8" w:rsidRPr="00614056" w:rsidRDefault="00094BF8" w:rsidP="00094BF8">
      <w:pPr>
        <w:rPr>
          <w:lang w:val="en-US" w:eastAsia="ko-KR"/>
        </w:rPr>
      </w:pPr>
      <w:r w:rsidRPr="00614056">
        <w:rPr>
          <w:rFonts w:hint="eastAsia"/>
          <w:lang w:val="en-US" w:eastAsia="ko-KR"/>
        </w:rPr>
        <w:t>In this section, following topics regarding s</w:t>
      </w:r>
      <w:r w:rsidRPr="00614056">
        <w:rPr>
          <w:lang w:val="en-US" w:eastAsia="ko-KR"/>
        </w:rPr>
        <w:t xml:space="preserve">emi-static indication of time location of SBFD </w:t>
      </w:r>
      <w:proofErr w:type="spellStart"/>
      <w:r w:rsidRPr="00614056">
        <w:rPr>
          <w:lang w:val="en-US" w:eastAsia="ko-KR"/>
        </w:rPr>
        <w:t>subbands</w:t>
      </w:r>
      <w:proofErr w:type="spellEnd"/>
      <w:r w:rsidRPr="00614056">
        <w:rPr>
          <w:rFonts w:hint="eastAsia"/>
          <w:lang w:val="en-US" w:eastAsia="ko-KR"/>
        </w:rPr>
        <w:t xml:space="preserve"> are discussed. </w:t>
      </w:r>
    </w:p>
    <w:p w14:paraId="6662DC82" w14:textId="01769FC9" w:rsidR="00094BF8" w:rsidRPr="00614056" w:rsidRDefault="00D96F72">
      <w:pPr>
        <w:pStyle w:val="ac"/>
        <w:numPr>
          <w:ilvl w:val="0"/>
          <w:numId w:val="39"/>
        </w:numPr>
        <w:ind w:leftChars="0"/>
        <w:rPr>
          <w:bCs/>
          <w:lang w:val="en-US" w:eastAsia="ko-KR"/>
        </w:rPr>
      </w:pPr>
      <w:r w:rsidRPr="00614056">
        <w:rPr>
          <w:rFonts w:hint="eastAsia"/>
          <w:bCs/>
          <w:lang w:val="en-US" w:eastAsia="ko-KR"/>
        </w:rPr>
        <w:t>Details of i</w:t>
      </w:r>
      <w:r w:rsidR="00094BF8" w:rsidRPr="00614056">
        <w:rPr>
          <w:bCs/>
          <w:lang w:val="en-US" w:eastAsia="ko-KR"/>
        </w:rPr>
        <w:t xml:space="preserve">ndication of </w:t>
      </w:r>
      <w:r w:rsidR="00B54B50" w:rsidRPr="00614056">
        <w:rPr>
          <w:rFonts w:hint="eastAsia"/>
          <w:bCs/>
          <w:lang w:val="en-US" w:eastAsia="ko-KR"/>
        </w:rPr>
        <w:t>frequency location for D</w:t>
      </w:r>
      <w:r w:rsidR="00094BF8" w:rsidRPr="00614056">
        <w:rPr>
          <w:bCs/>
          <w:lang w:val="en-US" w:eastAsia="ko-KR"/>
        </w:rPr>
        <w:t>L</w:t>
      </w:r>
      <w:r w:rsidR="00B54B50" w:rsidRPr="00614056">
        <w:rPr>
          <w:rFonts w:hint="eastAsia"/>
          <w:bCs/>
          <w:lang w:val="en-US" w:eastAsia="ko-KR"/>
        </w:rPr>
        <w:t xml:space="preserve"> </w:t>
      </w:r>
      <w:proofErr w:type="spellStart"/>
      <w:r w:rsidR="00B54B50" w:rsidRPr="00614056">
        <w:rPr>
          <w:rFonts w:hint="eastAsia"/>
          <w:bCs/>
          <w:lang w:val="en-US" w:eastAsia="ko-KR"/>
        </w:rPr>
        <w:t>subband</w:t>
      </w:r>
      <w:proofErr w:type="spellEnd"/>
      <w:r w:rsidR="00094BF8" w:rsidRPr="00614056">
        <w:rPr>
          <w:bCs/>
          <w:lang w:val="en-US" w:eastAsia="ko-KR"/>
        </w:rPr>
        <w:t xml:space="preserve"> and </w:t>
      </w:r>
      <w:r w:rsidR="00B54B50" w:rsidRPr="00614056">
        <w:rPr>
          <w:rFonts w:hint="eastAsia"/>
          <w:bCs/>
          <w:lang w:val="en-US" w:eastAsia="ko-KR"/>
        </w:rPr>
        <w:t>U</w:t>
      </w:r>
      <w:r w:rsidR="00094BF8" w:rsidRPr="00614056">
        <w:rPr>
          <w:bCs/>
          <w:lang w:val="en-US" w:eastAsia="ko-KR"/>
        </w:rPr>
        <w:t xml:space="preserve">L </w:t>
      </w:r>
      <w:proofErr w:type="spellStart"/>
      <w:r w:rsidR="00094BF8" w:rsidRPr="00614056">
        <w:rPr>
          <w:bCs/>
          <w:lang w:val="en-US" w:eastAsia="ko-KR"/>
        </w:rPr>
        <w:t>subband</w:t>
      </w:r>
      <w:proofErr w:type="spellEnd"/>
    </w:p>
    <w:p w14:paraId="4D2FE1AA" w14:textId="1EAFF7BE" w:rsidR="0059446C" w:rsidRPr="00614056" w:rsidRDefault="0059446C">
      <w:pPr>
        <w:pStyle w:val="ac"/>
        <w:numPr>
          <w:ilvl w:val="0"/>
          <w:numId w:val="39"/>
        </w:numPr>
        <w:ind w:leftChars="0"/>
        <w:rPr>
          <w:bCs/>
          <w:lang w:val="en-US" w:eastAsia="ko-KR"/>
        </w:rPr>
      </w:pPr>
      <w:r w:rsidRPr="00614056">
        <w:rPr>
          <w:rFonts w:eastAsia="바탕"/>
          <w:bCs/>
          <w:lang w:val="en-US" w:eastAsia="ko-KR"/>
        </w:rPr>
        <w:t>UL/DL usable PRBs determination</w:t>
      </w:r>
    </w:p>
    <w:p w14:paraId="494E3A21" w14:textId="7139E298" w:rsidR="00094BF8" w:rsidRPr="00614056" w:rsidRDefault="00974A4F">
      <w:pPr>
        <w:pStyle w:val="ac"/>
        <w:numPr>
          <w:ilvl w:val="0"/>
          <w:numId w:val="39"/>
        </w:numPr>
        <w:ind w:leftChars="0"/>
        <w:rPr>
          <w:lang w:val="en-US" w:eastAsia="ko-KR"/>
        </w:rPr>
      </w:pPr>
      <w:r w:rsidRPr="00614056">
        <w:rPr>
          <w:rFonts w:eastAsia="바탕"/>
          <w:lang w:val="en-US" w:eastAsia="ko-KR"/>
        </w:rPr>
        <w:t>UE specific SBFD frequency location Indication</w:t>
      </w:r>
    </w:p>
    <w:p w14:paraId="556DAF64" w14:textId="77777777" w:rsidR="005A167E" w:rsidRPr="00614056" w:rsidRDefault="005A167E" w:rsidP="000E0741">
      <w:pPr>
        <w:rPr>
          <w:rFonts w:eastAsia="바탕"/>
          <w:lang w:val="en-US" w:eastAsia="ko-KR"/>
        </w:rPr>
      </w:pPr>
    </w:p>
    <w:p w14:paraId="6051C447" w14:textId="77777777" w:rsidR="00C0087F" w:rsidRPr="00614056" w:rsidRDefault="00C0087F" w:rsidP="00B068E0">
      <w:pPr>
        <w:rPr>
          <w:lang w:eastAsia="ko-KR"/>
        </w:rPr>
      </w:pPr>
    </w:p>
    <w:p w14:paraId="00239CBA" w14:textId="5DC07639" w:rsidR="00CF54EE" w:rsidRPr="00614056" w:rsidRDefault="00D96F72" w:rsidP="004A19D4">
      <w:pPr>
        <w:pStyle w:val="4"/>
        <w:rPr>
          <w:b/>
          <w:bCs/>
          <w:u w:val="single"/>
        </w:rPr>
      </w:pPr>
      <w:r w:rsidRPr="00614056">
        <w:rPr>
          <w:rFonts w:hint="eastAsia"/>
          <w:b/>
          <w:bCs/>
          <w:u w:val="single"/>
        </w:rPr>
        <w:t>Details</w:t>
      </w:r>
      <w:r w:rsidRPr="00614056">
        <w:rPr>
          <w:b/>
          <w:bCs/>
          <w:u w:val="single"/>
        </w:rPr>
        <w:t xml:space="preserve"> </w:t>
      </w:r>
      <w:r w:rsidRPr="00614056">
        <w:rPr>
          <w:rFonts w:hint="eastAsia"/>
          <w:b/>
          <w:bCs/>
          <w:u w:val="single"/>
        </w:rPr>
        <w:t>of i</w:t>
      </w:r>
      <w:r w:rsidR="00CF54EE" w:rsidRPr="00614056">
        <w:rPr>
          <w:b/>
          <w:bCs/>
          <w:u w:val="single"/>
        </w:rPr>
        <w:t xml:space="preserve">ndication of </w:t>
      </w:r>
      <w:r w:rsidR="00B54B50" w:rsidRPr="00614056">
        <w:rPr>
          <w:rFonts w:hint="eastAsia"/>
          <w:b/>
          <w:bCs/>
          <w:u w:val="single"/>
        </w:rPr>
        <w:t>frequency location for D</w:t>
      </w:r>
      <w:r w:rsidR="00CF54EE" w:rsidRPr="00614056">
        <w:rPr>
          <w:b/>
          <w:bCs/>
          <w:u w:val="single"/>
        </w:rPr>
        <w:t xml:space="preserve">L </w:t>
      </w:r>
      <w:proofErr w:type="spellStart"/>
      <w:r w:rsidR="00B54B50" w:rsidRPr="00614056">
        <w:rPr>
          <w:rFonts w:hint="eastAsia"/>
          <w:b/>
          <w:bCs/>
          <w:u w:val="single"/>
        </w:rPr>
        <w:t>subband</w:t>
      </w:r>
      <w:proofErr w:type="spellEnd"/>
      <w:r w:rsidR="00B54B50" w:rsidRPr="00614056">
        <w:rPr>
          <w:rFonts w:hint="eastAsia"/>
          <w:b/>
          <w:bCs/>
          <w:u w:val="single"/>
        </w:rPr>
        <w:t xml:space="preserve"> </w:t>
      </w:r>
      <w:r w:rsidR="00CF54EE" w:rsidRPr="00614056">
        <w:rPr>
          <w:b/>
          <w:bCs/>
          <w:u w:val="single"/>
        </w:rPr>
        <w:t xml:space="preserve">and </w:t>
      </w:r>
      <w:r w:rsidR="00B54B50" w:rsidRPr="00614056">
        <w:rPr>
          <w:rFonts w:hint="eastAsia"/>
          <w:b/>
          <w:bCs/>
          <w:u w:val="single"/>
        </w:rPr>
        <w:t>U</w:t>
      </w:r>
      <w:r w:rsidR="00CF54EE" w:rsidRPr="00614056">
        <w:rPr>
          <w:b/>
          <w:bCs/>
          <w:u w:val="single"/>
        </w:rPr>
        <w:t xml:space="preserve">L </w:t>
      </w:r>
      <w:proofErr w:type="spellStart"/>
      <w:r w:rsidR="00CF54EE" w:rsidRPr="00614056">
        <w:rPr>
          <w:b/>
          <w:bCs/>
          <w:u w:val="single"/>
        </w:rPr>
        <w:t>subband</w:t>
      </w:r>
      <w:proofErr w:type="spellEnd"/>
      <w:r w:rsidR="00CF54EE" w:rsidRPr="00614056">
        <w:rPr>
          <w:b/>
          <w:bCs/>
          <w:u w:val="single"/>
        </w:rPr>
        <w:t xml:space="preserve"> </w:t>
      </w:r>
    </w:p>
    <w:p w14:paraId="66D672CA" w14:textId="77777777" w:rsidR="00C468D6" w:rsidRPr="00614056" w:rsidRDefault="008B4E36" w:rsidP="002B4335">
      <w:pPr>
        <w:rPr>
          <w:rFonts w:eastAsia="바탕"/>
          <w:lang w:val="en-US" w:eastAsia="ko-KR"/>
        </w:rPr>
      </w:pPr>
      <w:r w:rsidRPr="00614056">
        <w:rPr>
          <w:rFonts w:eastAsia="바탕" w:hint="eastAsia"/>
          <w:lang w:val="en-US" w:eastAsia="ko-KR"/>
        </w:rPr>
        <w:t xml:space="preserve">In RAN1#118 meeting, it was agreed as working </w:t>
      </w:r>
      <w:r w:rsidRPr="00614056">
        <w:rPr>
          <w:rFonts w:eastAsia="바탕"/>
          <w:lang w:val="en-US" w:eastAsia="ko-KR"/>
        </w:rPr>
        <w:t>assumption</w:t>
      </w:r>
      <w:r w:rsidRPr="00614056">
        <w:rPr>
          <w:rFonts w:eastAsia="바탕" w:hint="eastAsia"/>
          <w:lang w:val="en-US" w:eastAsia="ko-KR"/>
        </w:rPr>
        <w:t xml:space="preserve"> that for cel-specific configuration of frequency locations of SBFD UL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 and SBFD DL </w:t>
      </w:r>
      <w:proofErr w:type="spellStart"/>
      <w:r w:rsidRPr="00614056">
        <w:rPr>
          <w:rFonts w:eastAsia="바탕" w:hint="eastAsia"/>
          <w:lang w:val="en-US" w:eastAsia="ko-KR"/>
        </w:rPr>
        <w:t>subbands</w:t>
      </w:r>
      <w:proofErr w:type="spellEnd"/>
      <w:r w:rsidRPr="00614056">
        <w:rPr>
          <w:rFonts w:eastAsia="바탕" w:hint="eastAsia"/>
          <w:lang w:val="en-US" w:eastAsia="ko-KR"/>
        </w:rPr>
        <w:t xml:space="preserve">, starting RB and bandwidth of SBFD UL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 each SBFD DL </w:t>
      </w:r>
      <w:proofErr w:type="spellStart"/>
      <w:r w:rsidRPr="00614056">
        <w:rPr>
          <w:rFonts w:eastAsia="바탕" w:hint="eastAsia"/>
          <w:lang w:val="en-US" w:eastAsia="ko-KR"/>
        </w:rPr>
        <w:t>subbands</w:t>
      </w:r>
      <w:proofErr w:type="spellEnd"/>
      <w:r w:rsidRPr="00614056">
        <w:rPr>
          <w:rFonts w:eastAsia="바탕" w:hint="eastAsia"/>
          <w:lang w:val="en-US" w:eastAsia="ko-KR"/>
        </w:rPr>
        <w:t xml:space="preserve"> are indicated by a RIV-based </w:t>
      </w:r>
      <w:r w:rsidRPr="00614056">
        <w:rPr>
          <w:rFonts w:eastAsia="바탕"/>
          <w:lang w:val="en-US" w:eastAsia="ko-KR"/>
        </w:rPr>
        <w:t>indication</w:t>
      </w:r>
      <w:r w:rsidRPr="00614056">
        <w:rPr>
          <w:rFonts w:eastAsia="바탕" w:hint="eastAsia"/>
          <w:lang w:val="en-US" w:eastAsia="ko-KR"/>
        </w:rPr>
        <w:t xml:space="preserve">. </w:t>
      </w:r>
    </w:p>
    <w:p w14:paraId="504BD2CF" w14:textId="77777777" w:rsidR="00D903AE" w:rsidRPr="00614056" w:rsidRDefault="00D903AE" w:rsidP="002B4335">
      <w:pPr>
        <w:rPr>
          <w:rFonts w:eastAsia="바탕"/>
          <w:lang w:val="en-US" w:eastAsia="ko-KR"/>
        </w:rPr>
      </w:pPr>
    </w:p>
    <w:p w14:paraId="0888A8DD" w14:textId="69A5835E" w:rsidR="00D903AE" w:rsidRPr="00614056" w:rsidRDefault="008B4E36" w:rsidP="00793B95">
      <w:pPr>
        <w:rPr>
          <w:rFonts w:eastAsia="바탕"/>
          <w:lang w:val="en-US" w:eastAsia="ko-KR"/>
        </w:rPr>
      </w:pPr>
      <w:r w:rsidRPr="00614056">
        <w:rPr>
          <w:rFonts w:eastAsia="바탕" w:hint="eastAsia"/>
          <w:lang w:val="en-US" w:eastAsia="ko-KR"/>
        </w:rPr>
        <w:t xml:space="preserve">The remaining issue is </w:t>
      </w:r>
      <w:r w:rsidR="00F63492" w:rsidRPr="00614056">
        <w:rPr>
          <w:rFonts w:eastAsia="바탕" w:hint="eastAsia"/>
          <w:lang w:val="en-US" w:eastAsia="ko-KR"/>
        </w:rPr>
        <w:t xml:space="preserve">whether to confirm the working assumption. </w:t>
      </w:r>
      <w:r w:rsidR="00793B95" w:rsidRPr="00614056">
        <w:rPr>
          <w:rFonts w:eastAsia="바탕" w:hint="eastAsia"/>
          <w:lang w:val="en-US" w:eastAsia="ko-KR"/>
        </w:rPr>
        <w:t xml:space="preserve">In current spec, it is specified that </w:t>
      </w:r>
      <w:r w:rsidR="00793B95" w:rsidRPr="00614056">
        <w:rPr>
          <w:rFonts w:eastAsia="바탕" w:hint="eastAsia"/>
          <w:lang w:eastAsia="ko-KR"/>
        </w:rPr>
        <w:t>t</w:t>
      </w:r>
      <w:r w:rsidR="00793B95" w:rsidRPr="00614056">
        <w:rPr>
          <w:rFonts w:eastAsia="바탕"/>
          <w:lang w:eastAsia="ko-KR"/>
        </w:rPr>
        <w:t>he frequency position of the BWP is indicated by the RIV. T</w:t>
      </w:r>
      <w:r w:rsidR="00793B95" w:rsidRPr="00614056">
        <w:rPr>
          <w:rFonts w:eastAsia="바탕" w:hint="eastAsia"/>
          <w:lang w:eastAsia="ko-KR"/>
        </w:rPr>
        <w:t>he RIV based indication for t</w:t>
      </w:r>
      <w:r w:rsidR="00793B95" w:rsidRPr="00614056">
        <w:rPr>
          <w:rFonts w:eastAsia="바탕"/>
          <w:lang w:eastAsia="ko-KR"/>
        </w:rPr>
        <w:t xml:space="preserve">he starting PRB and the length of the RB </w:t>
      </w:r>
      <w:r w:rsidR="00793B95" w:rsidRPr="00614056">
        <w:rPr>
          <w:rFonts w:eastAsia="바탕" w:hint="eastAsia"/>
          <w:lang w:eastAsia="ko-KR"/>
        </w:rPr>
        <w:t>for the BWP are</w:t>
      </w:r>
      <w:r w:rsidR="00793B95" w:rsidRPr="00614056">
        <w:rPr>
          <w:rFonts w:eastAsia="바탕"/>
          <w:lang w:eastAsia="ko-KR"/>
        </w:rPr>
        <w:t xml:space="preserve"> sufficient to convey this information.</w:t>
      </w:r>
      <w:r w:rsidR="00793B95" w:rsidRPr="00614056">
        <w:rPr>
          <w:rFonts w:eastAsia="바탕" w:hint="eastAsia"/>
          <w:lang w:eastAsia="ko-KR"/>
        </w:rPr>
        <w:t xml:space="preserve"> The working </w:t>
      </w:r>
      <w:r w:rsidR="00793B95" w:rsidRPr="00614056">
        <w:rPr>
          <w:rFonts w:eastAsia="바탕"/>
          <w:lang w:eastAsia="ko-KR"/>
        </w:rPr>
        <w:t>assumption</w:t>
      </w:r>
      <w:r w:rsidR="00793B95" w:rsidRPr="00614056">
        <w:rPr>
          <w:rFonts w:eastAsia="바탕" w:hint="eastAsia"/>
          <w:lang w:eastAsia="ko-KR"/>
        </w:rPr>
        <w:t xml:space="preserve"> agreed in RAN1#118 meeting can be confirmed.</w:t>
      </w:r>
    </w:p>
    <w:p w14:paraId="22D05B21" w14:textId="5EBA92F0" w:rsidR="00D903AE" w:rsidRPr="00614056" w:rsidRDefault="00D903AE" w:rsidP="00D903AE">
      <w:pPr>
        <w:pStyle w:val="Proposal"/>
      </w:pPr>
      <w:r w:rsidRPr="00614056">
        <w:t xml:space="preserve">Proposal </w:t>
      </w:r>
      <w:r w:rsidR="002D3072" w:rsidRPr="00614056">
        <w:rPr>
          <w:rFonts w:hint="eastAsia"/>
        </w:rPr>
        <w:t>4</w:t>
      </w:r>
      <w:r w:rsidRPr="00614056">
        <w:t>: Confirm the working assumption</w:t>
      </w:r>
      <w:r w:rsidR="00793B95" w:rsidRPr="00614056">
        <w:t xml:space="preserve"> </w:t>
      </w:r>
      <w:r w:rsidR="00793B95" w:rsidRPr="00614056">
        <w:rPr>
          <w:rFonts w:eastAsia="맑은 고딕"/>
        </w:rPr>
        <w:t>f</w:t>
      </w:r>
      <w:r w:rsidR="00793B95" w:rsidRPr="00614056">
        <w:rPr>
          <w:rFonts w:eastAsia="맑은 고딕"/>
          <w:lang w:eastAsia="en-US"/>
        </w:rPr>
        <w:t>or cell-specific configuration of frequency locations</w:t>
      </w:r>
      <w:r w:rsidR="00793B95" w:rsidRPr="00614056">
        <w:rPr>
          <w:rFonts w:eastAsia="맑은 고딕"/>
        </w:rPr>
        <w:t xml:space="preserve"> of SBFD UL </w:t>
      </w:r>
      <w:proofErr w:type="spellStart"/>
      <w:r w:rsidR="00793B95" w:rsidRPr="00614056">
        <w:rPr>
          <w:rFonts w:eastAsia="맑은 고딕"/>
        </w:rPr>
        <w:t>subband</w:t>
      </w:r>
      <w:proofErr w:type="spellEnd"/>
      <w:r w:rsidR="00793B95" w:rsidRPr="00614056">
        <w:rPr>
          <w:rFonts w:eastAsia="맑은 고딕"/>
        </w:rPr>
        <w:t xml:space="preserve"> and DL </w:t>
      </w:r>
      <w:proofErr w:type="spellStart"/>
      <w:r w:rsidR="00793B95" w:rsidRPr="00614056">
        <w:rPr>
          <w:rFonts w:eastAsia="맑은 고딕"/>
        </w:rPr>
        <w:t>subband</w:t>
      </w:r>
      <w:proofErr w:type="spellEnd"/>
      <w:r w:rsidR="00793B95" w:rsidRPr="00614056">
        <w:rPr>
          <w:rFonts w:eastAsia="맑은 고딕"/>
        </w:rPr>
        <w:t>(s)</w:t>
      </w:r>
    </w:p>
    <w:p w14:paraId="2E44C5C6" w14:textId="77777777" w:rsidR="00D903AE" w:rsidRPr="00614056" w:rsidRDefault="00D903AE" w:rsidP="00D903AE">
      <w:pPr>
        <w:rPr>
          <w:rFonts w:eastAsia="바탕"/>
          <w:lang w:val="en-US" w:eastAsia="ko-KR"/>
        </w:rPr>
      </w:pPr>
    </w:p>
    <w:p w14:paraId="5A385A24" w14:textId="392504AB" w:rsidR="00D903AE" w:rsidRPr="00614056" w:rsidRDefault="00174209" w:rsidP="00D903AE">
      <w:pPr>
        <w:rPr>
          <w:rFonts w:eastAsia="바탕"/>
          <w:strike/>
          <w:lang w:val="en-US" w:eastAsia="ko-KR"/>
        </w:rPr>
      </w:pPr>
      <w:r w:rsidRPr="00614056">
        <w:rPr>
          <w:rFonts w:hint="eastAsia"/>
          <w:lang w:eastAsia="ko-KR"/>
        </w:rPr>
        <w:t xml:space="preserve">Unit for </w:t>
      </w:r>
      <w:r w:rsidR="00052DF8" w:rsidRPr="00614056">
        <w:rPr>
          <w:rFonts w:hint="eastAsia"/>
          <w:lang w:eastAsia="ko-KR"/>
        </w:rPr>
        <w:t>I</w:t>
      </w:r>
      <w:r w:rsidR="00052DF8" w:rsidRPr="00614056">
        <w:t xml:space="preserve">ndicating resources </w:t>
      </w:r>
      <w:r w:rsidRPr="00614056">
        <w:rPr>
          <w:rFonts w:hint="eastAsia"/>
          <w:lang w:eastAsia="ko-KR"/>
        </w:rPr>
        <w:t>is needed to decide.</w:t>
      </w:r>
      <w:r w:rsidR="00052DF8" w:rsidRPr="00614056">
        <w:rPr>
          <w:rFonts w:eastAsia="바탕" w:hint="eastAsia"/>
          <w:lang w:val="en-US" w:eastAsia="ko-KR"/>
        </w:rPr>
        <w:t xml:space="preserve"> </w:t>
      </w:r>
      <w:r w:rsidRPr="00614056">
        <w:rPr>
          <w:rFonts w:eastAsia="바탕" w:hint="eastAsia"/>
          <w:lang w:val="en-US" w:eastAsia="ko-KR"/>
        </w:rPr>
        <w:t xml:space="preserve">For BWP, RB unit based RIV-based indication is used. On the other hand, for PDSCH/PUSCH resource allocation, RBG unit based RIV-based indication is used. </w:t>
      </w:r>
      <w:r w:rsidRPr="00614056">
        <w:rPr>
          <w:rFonts w:eastAsia="바탕"/>
          <w:lang w:val="en-US" w:eastAsia="ko-KR"/>
        </w:rPr>
        <w:t>Because</w:t>
      </w:r>
      <w:r w:rsidRPr="00614056">
        <w:rPr>
          <w:rFonts w:eastAsia="바탕" w:hint="eastAsia"/>
          <w:lang w:val="en-US" w:eastAsia="ko-KR"/>
        </w:rPr>
        <w:t xml:space="preserve"> the DL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/UL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 are indicated in SIB and/or RRC signaling, the RB unit based RIV-based </w:t>
      </w:r>
      <w:r w:rsidRPr="00614056">
        <w:rPr>
          <w:rFonts w:eastAsia="바탕"/>
          <w:lang w:val="en-US" w:eastAsia="ko-KR"/>
        </w:rPr>
        <w:t>indication</w:t>
      </w:r>
      <w:r w:rsidRPr="00614056">
        <w:rPr>
          <w:rFonts w:eastAsia="바탕" w:hint="eastAsia"/>
          <w:lang w:val="en-US" w:eastAsia="ko-KR"/>
        </w:rPr>
        <w:t xml:space="preserve"> seems reasonable. </w:t>
      </w:r>
    </w:p>
    <w:p w14:paraId="1F640D08" w14:textId="49A2EFDC" w:rsidR="00D903AE" w:rsidRPr="00614056" w:rsidRDefault="00D903AE" w:rsidP="00D903AE">
      <w:pPr>
        <w:pStyle w:val="Proposal"/>
      </w:pPr>
      <w:r w:rsidRPr="00614056">
        <w:t xml:space="preserve">Proposal </w:t>
      </w:r>
      <w:r w:rsidR="002D3072" w:rsidRPr="00614056">
        <w:rPr>
          <w:rFonts w:hint="eastAsia"/>
        </w:rPr>
        <w:t>5</w:t>
      </w:r>
      <w:r w:rsidRPr="00614056">
        <w:t>:</w:t>
      </w:r>
      <w:r w:rsidRPr="00614056">
        <w:rPr>
          <w:rFonts w:hint="eastAsia"/>
        </w:rPr>
        <w:t xml:space="preserve"> </w:t>
      </w:r>
      <w:r w:rsidR="00174209" w:rsidRPr="00614056">
        <w:rPr>
          <w:rFonts w:hint="eastAsia"/>
          <w:lang w:val="en-GB"/>
        </w:rPr>
        <w:t xml:space="preserve">For DL </w:t>
      </w:r>
      <w:proofErr w:type="spellStart"/>
      <w:r w:rsidR="00174209" w:rsidRPr="00614056">
        <w:rPr>
          <w:rFonts w:hint="eastAsia"/>
          <w:lang w:val="en-GB"/>
        </w:rPr>
        <w:t>subband</w:t>
      </w:r>
      <w:proofErr w:type="spellEnd"/>
      <w:r w:rsidR="00174209" w:rsidRPr="00614056">
        <w:rPr>
          <w:rFonts w:hint="eastAsia"/>
          <w:lang w:val="en-GB"/>
        </w:rPr>
        <w:t xml:space="preserve">(s)/UL </w:t>
      </w:r>
      <w:proofErr w:type="spellStart"/>
      <w:r w:rsidR="00174209" w:rsidRPr="00614056">
        <w:rPr>
          <w:rFonts w:hint="eastAsia"/>
          <w:lang w:val="en-GB"/>
        </w:rPr>
        <w:t>subband</w:t>
      </w:r>
      <w:proofErr w:type="spellEnd"/>
      <w:r w:rsidR="00174209" w:rsidRPr="00614056">
        <w:rPr>
          <w:rFonts w:hint="eastAsia"/>
          <w:lang w:val="en-GB"/>
        </w:rPr>
        <w:t xml:space="preserve"> configuration, t</w:t>
      </w:r>
      <w:r w:rsidR="00052DF8" w:rsidRPr="00614056">
        <w:rPr>
          <w:lang w:val="en-GB"/>
        </w:rPr>
        <w:t xml:space="preserve">he </w:t>
      </w:r>
      <w:r w:rsidR="00174209" w:rsidRPr="00614056">
        <w:rPr>
          <w:lang w:val="en-GB"/>
        </w:rPr>
        <w:t>RB unit</w:t>
      </w:r>
      <w:r w:rsidR="00174209" w:rsidRPr="00614056">
        <w:rPr>
          <w:rFonts w:hint="eastAsia"/>
          <w:lang w:val="en-GB"/>
        </w:rPr>
        <w:t xml:space="preserve"> based </w:t>
      </w:r>
      <w:r w:rsidR="00052DF8" w:rsidRPr="00614056">
        <w:rPr>
          <w:lang w:val="en-GB"/>
        </w:rPr>
        <w:t>RIV</w:t>
      </w:r>
      <w:r w:rsidR="00052DF8" w:rsidRPr="00614056">
        <w:rPr>
          <w:rFonts w:hint="eastAsia"/>
          <w:lang w:val="en-GB"/>
        </w:rPr>
        <w:t xml:space="preserve">-based </w:t>
      </w:r>
      <w:r w:rsidR="00052DF8" w:rsidRPr="00614056">
        <w:rPr>
          <w:lang w:val="en-GB"/>
        </w:rPr>
        <w:t>indication</w:t>
      </w:r>
      <w:r w:rsidR="00174209" w:rsidRPr="00614056">
        <w:rPr>
          <w:rFonts w:hint="eastAsia"/>
          <w:lang w:val="en-GB"/>
        </w:rPr>
        <w:t xml:space="preserve"> is used.</w:t>
      </w:r>
    </w:p>
    <w:p w14:paraId="5B791F43" w14:textId="39163A05" w:rsidR="000174DF" w:rsidRPr="00614056" w:rsidRDefault="000174DF" w:rsidP="002B4335">
      <w:pPr>
        <w:rPr>
          <w:rFonts w:eastAsia="바탕"/>
          <w:lang w:val="en-US" w:eastAsia="ko-KR"/>
        </w:rPr>
      </w:pPr>
    </w:p>
    <w:p w14:paraId="645B38B1" w14:textId="77777777" w:rsidR="0029563E" w:rsidRPr="00A72C2C" w:rsidRDefault="0029563E" w:rsidP="005A167E">
      <w:pPr>
        <w:rPr>
          <w:rFonts w:eastAsia="바탕"/>
          <w:lang w:val="en-US" w:eastAsia="ko-KR"/>
        </w:rPr>
      </w:pPr>
    </w:p>
    <w:p w14:paraId="6DD83382" w14:textId="77777777" w:rsidR="004A19D4" w:rsidRPr="00A72C2C" w:rsidRDefault="004A19D4" w:rsidP="004A19D4">
      <w:pPr>
        <w:pStyle w:val="4"/>
        <w:rPr>
          <w:b/>
          <w:bCs/>
          <w:u w:val="single"/>
        </w:rPr>
      </w:pPr>
      <w:r w:rsidRPr="00A72C2C">
        <w:rPr>
          <w:b/>
          <w:bCs/>
          <w:u w:val="single"/>
        </w:rPr>
        <w:t>UL/DL usable PRBs determination</w:t>
      </w:r>
    </w:p>
    <w:p w14:paraId="1A3CFC23" w14:textId="5C6661DC" w:rsidR="004A19D4" w:rsidRPr="0029563E" w:rsidRDefault="00D80C1A" w:rsidP="00D80C1A">
      <w:pPr>
        <w:autoSpaceDE/>
        <w:autoSpaceDN/>
        <w:spacing w:after="0"/>
        <w:jc w:val="left"/>
        <w:rPr>
          <w:rFonts w:eastAsia="바탕"/>
          <w:szCs w:val="22"/>
          <w:lang w:val="en-US" w:eastAsia="ko-KR"/>
        </w:rPr>
      </w:pPr>
      <w:r w:rsidRPr="0029563E">
        <w:rPr>
          <w:rFonts w:ascii="Times" w:hAnsi="Times" w:hint="eastAsia"/>
          <w:szCs w:val="22"/>
          <w:lang w:eastAsia="ko-KR"/>
        </w:rPr>
        <w:t xml:space="preserve">In RAN1#117 meeting, it was agreed </w:t>
      </w:r>
      <w:r w:rsidRPr="0029563E">
        <w:rPr>
          <w:rFonts w:ascii="Times" w:hAnsi="Times"/>
          <w:szCs w:val="22"/>
          <w:lang w:eastAsia="ko-KR"/>
        </w:rPr>
        <w:t>that</w:t>
      </w:r>
      <w:r w:rsidRPr="0029563E">
        <w:rPr>
          <w:rFonts w:ascii="Times" w:hAnsi="Times" w:hint="eastAsia"/>
          <w:szCs w:val="22"/>
          <w:lang w:eastAsia="ko-KR"/>
        </w:rPr>
        <w:t xml:space="preserve"> f</w:t>
      </w:r>
      <w:r w:rsidRPr="0029563E">
        <w:rPr>
          <w:rFonts w:ascii="Times" w:hAnsi="Times"/>
          <w:szCs w:val="22"/>
        </w:rPr>
        <w:t xml:space="preserve">or </w:t>
      </w:r>
      <w:r w:rsidRPr="0029563E">
        <w:rPr>
          <w:rFonts w:ascii="Times" w:hAnsi="Times" w:hint="eastAsia"/>
          <w:szCs w:val="22"/>
        </w:rPr>
        <w:t>cell-specific</w:t>
      </w:r>
      <w:r w:rsidRPr="0029563E">
        <w:rPr>
          <w:rFonts w:ascii="Times" w:hAnsi="Times"/>
          <w:szCs w:val="22"/>
        </w:rPr>
        <w:t xml:space="preserve"> indication of SBFD </w:t>
      </w:r>
      <w:proofErr w:type="spellStart"/>
      <w:r w:rsidRPr="0029563E">
        <w:rPr>
          <w:rFonts w:ascii="Times" w:hAnsi="Times"/>
          <w:szCs w:val="22"/>
        </w:rPr>
        <w:t>subband</w:t>
      </w:r>
      <w:proofErr w:type="spellEnd"/>
      <w:r w:rsidRPr="0029563E">
        <w:rPr>
          <w:rFonts w:ascii="Times" w:hAnsi="Times"/>
          <w:szCs w:val="22"/>
        </w:rPr>
        <w:t xml:space="preserve"> frequency location, </w:t>
      </w:r>
      <w:r w:rsidRPr="0029563E">
        <w:rPr>
          <w:rFonts w:ascii="Times" w:hAnsi="Times" w:hint="eastAsia"/>
          <w:szCs w:val="22"/>
          <w:lang w:eastAsia="ko-KR"/>
        </w:rPr>
        <w:t>f</w:t>
      </w:r>
      <w:r w:rsidRPr="0029563E">
        <w:rPr>
          <w:rFonts w:ascii="Times" w:hAnsi="Times"/>
          <w:szCs w:val="22"/>
        </w:rPr>
        <w:t xml:space="preserve">requency locations of UL </w:t>
      </w:r>
      <w:proofErr w:type="spellStart"/>
      <w:r w:rsidRPr="0029563E">
        <w:rPr>
          <w:rFonts w:ascii="Times" w:hAnsi="Times"/>
          <w:szCs w:val="22"/>
        </w:rPr>
        <w:t>subband</w:t>
      </w:r>
      <w:proofErr w:type="spellEnd"/>
      <w:r w:rsidRPr="0029563E">
        <w:rPr>
          <w:rFonts w:ascii="Times" w:hAnsi="Times"/>
          <w:szCs w:val="22"/>
        </w:rPr>
        <w:t xml:space="preserve"> and DL </w:t>
      </w:r>
      <w:proofErr w:type="spellStart"/>
      <w:r w:rsidRPr="0029563E">
        <w:rPr>
          <w:rFonts w:ascii="Times" w:hAnsi="Times"/>
          <w:szCs w:val="22"/>
        </w:rPr>
        <w:t>subband</w:t>
      </w:r>
      <w:proofErr w:type="spellEnd"/>
      <w:r w:rsidRPr="0029563E">
        <w:rPr>
          <w:rFonts w:ascii="Times" w:hAnsi="Times"/>
          <w:szCs w:val="22"/>
        </w:rPr>
        <w:t xml:space="preserve">(s) are explicitly configured. </w:t>
      </w:r>
      <w:r w:rsidR="004A19D4" w:rsidRPr="0029563E">
        <w:rPr>
          <w:rFonts w:eastAsia="바탕"/>
          <w:szCs w:val="22"/>
          <w:lang w:val="en-US" w:eastAsia="ko-KR"/>
        </w:rPr>
        <w:t xml:space="preserve">Therefore, it is preferable for UL/DL usable PRBs to be determined as the frequency resources included in UL/DL </w:t>
      </w:r>
      <w:proofErr w:type="spellStart"/>
      <w:r w:rsidR="004A19D4" w:rsidRPr="0029563E">
        <w:rPr>
          <w:rFonts w:eastAsia="바탕"/>
          <w:szCs w:val="22"/>
          <w:lang w:val="en-US" w:eastAsia="ko-KR"/>
        </w:rPr>
        <w:t>subbands</w:t>
      </w:r>
      <w:proofErr w:type="spellEnd"/>
      <w:r w:rsidR="004A19D4" w:rsidRPr="0029563E">
        <w:rPr>
          <w:rFonts w:eastAsia="바탕"/>
          <w:szCs w:val="22"/>
          <w:lang w:val="en-US" w:eastAsia="ko-KR"/>
        </w:rPr>
        <w:t xml:space="preserve"> within the frequency resources of the active UL/DL BWP.</w:t>
      </w:r>
    </w:p>
    <w:p w14:paraId="30A19293" w14:textId="77777777" w:rsidR="004A19D4" w:rsidRPr="0029563E" w:rsidRDefault="004A19D4" w:rsidP="004A19D4">
      <w:pPr>
        <w:rPr>
          <w:rFonts w:eastAsia="바탕"/>
          <w:szCs w:val="22"/>
          <w:lang w:val="en-US" w:eastAsia="ko-KR"/>
        </w:rPr>
      </w:pPr>
    </w:p>
    <w:p w14:paraId="4180CC4C" w14:textId="31EE18C4" w:rsidR="004A19D4" w:rsidRDefault="004A19D4" w:rsidP="00C03C57">
      <w:pPr>
        <w:pStyle w:val="Proposal"/>
      </w:pPr>
      <w:r w:rsidRPr="001674C7">
        <w:t xml:space="preserve">Proposal </w:t>
      </w:r>
      <w:r w:rsidR="002D3072">
        <w:rPr>
          <w:rFonts w:hint="eastAsia"/>
        </w:rPr>
        <w:t>6</w:t>
      </w:r>
      <w:r w:rsidRPr="001674C7">
        <w:t xml:space="preserve">: UL usable PRBs are determined as the PRBs included in the UL </w:t>
      </w:r>
      <w:proofErr w:type="spellStart"/>
      <w:r w:rsidRPr="001674C7">
        <w:t>subband</w:t>
      </w:r>
      <w:proofErr w:type="spellEnd"/>
      <w:r w:rsidRPr="001674C7">
        <w:t xml:space="preserve"> among the resources within the active UL BWP. DL usable PRBs are determined as the PRBs included in the DL </w:t>
      </w:r>
      <w:proofErr w:type="spellStart"/>
      <w:r w:rsidRPr="001674C7">
        <w:t>subband</w:t>
      </w:r>
      <w:proofErr w:type="spellEnd"/>
      <w:r w:rsidRPr="001674C7">
        <w:t xml:space="preserve"> among the resources within the active DL BWP.</w:t>
      </w:r>
    </w:p>
    <w:p w14:paraId="210FD3C9" w14:textId="77777777" w:rsidR="004A19D4" w:rsidRDefault="004A19D4" w:rsidP="005A167E">
      <w:pPr>
        <w:rPr>
          <w:rFonts w:eastAsia="바탕"/>
          <w:lang w:val="en-US" w:eastAsia="ko-KR"/>
        </w:rPr>
      </w:pPr>
    </w:p>
    <w:p w14:paraId="773C23BA" w14:textId="77777777" w:rsidR="00ED10B8" w:rsidRDefault="00ED10B8" w:rsidP="005A167E">
      <w:pPr>
        <w:rPr>
          <w:rFonts w:eastAsia="바탕"/>
          <w:lang w:val="en-US" w:eastAsia="ko-KR"/>
        </w:rPr>
      </w:pPr>
    </w:p>
    <w:p w14:paraId="47D7A38C" w14:textId="35DA216F" w:rsidR="005A167E" w:rsidRPr="001674C7" w:rsidRDefault="00855456" w:rsidP="004A19D4">
      <w:pPr>
        <w:pStyle w:val="4"/>
        <w:rPr>
          <w:b/>
          <w:bCs/>
          <w:u w:val="single"/>
        </w:rPr>
      </w:pPr>
      <w:bookmarkStart w:id="9" w:name="_Hlk165585681"/>
      <w:r w:rsidRPr="001674C7">
        <w:rPr>
          <w:b/>
          <w:bCs/>
          <w:u w:val="single"/>
        </w:rPr>
        <w:t>UE specific SBFD frequency location Indication</w:t>
      </w:r>
      <w:bookmarkEnd w:id="9"/>
      <w:r w:rsidRPr="001674C7">
        <w:rPr>
          <w:b/>
          <w:bCs/>
          <w:u w:val="single"/>
        </w:rPr>
        <w:t xml:space="preserve"> </w:t>
      </w:r>
    </w:p>
    <w:p w14:paraId="09EE3AD7" w14:textId="77777777" w:rsidR="00974A4F" w:rsidRPr="001674C7" w:rsidRDefault="00384B26" w:rsidP="005A167E">
      <w:pPr>
        <w:rPr>
          <w:rFonts w:eastAsia="바탕"/>
          <w:lang w:val="en-US" w:eastAsia="ko-KR"/>
        </w:rPr>
      </w:pPr>
      <w:r w:rsidRPr="001674C7">
        <w:rPr>
          <w:rFonts w:eastAsia="바탕" w:hint="eastAsia"/>
          <w:lang w:val="en-US" w:eastAsia="ko-KR"/>
        </w:rPr>
        <w:t xml:space="preserve">In RAN1#116 meeting, it was agreed that for RRC connected mode UEs, at least cell-specific </w:t>
      </w:r>
      <w:r w:rsidRPr="001674C7">
        <w:rPr>
          <w:rFonts w:eastAsia="바탕"/>
          <w:lang w:val="en-US" w:eastAsia="ko-KR"/>
        </w:rPr>
        <w:t>configuration</w:t>
      </w:r>
      <w:r w:rsidRPr="001674C7">
        <w:rPr>
          <w:rFonts w:eastAsia="바탕" w:hint="eastAsia"/>
          <w:lang w:val="en-US" w:eastAsia="ko-KR"/>
        </w:rPr>
        <w:t xml:space="preserve"> on time and frequency (working assumption)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supported within a TDD carrier. </w:t>
      </w:r>
      <w:r w:rsidR="00974A4F" w:rsidRPr="001674C7">
        <w:rPr>
          <w:rFonts w:eastAsia="바탕" w:hint="eastAsia"/>
          <w:lang w:val="en-US" w:eastAsia="ko-KR"/>
        </w:rPr>
        <w:t xml:space="preserve">One remaining issue point is whether/how to additionally support of UE-specific </w:t>
      </w:r>
      <w:r w:rsidR="00974A4F" w:rsidRPr="001674C7">
        <w:rPr>
          <w:rFonts w:eastAsia="바탕"/>
          <w:lang w:val="en-US" w:eastAsia="ko-KR"/>
        </w:rPr>
        <w:t>configuration</w:t>
      </w:r>
      <w:r w:rsidR="00974A4F" w:rsidRPr="001674C7">
        <w:rPr>
          <w:rFonts w:eastAsia="바탕" w:hint="eastAsia"/>
          <w:lang w:val="en-US" w:eastAsia="ko-KR"/>
        </w:rPr>
        <w:t xml:space="preserve"> on time and/or frequency location of SBFD </w:t>
      </w:r>
      <w:proofErr w:type="spellStart"/>
      <w:r w:rsidR="00974A4F" w:rsidRPr="001674C7">
        <w:rPr>
          <w:rFonts w:eastAsia="바탕" w:hint="eastAsia"/>
          <w:lang w:val="en-US" w:eastAsia="ko-KR"/>
        </w:rPr>
        <w:t>subbands</w:t>
      </w:r>
      <w:proofErr w:type="spellEnd"/>
      <w:r w:rsidR="00974A4F" w:rsidRPr="001674C7">
        <w:rPr>
          <w:rFonts w:eastAsia="바탕" w:hint="eastAsia"/>
          <w:lang w:val="en-US" w:eastAsia="ko-KR"/>
        </w:rPr>
        <w:t xml:space="preserve">. In this section, UE specific configuration on frequency location of SBFD </w:t>
      </w:r>
      <w:proofErr w:type="spellStart"/>
      <w:r w:rsidR="00974A4F" w:rsidRPr="001674C7">
        <w:rPr>
          <w:rFonts w:eastAsia="바탕" w:hint="eastAsia"/>
          <w:lang w:val="en-US" w:eastAsia="ko-KR"/>
        </w:rPr>
        <w:t>subband</w:t>
      </w:r>
      <w:proofErr w:type="spellEnd"/>
      <w:r w:rsidR="00974A4F" w:rsidRPr="001674C7">
        <w:rPr>
          <w:rFonts w:eastAsia="바탕" w:hint="eastAsia"/>
          <w:lang w:val="en-US" w:eastAsia="ko-KR"/>
        </w:rPr>
        <w:t xml:space="preserve"> is discussed. </w:t>
      </w:r>
    </w:p>
    <w:p w14:paraId="359BD694" w14:textId="53AF5F77" w:rsidR="00974A4F" w:rsidRPr="001674C7" w:rsidRDefault="00974A4F" w:rsidP="005A167E">
      <w:pPr>
        <w:rPr>
          <w:rFonts w:eastAsia="바탕"/>
          <w:lang w:val="en-US" w:eastAsia="ko-KR"/>
        </w:rPr>
      </w:pPr>
      <w:r w:rsidRPr="001674C7">
        <w:rPr>
          <w:rFonts w:eastAsia="바탕"/>
          <w:lang w:val="en-US" w:eastAsia="ko-KR"/>
        </w:rPr>
        <w:t>T</w:t>
      </w:r>
      <w:r w:rsidRPr="001674C7">
        <w:rPr>
          <w:rFonts w:eastAsia="바탕" w:hint="eastAsia"/>
          <w:lang w:val="en-US" w:eastAsia="ko-KR"/>
        </w:rPr>
        <w:t xml:space="preserve">he main motivation of supporting UE specific configuration on frequency location of SBFD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on top of cell specific </w:t>
      </w:r>
      <w:r w:rsidRPr="001674C7">
        <w:rPr>
          <w:rFonts w:eastAsia="바탕"/>
          <w:lang w:val="en-US" w:eastAsia="ko-KR"/>
        </w:rPr>
        <w:t>configuration</w:t>
      </w:r>
      <w:r w:rsidRPr="001674C7">
        <w:rPr>
          <w:rFonts w:eastAsia="바탕" w:hint="eastAsia"/>
          <w:lang w:val="en-US" w:eastAsia="ko-KR"/>
        </w:rPr>
        <w:t xml:space="preserve"> on frequency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to support different </w:t>
      </w:r>
      <w:proofErr w:type="spellStart"/>
      <w:r w:rsidRPr="001674C7">
        <w:rPr>
          <w:rFonts w:eastAsia="바탕" w:hint="eastAsia"/>
          <w:lang w:val="en-US" w:eastAsia="ko-KR"/>
        </w:rPr>
        <w:t>guardbands</w:t>
      </w:r>
      <w:proofErr w:type="spellEnd"/>
      <w:r w:rsidRPr="001674C7">
        <w:rPr>
          <w:rFonts w:eastAsia="바탕" w:hint="eastAsia"/>
          <w:lang w:val="en-US" w:eastAsia="ko-KR"/>
        </w:rPr>
        <w:t xml:space="preserve"> due to different UE capabilities and/or UE-to-UE CLI mitigation. </w:t>
      </w:r>
    </w:p>
    <w:p w14:paraId="6B7E92BC" w14:textId="50E29C8B" w:rsidR="00384B26" w:rsidRPr="001674C7" w:rsidRDefault="00CD0EE1" w:rsidP="005A167E">
      <w:pPr>
        <w:rPr>
          <w:rFonts w:eastAsia="바탕"/>
          <w:lang w:val="en-US" w:eastAsia="ko-KR"/>
        </w:rPr>
      </w:pPr>
      <w:r w:rsidRPr="001674C7">
        <w:rPr>
          <w:rFonts w:eastAsia="바탕" w:hint="eastAsia"/>
          <w:lang w:val="en-US" w:eastAsia="ko-KR"/>
        </w:rPr>
        <w:t xml:space="preserve">In macro cell deployment scenario, UE-to-UE CLI from aggressor UE with higher </w:t>
      </w:r>
      <w:r w:rsidRPr="001674C7">
        <w:rPr>
          <w:rFonts w:eastAsia="바탕"/>
          <w:lang w:val="en-US" w:eastAsia="ko-KR"/>
        </w:rPr>
        <w:t>transmission</w:t>
      </w:r>
      <w:r w:rsidRPr="001674C7">
        <w:rPr>
          <w:rFonts w:eastAsia="바탕" w:hint="eastAsia"/>
          <w:lang w:val="en-US" w:eastAsia="ko-KR"/>
        </w:rPr>
        <w:t xml:space="preserve"> power could affect to DL </w:t>
      </w:r>
      <w:r w:rsidRPr="001674C7">
        <w:rPr>
          <w:rFonts w:eastAsia="바탕"/>
          <w:lang w:val="en-US" w:eastAsia="ko-KR"/>
        </w:rPr>
        <w:t>performance</w:t>
      </w:r>
      <w:r w:rsidRPr="001674C7">
        <w:rPr>
          <w:rFonts w:eastAsia="바탕" w:hint="eastAsia"/>
          <w:lang w:val="en-US" w:eastAsia="ko-KR"/>
        </w:rPr>
        <w:t xml:space="preserve"> degradation if DL frequency resources adjacent UL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are assigned. If severe CLI level is reported, </w:t>
      </w:r>
      <w:proofErr w:type="spellStart"/>
      <w:r w:rsidRPr="001674C7">
        <w:rPr>
          <w:rFonts w:eastAsia="바탕" w:hint="eastAsia"/>
          <w:lang w:val="en-US" w:eastAsia="ko-KR"/>
        </w:rPr>
        <w:t>gNB</w:t>
      </w:r>
      <w:proofErr w:type="spellEnd"/>
      <w:r w:rsidRPr="001674C7">
        <w:rPr>
          <w:rFonts w:eastAsia="바탕" w:hint="eastAsia"/>
          <w:lang w:val="en-US" w:eastAsia="ko-KR"/>
        </w:rPr>
        <w:t xml:space="preserve"> may indicate additional UE specific configuration on frequency location to reduce DL </w:t>
      </w:r>
      <w:r w:rsidRPr="000E684B">
        <w:rPr>
          <w:rFonts w:eastAsia="바탕" w:hint="eastAsia"/>
          <w:lang w:val="en-US" w:eastAsia="ko-KR"/>
        </w:rPr>
        <w:t xml:space="preserve">usable PRB. If UE determines the </w:t>
      </w:r>
      <w:r w:rsidR="00D4576A" w:rsidRPr="000E684B">
        <w:rPr>
          <w:rFonts w:eastAsia="바탕" w:hint="eastAsia"/>
          <w:lang w:val="en-US" w:eastAsia="ko-KR"/>
        </w:rPr>
        <w:t xml:space="preserve">size of </w:t>
      </w:r>
      <w:r w:rsidRPr="000E684B">
        <w:rPr>
          <w:rFonts w:eastAsia="바탕" w:hint="eastAsia"/>
          <w:lang w:val="en-US" w:eastAsia="ko-KR"/>
        </w:rPr>
        <w:t>DL usable PRB</w:t>
      </w:r>
      <w:r w:rsidR="00D4576A" w:rsidRPr="000E684B">
        <w:rPr>
          <w:rFonts w:eastAsia="바탕" w:hint="eastAsia"/>
          <w:lang w:val="en-US" w:eastAsia="ko-KR"/>
        </w:rPr>
        <w:t xml:space="preserve"> according to the additional UE specific </w:t>
      </w:r>
      <w:r w:rsidR="00D4576A" w:rsidRPr="000E684B">
        <w:rPr>
          <w:rFonts w:eastAsia="바탕" w:hint="eastAsia"/>
          <w:lang w:val="en-US" w:eastAsia="ko-KR"/>
        </w:rPr>
        <w:lastRenderedPageBreak/>
        <w:t xml:space="preserve">configuration, UE may apply the size of DL usable PRB depending on the type of DL signal/channels (e.g., CSI-RS, </w:t>
      </w:r>
      <w:proofErr w:type="gramStart"/>
      <w:r w:rsidR="00D4576A" w:rsidRPr="000E684B">
        <w:rPr>
          <w:rFonts w:eastAsia="바탕" w:hint="eastAsia"/>
          <w:lang w:val="en-US" w:eastAsia="ko-KR"/>
        </w:rPr>
        <w:t>TRS )</w:t>
      </w:r>
      <w:proofErr w:type="gramEnd"/>
      <w:r w:rsidR="00D4576A" w:rsidRPr="000E684B">
        <w:rPr>
          <w:rFonts w:eastAsia="바탕" w:hint="eastAsia"/>
          <w:lang w:val="en-US" w:eastAsia="ko-KR"/>
        </w:rPr>
        <w:t xml:space="preserve"> within a BWP.</w:t>
      </w:r>
    </w:p>
    <w:p w14:paraId="205ADB94" w14:textId="77777777" w:rsidR="005A167E" w:rsidRPr="001674C7" w:rsidRDefault="005A167E" w:rsidP="00E53809">
      <w:pPr>
        <w:rPr>
          <w:lang w:val="en-US" w:eastAsia="ko-KR"/>
        </w:rPr>
      </w:pPr>
    </w:p>
    <w:p w14:paraId="78F32377" w14:textId="20563240" w:rsidR="00D4576A" w:rsidRPr="00D4576A" w:rsidRDefault="00D4576A" w:rsidP="00C03C57">
      <w:pPr>
        <w:pStyle w:val="Proposal"/>
      </w:pPr>
      <w:r w:rsidRPr="001674C7">
        <w:t xml:space="preserve">Proposal </w:t>
      </w:r>
      <w:r w:rsidR="002D3072">
        <w:rPr>
          <w:rFonts w:hint="eastAsia"/>
        </w:rPr>
        <w:t>7</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21495914" w14:textId="77777777" w:rsidR="00F90D79" w:rsidRDefault="00F90D79" w:rsidP="00E53809">
      <w:pPr>
        <w:rPr>
          <w:lang w:val="en-US" w:eastAsia="ko-KR"/>
        </w:rPr>
      </w:pPr>
    </w:p>
    <w:p w14:paraId="02266B7B" w14:textId="77777777" w:rsidR="00426856" w:rsidRDefault="00426856" w:rsidP="00E53809">
      <w:pPr>
        <w:rPr>
          <w:lang w:val="en-US" w:eastAsia="ko-KR"/>
        </w:rPr>
      </w:pPr>
    </w:p>
    <w:p w14:paraId="6E4DCAD2" w14:textId="5B3E1E29" w:rsidR="00E53809" w:rsidRDefault="00FA729B" w:rsidP="00E53809">
      <w:pPr>
        <w:pStyle w:val="1"/>
      </w:pPr>
      <w:r>
        <w:t>SBFD Tx/Rx/Measurement procedure</w:t>
      </w:r>
    </w:p>
    <w:p w14:paraId="396AD433" w14:textId="12D9DB80" w:rsidR="00E53809" w:rsidRPr="00880C0F" w:rsidRDefault="00880C0F" w:rsidP="00880C0F">
      <w:pPr>
        <w:pStyle w:val="2"/>
        <w:numPr>
          <w:ilvl w:val="0"/>
          <w:numId w:val="0"/>
        </w:numPr>
      </w:pPr>
      <w:r>
        <w:t>3.1</w:t>
      </w:r>
      <w:r>
        <w:tab/>
      </w:r>
      <w:r w:rsidR="00FA729B" w:rsidRPr="00880C0F">
        <w:t xml:space="preserve">Transmission and reception behaviors on SBFD </w:t>
      </w:r>
      <w:proofErr w:type="spellStart"/>
      <w:r w:rsidR="00FA729B" w:rsidRPr="00880C0F">
        <w:t>subbands</w:t>
      </w:r>
      <w:proofErr w:type="spellEnd"/>
    </w:p>
    <w:p w14:paraId="33B81D08" w14:textId="5CC743BD" w:rsidR="00D4576A" w:rsidRPr="00142916" w:rsidRDefault="00D4576A" w:rsidP="00D4576A">
      <w:pPr>
        <w:rPr>
          <w:lang w:val="en-US" w:eastAsia="ko-KR"/>
        </w:rPr>
      </w:pPr>
      <w:r w:rsidRPr="00142916">
        <w:rPr>
          <w:rFonts w:hint="eastAsia"/>
          <w:lang w:val="en-US" w:eastAsia="ko-KR"/>
        </w:rPr>
        <w:t>In this section, following topic r</w:t>
      </w:r>
      <w:r w:rsidRPr="00142916">
        <w:rPr>
          <w:lang w:val="en-US" w:eastAsia="ko-KR"/>
        </w:rPr>
        <w:t xml:space="preserve">egarding the Tx and Rx </w:t>
      </w:r>
      <w:proofErr w:type="spellStart"/>
      <w:r w:rsidRPr="00142916">
        <w:rPr>
          <w:lang w:val="en-US" w:eastAsia="ko-KR"/>
        </w:rPr>
        <w:t>behaviour</w:t>
      </w:r>
      <w:proofErr w:type="spellEnd"/>
      <w:r w:rsidRPr="00142916">
        <w:rPr>
          <w:lang w:val="en-US" w:eastAsia="ko-KR"/>
        </w:rPr>
        <w:t xml:space="preserve"> of SBFD-aware UEs in the SBFD </w:t>
      </w:r>
      <w:proofErr w:type="spellStart"/>
      <w:r w:rsidRPr="00142916">
        <w:rPr>
          <w:lang w:val="en-US" w:eastAsia="ko-KR"/>
        </w:rPr>
        <w:t>subband</w:t>
      </w:r>
      <w:proofErr w:type="spellEnd"/>
      <w:r w:rsidRPr="00142916">
        <w:rPr>
          <w:rFonts w:hint="eastAsia"/>
          <w:lang w:val="en-US" w:eastAsia="ko-KR"/>
        </w:rPr>
        <w:t xml:space="preserve"> </w:t>
      </w:r>
      <w:r w:rsidR="00576D76" w:rsidRPr="00142916">
        <w:rPr>
          <w:rFonts w:hint="eastAsia"/>
          <w:lang w:val="en-US" w:eastAsia="ko-KR"/>
        </w:rPr>
        <w:t>is</w:t>
      </w:r>
      <w:r w:rsidRPr="00142916">
        <w:rPr>
          <w:rFonts w:hint="eastAsia"/>
          <w:lang w:val="en-US" w:eastAsia="ko-KR"/>
        </w:rPr>
        <w:t xml:space="preserve"> discussed. </w:t>
      </w:r>
    </w:p>
    <w:p w14:paraId="139AD1FC" w14:textId="11DC50B5" w:rsidR="007906C1" w:rsidRPr="00142916" w:rsidRDefault="007906C1">
      <w:pPr>
        <w:pStyle w:val="ac"/>
        <w:numPr>
          <w:ilvl w:val="0"/>
          <w:numId w:val="39"/>
        </w:numPr>
        <w:ind w:leftChars="0"/>
        <w:rPr>
          <w:rFonts w:eastAsia="SimSun"/>
          <w:bCs/>
        </w:rPr>
      </w:pPr>
      <w:r w:rsidRPr="00142916">
        <w:rPr>
          <w:rFonts w:eastAsia="SimSun"/>
          <w:bCs/>
        </w:rPr>
        <w:t>Tx/Rx occasion mapped to SBFD and non-SBFD symbols within a slot</w:t>
      </w:r>
    </w:p>
    <w:p w14:paraId="7879DED0" w14:textId="77777777" w:rsidR="00342BB3" w:rsidRPr="00142916" w:rsidRDefault="00342BB3" w:rsidP="00A26E67">
      <w:pPr>
        <w:rPr>
          <w:rFonts w:eastAsia="바탕"/>
          <w:lang w:eastAsia="ko-KR"/>
        </w:rPr>
      </w:pPr>
    </w:p>
    <w:p w14:paraId="1D0AF03C" w14:textId="77777777" w:rsidR="00702534" w:rsidRPr="0044444B" w:rsidRDefault="00702534" w:rsidP="0044444B">
      <w:pPr>
        <w:pStyle w:val="4"/>
        <w:rPr>
          <w:b/>
          <w:bCs/>
          <w:u w:val="single"/>
        </w:rPr>
      </w:pPr>
      <w:r w:rsidRPr="0044444B">
        <w:rPr>
          <w:b/>
          <w:bCs/>
          <w:u w:val="single"/>
        </w:rPr>
        <w:t>Tx/Rx occasion mapped to SBFD and non-SBFD symbols within a slot</w:t>
      </w:r>
    </w:p>
    <w:p w14:paraId="42A0AF4D" w14:textId="77777777" w:rsidR="007906C1" w:rsidRPr="00142916" w:rsidRDefault="007906C1" w:rsidP="007906C1">
      <w:pPr>
        <w:rPr>
          <w:rFonts w:eastAsia="바탕"/>
          <w:lang w:val="en-US" w:eastAsia="ko-KR"/>
        </w:rPr>
      </w:pPr>
      <w:r w:rsidRPr="00142916">
        <w:rPr>
          <w:rFonts w:eastAsia="바탕"/>
          <w:lang w:val="en-US" w:eastAsia="ko-KR"/>
        </w:rPr>
        <w:t>For a physical channel/signal occasion mapped to SBFD and non-SBFD symbols within a slot, considering that it is hard to assume that phase continuity is maintained between SBFD and non-SBFD symbols, it is desirable that the symbols for transmitting a DL/UL signal/channel should be either all SBFD symbols or all non-SBFD symbols within a slot.</w:t>
      </w:r>
    </w:p>
    <w:p w14:paraId="2971E7D4" w14:textId="77777777" w:rsidR="007906C1" w:rsidRPr="00142916" w:rsidRDefault="007906C1" w:rsidP="007906C1">
      <w:pPr>
        <w:rPr>
          <w:rFonts w:eastAsia="바탕"/>
          <w:lang w:val="en-US" w:eastAsia="ko-KR"/>
        </w:rPr>
      </w:pPr>
      <w:r w:rsidRPr="00142916">
        <w:rPr>
          <w:rFonts w:eastAsia="바탕"/>
          <w:lang w:val="en-US" w:eastAsia="ko-KR"/>
        </w:rPr>
        <w:t>To ensure that the symbol resources for transmitting a DL/UL signal/channel within a slot are composed entirely of either SBFD symbols or non-SBFD symbols, several methods could be considered.</w:t>
      </w:r>
    </w:p>
    <w:p w14:paraId="11D7751A" w14:textId="77777777" w:rsidR="007906C1" w:rsidRPr="00142916" w:rsidRDefault="007906C1">
      <w:pPr>
        <w:pStyle w:val="ac"/>
        <w:numPr>
          <w:ilvl w:val="0"/>
          <w:numId w:val="34"/>
        </w:numPr>
        <w:ind w:leftChars="0"/>
        <w:rPr>
          <w:rFonts w:eastAsia="바탕"/>
          <w:lang w:val="en-US" w:eastAsia="ko-KR"/>
        </w:rPr>
      </w:pPr>
      <w:r w:rsidRPr="00142916">
        <w:rPr>
          <w:rFonts w:eastAsia="바탕"/>
          <w:lang w:val="en-US" w:eastAsia="ko-KR"/>
        </w:rPr>
        <w:t>For PDSCH, PDCCH, CSI-RS, PUSCH with repetition type A, PUCCH, and SRS, if the symbol resources allocated in a slot contain both SBFD symbols and non-SBFD symbols, the UE does not perform the transmission/reception of the physical channel/signal in that slot.</w:t>
      </w:r>
    </w:p>
    <w:p w14:paraId="11B42C0F" w14:textId="77777777" w:rsidR="007906C1" w:rsidRPr="00142916" w:rsidRDefault="007906C1">
      <w:pPr>
        <w:pStyle w:val="ac"/>
        <w:numPr>
          <w:ilvl w:val="0"/>
          <w:numId w:val="34"/>
        </w:numPr>
        <w:ind w:leftChars="0"/>
        <w:rPr>
          <w:rFonts w:eastAsia="바탕"/>
          <w:lang w:val="en-US" w:eastAsia="ko-KR"/>
        </w:rPr>
      </w:pPr>
      <w:r w:rsidRPr="00142916">
        <w:rPr>
          <w:rFonts w:eastAsia="바탕"/>
          <w:lang w:val="en-US" w:eastAsia="ko-KR"/>
        </w:rPr>
        <w:t>For PUSCH with repetition type B, considering it is used for latency purpose, it is desirable to use as many symbols as possible for PUSCH transmission. In this case, if the symbol resources allocated for a specific nominal repetition contain both SBFD symbols and non-SBFD symbols, it can be considered that the UE divides the nominal repetition into actual repetitions based on the boundary between SBFD symbol and non-SBFD symbol.</w:t>
      </w:r>
    </w:p>
    <w:p w14:paraId="480AE51C" w14:textId="77777777" w:rsidR="007906C1" w:rsidRPr="00142916" w:rsidRDefault="007906C1" w:rsidP="007906C1">
      <w:pPr>
        <w:rPr>
          <w:rFonts w:eastAsia="바탕"/>
          <w:lang w:val="en-US" w:eastAsia="ko-KR"/>
        </w:rPr>
      </w:pPr>
    </w:p>
    <w:p w14:paraId="65043CB6" w14:textId="175EA387" w:rsidR="007906C1" w:rsidRPr="00142916" w:rsidRDefault="007906C1" w:rsidP="00C03C57">
      <w:pPr>
        <w:pStyle w:val="Proposal"/>
      </w:pPr>
      <w:r w:rsidRPr="00142916">
        <w:t xml:space="preserve">Proposal </w:t>
      </w:r>
      <w:r w:rsidR="002D3072">
        <w:rPr>
          <w:rFonts w:hint="eastAsia"/>
        </w:rPr>
        <w:t>8</w:t>
      </w:r>
      <w:r w:rsidRPr="00142916">
        <w:t>: For PDSCH, PDCCH, CSI-RS, PUSCH, PUCCH, and SRS, for a physical channel/signal with transmission/reception occasion mapped to SBFD and non-SBFD symbols within a slot, SBFD aware UE does not transmit or receive the physical channel/signal within the slot.</w:t>
      </w:r>
    </w:p>
    <w:p w14:paraId="6E99EE47" w14:textId="1E6FB21B" w:rsidR="007906C1" w:rsidRPr="00142916" w:rsidRDefault="007906C1" w:rsidP="00C03C57">
      <w:pPr>
        <w:pStyle w:val="Proposal"/>
      </w:pPr>
      <w:r w:rsidRPr="00142916">
        <w:t xml:space="preserve">Proposal </w:t>
      </w:r>
      <w:r w:rsidR="002D3072">
        <w:rPr>
          <w:rFonts w:hint="eastAsia"/>
        </w:rPr>
        <w:t>9</w:t>
      </w:r>
      <w:r w:rsidRPr="00142916">
        <w:t>: For PUSCH repetition type B, if a particular nominal repetition contains SBFD and non-SBFD symbols, divide the actual repetition based on the boundary between SBFD symbol and non-SBFD symbol.</w:t>
      </w:r>
    </w:p>
    <w:p w14:paraId="244D0C47" w14:textId="77777777" w:rsidR="00702534" w:rsidRDefault="00702534" w:rsidP="00E53809">
      <w:pPr>
        <w:rPr>
          <w:lang w:eastAsia="ko-KR"/>
        </w:rPr>
      </w:pPr>
    </w:p>
    <w:p w14:paraId="685564E6" w14:textId="77777777" w:rsidR="002A3718" w:rsidRDefault="002A3718" w:rsidP="00E53809">
      <w:pPr>
        <w:rPr>
          <w:lang w:eastAsia="ko-KR"/>
        </w:rPr>
      </w:pPr>
    </w:p>
    <w:p w14:paraId="5010FE5B" w14:textId="208D1281" w:rsidR="00E53809" w:rsidRPr="000943C8" w:rsidRDefault="00880C0F" w:rsidP="00880C0F">
      <w:pPr>
        <w:pStyle w:val="2"/>
        <w:numPr>
          <w:ilvl w:val="0"/>
          <w:numId w:val="0"/>
        </w:numPr>
      </w:pPr>
      <w:r w:rsidRPr="000943C8">
        <w:t>3.2</w:t>
      </w:r>
      <w:r w:rsidRPr="000943C8">
        <w:tab/>
      </w:r>
      <w:r w:rsidR="00FA729B" w:rsidRPr="000943C8">
        <w:t>Resource allocation in frequency domain in SBFD symbols</w:t>
      </w:r>
    </w:p>
    <w:p w14:paraId="388B4D44" w14:textId="68234759" w:rsidR="00F90D79" w:rsidRDefault="00142916" w:rsidP="008D24D4">
      <w:pPr>
        <w:rPr>
          <w:rFonts w:eastAsia="바탕"/>
          <w:lang w:val="en-US" w:eastAsia="ko-KR"/>
        </w:rPr>
      </w:pPr>
      <w:r w:rsidRPr="000943C8">
        <w:rPr>
          <w:rFonts w:eastAsia="바탕"/>
          <w:lang w:val="en-US" w:eastAsia="ko-KR"/>
        </w:rPr>
        <w:t>Regarding the Resource allocation in frequency domain in SBFD symbols, the following w</w:t>
      </w:r>
      <w:r w:rsidRPr="000943C8">
        <w:rPr>
          <w:rFonts w:eastAsia="바탕" w:hint="eastAsia"/>
          <w:lang w:val="en-US" w:eastAsia="ko-KR"/>
        </w:rPr>
        <w:t>as</w:t>
      </w:r>
      <w:r w:rsidRPr="000943C8">
        <w:rPr>
          <w:rFonts w:eastAsia="바탕"/>
          <w:lang w:val="en-US" w:eastAsia="ko-KR"/>
        </w:rPr>
        <w:t xml:space="preserve"> agreed in the </w:t>
      </w:r>
      <w:r w:rsidR="00AF3801">
        <w:rPr>
          <w:rFonts w:eastAsia="바탕" w:hint="eastAsia"/>
          <w:lang w:val="en-US" w:eastAsia="ko-KR"/>
        </w:rPr>
        <w:t>previous</w:t>
      </w:r>
      <w:r w:rsidRPr="000943C8">
        <w:rPr>
          <w:rFonts w:eastAsia="바탕"/>
          <w:lang w:val="en-US" w:eastAsia="ko-KR"/>
        </w:rPr>
        <w:t xml:space="preserve"> meeting</w:t>
      </w:r>
      <w:r w:rsidR="00AF3801">
        <w:rPr>
          <w:rFonts w:eastAsia="바탕" w:hint="eastAsia"/>
          <w:lang w:val="en-US" w:eastAsia="ko-KR"/>
        </w:rPr>
        <w:t>s</w:t>
      </w:r>
      <w:r w:rsidR="00D37729">
        <w:rPr>
          <w:rFonts w:eastAsia="바탕" w:hint="eastAsia"/>
          <w:lang w:val="en-US" w:eastAsia="ko-KR"/>
        </w:rPr>
        <w:t>.</w:t>
      </w:r>
      <w:r w:rsidR="00F90D79" w:rsidRPr="000943C8">
        <w:rPr>
          <w:rFonts w:eastAsia="바탕" w:hint="eastAsia"/>
          <w:lang w:val="en-US" w:eastAsia="ko-KR"/>
        </w:rPr>
        <w:t>[</w:t>
      </w:r>
      <w:r w:rsidRPr="000943C8">
        <w:rPr>
          <w:rFonts w:eastAsia="바탕" w:hint="eastAsia"/>
          <w:lang w:val="en-US" w:eastAsia="ko-KR"/>
        </w:rPr>
        <w:t>4</w:t>
      </w:r>
      <w:r w:rsidR="00F90D79" w:rsidRPr="000943C8">
        <w:rPr>
          <w:rFonts w:eastAsia="바탕" w:hint="eastAsia"/>
          <w:lang w:val="en-US" w:eastAsia="ko-KR"/>
        </w:rPr>
        <w:t>]</w:t>
      </w:r>
      <w:r w:rsidR="00D37729">
        <w:rPr>
          <w:rFonts w:eastAsia="바탕" w:hint="eastAsia"/>
          <w:lang w:val="en-US" w:eastAsia="ko-KR"/>
        </w:rPr>
        <w:t>[6]</w:t>
      </w:r>
      <w:r w:rsidR="00D86649">
        <w:rPr>
          <w:rFonts w:eastAsia="바탕" w:hint="eastAsia"/>
          <w:lang w:val="en-US" w:eastAsia="ko-KR"/>
        </w:rPr>
        <w:t>[8]</w:t>
      </w:r>
    </w:p>
    <w:p w14:paraId="00E2334C" w14:textId="57A8A43D" w:rsidR="00EF068C" w:rsidRPr="00EF068C" w:rsidRDefault="00EF068C" w:rsidP="00EF068C">
      <w:pPr>
        <w:pStyle w:val="ac"/>
        <w:numPr>
          <w:ilvl w:val="0"/>
          <w:numId w:val="68"/>
        </w:numPr>
        <w:ind w:leftChars="0"/>
        <w:rPr>
          <w:rFonts w:eastAsia="바탕"/>
          <w:lang w:val="en-US" w:eastAsia="ko-KR"/>
        </w:rPr>
      </w:pPr>
      <w:r w:rsidRPr="00EF068C">
        <w:rPr>
          <w:rFonts w:eastAsia="바탕" w:hint="eastAsia"/>
          <w:lang w:val="en-US" w:eastAsia="ko-KR"/>
        </w:rPr>
        <w:t xml:space="preserve">Frequency domain resource allocation Type </w:t>
      </w:r>
      <w:r>
        <w:rPr>
          <w:rFonts w:eastAsia="바탕" w:hint="eastAsia"/>
          <w:lang w:val="en-US" w:eastAsia="ko-KR"/>
        </w:rPr>
        <w:t>0</w:t>
      </w:r>
      <w:r w:rsidRPr="00EF068C">
        <w:rPr>
          <w:rFonts w:eastAsia="바탕" w:hint="eastAsia"/>
          <w:lang w:val="en-US" w:eastAsia="ko-KR"/>
        </w:rPr>
        <w:t xml:space="preserve"> for PDSCH</w:t>
      </w:r>
      <w:r>
        <w:rPr>
          <w:rFonts w:eastAsia="바탕" w:hint="eastAsia"/>
          <w:lang w:val="en-US" w:eastAsia="ko-KR"/>
        </w:rPr>
        <w:t xml:space="preserve"> or PUSCH</w:t>
      </w:r>
    </w:p>
    <w:tbl>
      <w:tblPr>
        <w:tblStyle w:val="aa"/>
        <w:tblW w:w="0" w:type="auto"/>
        <w:tblLook w:val="04A0" w:firstRow="1" w:lastRow="0" w:firstColumn="1" w:lastColumn="0" w:noHBand="0" w:noVBand="1"/>
      </w:tblPr>
      <w:tblGrid>
        <w:gridCol w:w="9629"/>
      </w:tblGrid>
      <w:tr w:rsidR="00F90D79" w14:paraId="01027EB2" w14:textId="77777777" w:rsidTr="00F90D79">
        <w:tc>
          <w:tcPr>
            <w:tcW w:w="9629" w:type="dxa"/>
          </w:tcPr>
          <w:p w14:paraId="3E57D88B" w14:textId="77777777" w:rsidR="00F90D79" w:rsidRPr="00A01611" w:rsidRDefault="00F90D79"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7CC0050D" w14:textId="77777777" w:rsidR="00F90D79" w:rsidRPr="008514F8" w:rsidRDefault="00F90D79" w:rsidP="00790EF7">
            <w:pPr>
              <w:spacing w:after="0"/>
              <w:rPr>
                <w:rFonts w:eastAsia="바탕"/>
                <w:sz w:val="20"/>
                <w:szCs w:val="18"/>
                <w:highlight w:val="yellow"/>
                <w:lang w:val="en-US" w:eastAsia="ko-KR"/>
              </w:rPr>
            </w:pPr>
          </w:p>
          <w:p w14:paraId="7D5D1AE3" w14:textId="77777777" w:rsidR="00F90D79" w:rsidRPr="008514F8" w:rsidRDefault="00F90D79" w:rsidP="00790EF7">
            <w:pPr>
              <w:autoSpaceDE/>
              <w:spacing w:after="0"/>
              <w:jc w:val="left"/>
              <w:rPr>
                <w:rFonts w:ascii="Times" w:eastAsia="Microsoft YaHei" w:hAnsi="Times"/>
                <w:sz w:val="18"/>
                <w:szCs w:val="18"/>
                <w:highlight w:val="green"/>
              </w:rPr>
            </w:pPr>
            <w:r w:rsidRPr="008514F8">
              <w:rPr>
                <w:rFonts w:ascii="Times" w:eastAsia="맑은 고딕" w:hAnsi="Times"/>
                <w:b/>
                <w:sz w:val="20"/>
                <w:szCs w:val="18"/>
                <w:highlight w:val="green"/>
              </w:rPr>
              <w:lastRenderedPageBreak/>
              <w:t>Agreement</w:t>
            </w:r>
          </w:p>
          <w:p w14:paraId="77DD7B9C" w14:textId="77777777" w:rsidR="00F90D79" w:rsidRPr="008514F8" w:rsidRDefault="00F90D79" w:rsidP="00790EF7">
            <w:pPr>
              <w:autoSpaceDE/>
              <w:spacing w:after="0"/>
              <w:jc w:val="left"/>
              <w:rPr>
                <w:rFonts w:ascii="Times" w:eastAsia="맑은 고딕" w:hAnsi="Times" w:cs="Times"/>
                <w:sz w:val="20"/>
                <w:szCs w:val="18"/>
              </w:rPr>
            </w:pPr>
            <w:r w:rsidRPr="0044444B">
              <w:rPr>
                <w:rFonts w:ascii="Times" w:eastAsia="바탕" w:hAnsi="Times" w:cs="Times"/>
                <w:sz w:val="20"/>
                <w:szCs w:val="18"/>
              </w:rPr>
              <w:t>For</w:t>
            </w:r>
            <w:r w:rsidRPr="0044444B">
              <w:rPr>
                <w:rFonts w:ascii="Times" w:eastAsia="바탕" w:hAnsi="Times"/>
                <w:sz w:val="20"/>
                <w:szCs w:val="18"/>
                <w:lang w:eastAsia="en-US"/>
              </w:rPr>
              <w:t xml:space="preserve"> </w:t>
            </w:r>
            <w:r w:rsidRPr="0044444B">
              <w:rPr>
                <w:rFonts w:ascii="Times" w:eastAsia="바탕" w:hAnsi="Times" w:cs="Times"/>
                <w:sz w:val="20"/>
                <w:szCs w:val="18"/>
              </w:rPr>
              <w:t xml:space="preserve">frequency resource allocation Type 0 for PDSCH or PUSCH in a single slot by DCI based scheduling (without repetition or </w:t>
            </w:r>
            <w:proofErr w:type="spellStart"/>
            <w:r w:rsidRPr="0044444B">
              <w:rPr>
                <w:rFonts w:ascii="Times" w:eastAsia="바탕" w:hAnsi="Times" w:cs="Times"/>
                <w:sz w:val="20"/>
                <w:szCs w:val="18"/>
              </w:rPr>
              <w:t>TBoMS</w:t>
            </w:r>
            <w:proofErr w:type="spellEnd"/>
            <w:r w:rsidRPr="0044444B">
              <w:rPr>
                <w:rFonts w:ascii="Times" w:eastAsia="바탕" w:hAnsi="Times" w:cs="Times"/>
                <w:sz w:val="20"/>
                <w:szCs w:val="18"/>
              </w:rPr>
              <w:t xml:space="preserve">), when an </w:t>
            </w:r>
            <w:r w:rsidRPr="0044444B">
              <w:rPr>
                <w:rFonts w:ascii="Times" w:eastAsia="맑은 고딕" w:hAnsi="Times" w:cs="Times"/>
                <w:sz w:val="20"/>
                <w:szCs w:val="18"/>
              </w:rPr>
              <w:t xml:space="preserve">assigned </w:t>
            </w:r>
            <w:r w:rsidRPr="0044444B">
              <w:rPr>
                <w:rFonts w:ascii="Times" w:eastAsia="바탕" w:hAnsi="Times" w:cs="Times"/>
                <w:sz w:val="20"/>
                <w:szCs w:val="18"/>
              </w:rPr>
              <w:t>RBG overlaps</w:t>
            </w:r>
            <w:r w:rsidRPr="0044444B">
              <w:rPr>
                <w:rFonts w:ascii="Times" w:eastAsia="맑은 고딕" w:hAnsi="Times" w:cs="Times"/>
                <w:sz w:val="20"/>
                <w:szCs w:val="18"/>
              </w:rPr>
              <w:t xml:space="preserve"> with</w:t>
            </w:r>
            <w:r w:rsidRPr="0044444B">
              <w:rPr>
                <w:rFonts w:ascii="Times" w:eastAsia="바탕" w:hAnsi="Times" w:cs="Times"/>
                <w:sz w:val="20"/>
                <w:szCs w:val="18"/>
              </w:rPr>
              <w:t xml:space="preserve"> the </w:t>
            </w:r>
            <w:proofErr w:type="spellStart"/>
            <w:r w:rsidRPr="0044444B">
              <w:rPr>
                <w:rFonts w:ascii="Times" w:eastAsia="바탕" w:hAnsi="Times" w:cs="Times"/>
                <w:sz w:val="20"/>
                <w:szCs w:val="18"/>
              </w:rPr>
              <w:t>subband</w:t>
            </w:r>
            <w:proofErr w:type="spellEnd"/>
            <w:r w:rsidRPr="0044444B">
              <w:rPr>
                <w:rFonts w:ascii="Times" w:eastAsia="바탕" w:hAnsi="Times" w:cs="Times"/>
                <w:sz w:val="20"/>
                <w:szCs w:val="18"/>
              </w:rPr>
              <w:t xml:space="preserve"> boundary,</w:t>
            </w:r>
            <w:r w:rsidRPr="0044444B">
              <w:rPr>
                <w:rFonts w:ascii="Times" w:eastAsia="맑은 고딕" w:hAnsi="Times" w:cs="Times"/>
                <w:sz w:val="20"/>
                <w:szCs w:val="18"/>
              </w:rPr>
              <w:t xml:space="preserve"> only the PRBs within DL usable PRBs are considered to be valid for </w:t>
            </w:r>
            <w:r w:rsidRPr="008514F8">
              <w:rPr>
                <w:rFonts w:ascii="Times" w:eastAsia="맑은 고딕" w:hAnsi="Times" w:cs="Times"/>
                <w:sz w:val="20"/>
                <w:szCs w:val="18"/>
              </w:rPr>
              <w:t>PDSCH reception and only the PRBs within UL usable PRBs are considered to be valid for PUSCH transmission.</w:t>
            </w:r>
          </w:p>
          <w:p w14:paraId="06DC0756" w14:textId="77777777" w:rsidR="00F90D79" w:rsidRPr="008514F8" w:rsidRDefault="00F90D79" w:rsidP="00790EF7">
            <w:pPr>
              <w:numPr>
                <w:ilvl w:val="0"/>
                <w:numId w:val="42"/>
              </w:numPr>
              <w:overflowPunct/>
              <w:autoSpaceDE/>
              <w:adjustRightInd/>
              <w:spacing w:after="0"/>
              <w:jc w:val="left"/>
              <w:textAlignment w:val="auto"/>
              <w:rPr>
                <w:rFonts w:ascii="Times" w:eastAsia="맑은 고딕" w:hAnsi="Times" w:cs="Times"/>
                <w:sz w:val="20"/>
                <w:szCs w:val="18"/>
              </w:rPr>
            </w:pPr>
            <w:r w:rsidRPr="008514F8">
              <w:rPr>
                <w:rFonts w:ascii="Times" w:eastAsia="맑은 고딕" w:hAnsi="Times" w:cs="Times"/>
                <w:sz w:val="20"/>
                <w:szCs w:val="18"/>
              </w:rPr>
              <w:t>SBFD aware UE does not expect to be assigned with a RBG for PDSCH which is fully outside DL usable PRBs or a RBG for PUSCH which is fully outside UL usable PRBs.</w:t>
            </w:r>
          </w:p>
          <w:p w14:paraId="799C6CAF" w14:textId="77F5350B" w:rsidR="00DD1992" w:rsidRPr="00DD1992" w:rsidRDefault="00DD1992" w:rsidP="00790EF7">
            <w:pPr>
              <w:tabs>
                <w:tab w:val="left" w:pos="0"/>
              </w:tabs>
              <w:overflowPunct/>
              <w:autoSpaceDE/>
              <w:adjustRightInd/>
              <w:spacing w:after="0"/>
              <w:jc w:val="left"/>
              <w:textAlignment w:val="auto"/>
              <w:rPr>
                <w:rFonts w:ascii="Times" w:eastAsia="맑은 고딕" w:hAnsi="Times"/>
                <w:sz w:val="20"/>
                <w:szCs w:val="22"/>
                <w:lang w:eastAsia="ko-KR"/>
              </w:rPr>
            </w:pPr>
          </w:p>
        </w:tc>
      </w:tr>
      <w:tr w:rsidR="00DD1992" w14:paraId="0E359ADF" w14:textId="77777777" w:rsidTr="00F90D79">
        <w:tc>
          <w:tcPr>
            <w:tcW w:w="9629" w:type="dxa"/>
          </w:tcPr>
          <w:p w14:paraId="3CC83FC4"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69431945" w14:textId="77777777" w:rsidR="00DD1992" w:rsidRDefault="00DD1992" w:rsidP="00790EF7">
            <w:pPr>
              <w:autoSpaceDE/>
              <w:autoSpaceDN/>
              <w:spacing w:after="0"/>
              <w:jc w:val="left"/>
              <w:rPr>
                <w:rFonts w:eastAsiaTheme="minorEastAsia"/>
                <w:b/>
                <w:bCs/>
                <w:u w:val="single"/>
                <w:lang w:val="en-US" w:eastAsia="ko-KR"/>
              </w:rPr>
            </w:pPr>
          </w:p>
          <w:p w14:paraId="4E2D4874"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3A41628F"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바탕" w:hAnsi="Times" w:cs="Times"/>
                <w:sz w:val="20"/>
              </w:rPr>
              <w:t>For</w:t>
            </w:r>
            <w:r w:rsidRPr="00D37729">
              <w:rPr>
                <w:rFonts w:ascii="Times" w:eastAsia="바탕" w:hAnsi="Times"/>
                <w:sz w:val="20"/>
                <w:lang w:eastAsia="en-US"/>
              </w:rPr>
              <w:t xml:space="preserve"> </w:t>
            </w:r>
            <w:r w:rsidRPr="00D37729">
              <w:rPr>
                <w:rFonts w:ascii="Times" w:eastAsia="바탕" w:hAnsi="Times" w:cs="Times"/>
                <w:sz w:val="20"/>
              </w:rPr>
              <w:t xml:space="preserve">frequency resource allocation Type 0 for PDSCH or PUSCH in a single slot by DCI based scheduling (without repetition or </w:t>
            </w:r>
            <w:proofErr w:type="spellStart"/>
            <w:r w:rsidRPr="00D37729">
              <w:rPr>
                <w:rFonts w:ascii="Times" w:eastAsia="바탕" w:hAnsi="Times" w:cs="Times"/>
                <w:sz w:val="20"/>
              </w:rPr>
              <w:t>TBoMS</w:t>
            </w:r>
            <w:proofErr w:type="spellEnd"/>
            <w:r w:rsidRPr="00D37729">
              <w:rPr>
                <w:rFonts w:ascii="Times" w:eastAsia="바탕" w:hAnsi="Times" w:cs="Times"/>
                <w:sz w:val="20"/>
              </w:rPr>
              <w:t xml:space="preserve">), when an </w:t>
            </w:r>
            <w:r w:rsidRPr="00D37729">
              <w:rPr>
                <w:rFonts w:ascii="Times" w:eastAsia="맑은 고딕" w:hAnsi="Times" w:cs="Times" w:hint="eastAsia"/>
                <w:sz w:val="20"/>
              </w:rPr>
              <w:t xml:space="preserve">assigned </w:t>
            </w:r>
            <w:r w:rsidRPr="00D37729">
              <w:rPr>
                <w:rFonts w:ascii="Times" w:eastAsia="바탕" w:hAnsi="Times" w:cs="Times"/>
                <w:sz w:val="20"/>
              </w:rPr>
              <w:t>RBG overlaps</w:t>
            </w:r>
            <w:r w:rsidRPr="00D37729">
              <w:rPr>
                <w:rFonts w:ascii="Times" w:eastAsia="맑은 고딕" w:hAnsi="Times" w:cs="Times" w:hint="eastAsia"/>
                <w:sz w:val="20"/>
              </w:rPr>
              <w:t xml:space="preserve"> with</w:t>
            </w:r>
            <w:r w:rsidRPr="00D37729">
              <w:rPr>
                <w:rFonts w:ascii="Times" w:eastAsia="바탕" w:hAnsi="Times" w:cs="Times"/>
                <w:sz w:val="20"/>
              </w:rPr>
              <w:t xml:space="preserve"> the </w:t>
            </w:r>
            <w:proofErr w:type="spellStart"/>
            <w:r w:rsidRPr="00D37729">
              <w:rPr>
                <w:rFonts w:ascii="Times" w:eastAsia="바탕" w:hAnsi="Times" w:cs="Times"/>
                <w:sz w:val="20"/>
              </w:rPr>
              <w:t>subband</w:t>
            </w:r>
            <w:proofErr w:type="spellEnd"/>
            <w:r w:rsidRPr="00D37729">
              <w:rPr>
                <w:rFonts w:ascii="Times" w:eastAsia="바탕" w:hAnsi="Times" w:cs="Times"/>
                <w:sz w:val="20"/>
              </w:rPr>
              <w:t xml:space="preserve"> boundary,</w:t>
            </w:r>
            <w:r w:rsidRPr="00D37729">
              <w:rPr>
                <w:rFonts w:ascii="Times" w:eastAsia="맑은 고딕" w:hAnsi="Times" w:hint="eastAsia"/>
                <w:sz w:val="20"/>
              </w:rPr>
              <w:t xml:space="preserve"> the number of PRBs for TBS determination is based on the assigned PRBs within </w:t>
            </w:r>
            <w:r w:rsidRPr="00D37729">
              <w:rPr>
                <w:rFonts w:ascii="Times" w:eastAsia="맑은 고딕" w:hAnsi="Times" w:cs="Times"/>
                <w:sz w:val="20"/>
              </w:rPr>
              <w:t>DL usable PRBs only</w:t>
            </w:r>
            <w:r w:rsidRPr="00D37729">
              <w:rPr>
                <w:rFonts w:ascii="Times" w:eastAsia="맑은 고딕" w:hAnsi="Times" w:cs="Times" w:hint="eastAsia"/>
                <w:sz w:val="20"/>
              </w:rPr>
              <w:t xml:space="preserve"> and </w:t>
            </w:r>
            <w:r w:rsidRPr="00D37729">
              <w:rPr>
                <w:rFonts w:ascii="Times" w:eastAsia="맑은 고딕" w:hAnsi="Times" w:cs="Times"/>
                <w:sz w:val="20"/>
              </w:rPr>
              <w:t xml:space="preserve">assigned PRBs within </w:t>
            </w:r>
            <w:r w:rsidRPr="00D37729">
              <w:rPr>
                <w:rFonts w:ascii="Times" w:eastAsia="맑은 고딕" w:hAnsi="Times" w:cs="Times" w:hint="eastAsia"/>
                <w:sz w:val="20"/>
              </w:rPr>
              <w:t>U</w:t>
            </w:r>
            <w:r w:rsidRPr="00D37729">
              <w:rPr>
                <w:rFonts w:ascii="Times" w:eastAsia="맑은 고딕" w:hAnsi="Times" w:cs="Times"/>
                <w:sz w:val="20"/>
              </w:rPr>
              <w:t>L usable PRBs only</w:t>
            </w:r>
            <w:r w:rsidRPr="00D37729">
              <w:rPr>
                <w:rFonts w:ascii="Times" w:eastAsia="맑은 고딕" w:hAnsi="Times" w:cs="Times" w:hint="eastAsia"/>
                <w:sz w:val="20"/>
              </w:rPr>
              <w:t xml:space="preserve"> for PDSCH and PUSCH respectively.</w:t>
            </w:r>
          </w:p>
          <w:p w14:paraId="5791C4BE"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bl>
    <w:p w14:paraId="07E014BF" w14:textId="77777777" w:rsidR="00D92176" w:rsidRPr="00D92176" w:rsidRDefault="00D92176" w:rsidP="00D92176">
      <w:pPr>
        <w:rPr>
          <w:rFonts w:eastAsia="바탕"/>
          <w:lang w:val="en-US" w:eastAsia="ko-KR"/>
        </w:rPr>
      </w:pPr>
    </w:p>
    <w:p w14:paraId="02DD4A65" w14:textId="584FC908" w:rsidR="00DD1992" w:rsidRPr="00EF068C" w:rsidRDefault="00EF068C" w:rsidP="008D24D4">
      <w:pPr>
        <w:pStyle w:val="ac"/>
        <w:numPr>
          <w:ilvl w:val="0"/>
          <w:numId w:val="67"/>
        </w:numPr>
        <w:ind w:leftChars="0"/>
        <w:rPr>
          <w:rFonts w:eastAsia="바탕"/>
          <w:lang w:val="en-US" w:eastAsia="ko-KR"/>
        </w:rPr>
      </w:pPr>
      <w:r>
        <w:rPr>
          <w:rFonts w:eastAsia="바탕" w:hint="eastAsia"/>
          <w:lang w:val="en-US" w:eastAsia="ko-KR"/>
        </w:rPr>
        <w:t>Frequency domain resource allocation Type 1 for PDSCH</w:t>
      </w:r>
    </w:p>
    <w:tbl>
      <w:tblPr>
        <w:tblStyle w:val="aa"/>
        <w:tblW w:w="0" w:type="auto"/>
        <w:tblLook w:val="04A0" w:firstRow="1" w:lastRow="0" w:firstColumn="1" w:lastColumn="0" w:noHBand="0" w:noVBand="1"/>
      </w:tblPr>
      <w:tblGrid>
        <w:gridCol w:w="9629"/>
      </w:tblGrid>
      <w:tr w:rsidR="00DD1992" w14:paraId="410736DC" w14:textId="77777777" w:rsidTr="00692268">
        <w:tc>
          <w:tcPr>
            <w:tcW w:w="9629" w:type="dxa"/>
          </w:tcPr>
          <w:p w14:paraId="76FBD653"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365A1D32" w14:textId="77777777" w:rsidR="00DD1992" w:rsidRDefault="00DD1992" w:rsidP="00790EF7">
            <w:pPr>
              <w:autoSpaceDE/>
              <w:autoSpaceDN/>
              <w:spacing w:after="0"/>
              <w:jc w:val="left"/>
              <w:rPr>
                <w:rFonts w:eastAsiaTheme="minorEastAsia"/>
                <w:b/>
                <w:bCs/>
                <w:sz w:val="20"/>
                <w:u w:val="single"/>
                <w:lang w:val="en-US" w:eastAsia="ko-KR"/>
              </w:rPr>
            </w:pPr>
          </w:p>
          <w:p w14:paraId="3A1EE87F" w14:textId="77777777" w:rsidR="00DD1992" w:rsidRPr="008514F8" w:rsidRDefault="00DD1992" w:rsidP="00790EF7">
            <w:pPr>
              <w:autoSpaceDE/>
              <w:spacing w:after="0"/>
              <w:jc w:val="left"/>
              <w:rPr>
                <w:rFonts w:ascii="Times" w:eastAsia="맑은 고딕" w:hAnsi="Times"/>
                <w:b/>
                <w:sz w:val="20"/>
                <w:szCs w:val="22"/>
                <w:highlight w:val="green"/>
              </w:rPr>
            </w:pPr>
            <w:r w:rsidRPr="008514F8">
              <w:rPr>
                <w:rFonts w:ascii="Times" w:eastAsia="맑은 고딕" w:hAnsi="Times"/>
                <w:b/>
                <w:sz w:val="20"/>
                <w:szCs w:val="22"/>
                <w:highlight w:val="green"/>
              </w:rPr>
              <w:t>Agreement:</w:t>
            </w:r>
          </w:p>
          <w:p w14:paraId="4ECA281A" w14:textId="77777777" w:rsidR="00DD1992" w:rsidRPr="008514F8" w:rsidRDefault="00DD1992" w:rsidP="00790EF7">
            <w:pPr>
              <w:autoSpaceDE/>
              <w:spacing w:after="0"/>
              <w:jc w:val="left"/>
              <w:rPr>
                <w:rFonts w:ascii="Times" w:eastAsia="맑은 고딕" w:hAnsi="Times"/>
                <w:sz w:val="20"/>
                <w:szCs w:val="22"/>
              </w:rPr>
            </w:pPr>
            <w:r w:rsidRPr="008514F8">
              <w:rPr>
                <w:rFonts w:ascii="Times" w:eastAsia="맑은 고딕" w:hAnsi="Times"/>
                <w:sz w:val="20"/>
                <w:szCs w:val="22"/>
              </w:rPr>
              <w:t>For frequency domain resource allocation Type 1 for PDSCH</w:t>
            </w:r>
            <w:r w:rsidRPr="008514F8">
              <w:rPr>
                <w:rFonts w:ascii="Times" w:eastAsia="바탕" w:hAnsi="Times" w:cs="Times"/>
                <w:sz w:val="20"/>
                <w:szCs w:val="22"/>
              </w:rPr>
              <w:t xml:space="preserve"> in a single slot </w:t>
            </w:r>
            <w:r w:rsidRPr="008514F8">
              <w:rPr>
                <w:rFonts w:ascii="Times" w:eastAsia="맑은 고딕" w:hAnsi="Times" w:cs="Times"/>
                <w:sz w:val="20"/>
                <w:szCs w:val="22"/>
              </w:rPr>
              <w:t xml:space="preserve">scheduled at least </w:t>
            </w:r>
            <w:r w:rsidRPr="008514F8">
              <w:rPr>
                <w:rFonts w:ascii="Times" w:eastAsia="바탕" w:hAnsi="Times" w:cs="Times"/>
                <w:sz w:val="20"/>
                <w:szCs w:val="22"/>
              </w:rPr>
              <w:t xml:space="preserve">by DCI </w:t>
            </w:r>
            <w:r w:rsidRPr="008514F8">
              <w:rPr>
                <w:rFonts w:ascii="Times" w:eastAsia="맑은 고딕" w:hAnsi="Times" w:cs="Times"/>
                <w:sz w:val="20"/>
                <w:szCs w:val="22"/>
              </w:rPr>
              <w:t>format in USS, d</w:t>
            </w:r>
            <w:r w:rsidRPr="008514F8">
              <w:rPr>
                <w:rFonts w:ascii="Times" w:eastAsia="맑은 고딕" w:hAnsi="Times"/>
                <w:sz w:val="20"/>
                <w:szCs w:val="22"/>
              </w:rPr>
              <w:t>iscuss and decide whether/which of the following options is supported.</w:t>
            </w:r>
          </w:p>
          <w:p w14:paraId="3C7150BA" w14:textId="77777777" w:rsidR="00DD1992" w:rsidRPr="008514F8" w:rsidRDefault="00DD1992" w:rsidP="00790EF7">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1-1: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6232BCE5"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4F85886A"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within DL usable PRBs only</w:t>
            </w:r>
          </w:p>
          <w:p w14:paraId="50CF2193"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3547E0CA" w14:textId="77777777" w:rsidR="00DD1992" w:rsidRPr="008514F8" w:rsidRDefault="00DD1992" w:rsidP="00790EF7">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1-2: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21877DCD"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65F1E1D6"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as legacy</w:t>
            </w:r>
          </w:p>
          <w:p w14:paraId="0B71A9B5"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22884BDD" w14:textId="77777777" w:rsidR="00DD1992" w:rsidRPr="008514F8" w:rsidRDefault="00DD1992" w:rsidP="00790EF7">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2: Introduce new RB indexing/PRB bundle indexing to ensure VRBs are mapped to DL usable PRBs only.</w:t>
            </w:r>
          </w:p>
          <w:p w14:paraId="61D31F38"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Existing VRB-to-PRB mapping is reused</w:t>
            </w:r>
          </w:p>
          <w:p w14:paraId="7B61A18C"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6B7F81E0"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15A65EB2" w14:textId="77777777" w:rsidR="00DD1992" w:rsidRPr="008514F8" w:rsidRDefault="00DD1992" w:rsidP="00790EF7">
            <w:pPr>
              <w:numPr>
                <w:ilvl w:val="0"/>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3: Modify VRB-to-PRB mapping </w:t>
            </w:r>
            <w:proofErr w:type="spellStart"/>
            <w:r w:rsidRPr="008514F8">
              <w:rPr>
                <w:rFonts w:ascii="Times" w:eastAsia="맑은 고딕" w:hAnsi="Times"/>
                <w:sz w:val="20"/>
                <w:szCs w:val="22"/>
              </w:rPr>
              <w:t>interleaver</w:t>
            </w:r>
            <w:proofErr w:type="spellEnd"/>
            <w:r w:rsidRPr="008514F8">
              <w:rPr>
                <w:rFonts w:ascii="Times" w:eastAsia="맑은 고딕" w:hAnsi="Times"/>
                <w:sz w:val="20"/>
                <w:szCs w:val="22"/>
              </w:rPr>
              <w:t xml:space="preserve"> to ensure VRBs are mapped to DL usable PRBs only.</w:t>
            </w:r>
          </w:p>
          <w:p w14:paraId="2A8B90EE"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indexing/PRB bundle indexing</w:t>
            </w:r>
            <w:r w:rsidRPr="008514F8">
              <w:rPr>
                <w:rFonts w:ascii="Times" w:eastAsia="맑은 고딕" w:hAnsi="Times" w:cs="Times"/>
                <w:sz w:val="20"/>
                <w:szCs w:val="22"/>
              </w:rPr>
              <w:t xml:space="preserve"> is reused</w:t>
            </w:r>
          </w:p>
          <w:p w14:paraId="4743D220"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 xml:space="preserve">If the </w:t>
            </w:r>
            <w:proofErr w:type="spellStart"/>
            <w:r w:rsidRPr="008514F8">
              <w:rPr>
                <w:rFonts w:ascii="Times" w:eastAsia="맑은 고딕" w:hAnsi="Times" w:cs="Times"/>
                <w:sz w:val="20"/>
                <w:szCs w:val="22"/>
              </w:rPr>
              <w:t>interleaver</w:t>
            </w:r>
            <w:proofErr w:type="spellEnd"/>
            <w:r w:rsidRPr="008514F8">
              <w:rPr>
                <w:rFonts w:ascii="Times" w:eastAsia="맑은 고딕" w:hAnsi="Times" w:cs="Times"/>
                <w:sz w:val="20"/>
                <w:szCs w:val="22"/>
              </w:rPr>
              <w:t xml:space="preserve"> is not enabled, Option 1-1 or Option 1-2 is used</w:t>
            </w:r>
          </w:p>
          <w:p w14:paraId="0FE10366"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464C1780"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702E7339" w14:textId="77777777" w:rsidR="00DD1992" w:rsidRPr="00DD1992" w:rsidRDefault="00DD1992" w:rsidP="00790EF7">
            <w:pPr>
              <w:autoSpaceDE/>
              <w:autoSpaceDN/>
              <w:spacing w:after="0"/>
              <w:jc w:val="left"/>
              <w:rPr>
                <w:rFonts w:eastAsiaTheme="minorEastAsia"/>
                <w:b/>
                <w:bCs/>
                <w:sz w:val="20"/>
                <w:szCs w:val="16"/>
                <w:u w:val="single"/>
                <w:lang w:val="en-US" w:eastAsia="ko-KR"/>
              </w:rPr>
            </w:pPr>
          </w:p>
        </w:tc>
      </w:tr>
      <w:tr w:rsidR="00DD1992" w14:paraId="6522D3AE" w14:textId="77777777" w:rsidTr="00692268">
        <w:tc>
          <w:tcPr>
            <w:tcW w:w="9629" w:type="dxa"/>
          </w:tcPr>
          <w:p w14:paraId="4CD07827"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49E4F06" w14:textId="77777777" w:rsidR="00DD1992" w:rsidRPr="00D37729" w:rsidRDefault="00DD1992" w:rsidP="00790EF7">
            <w:pPr>
              <w:autoSpaceDE/>
              <w:autoSpaceDN/>
              <w:spacing w:after="0"/>
              <w:jc w:val="left"/>
              <w:rPr>
                <w:rFonts w:ascii="Times" w:eastAsia="바탕" w:hAnsi="Times"/>
                <w:sz w:val="20"/>
              </w:rPr>
            </w:pPr>
          </w:p>
          <w:p w14:paraId="784A97BB"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p>
          <w:p w14:paraId="60ABD931"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맑은 고딕" w:hAnsi="Times" w:hint="eastAsia"/>
                <w:sz w:val="20"/>
              </w:rPr>
              <w:t xml:space="preserve">For </w:t>
            </w:r>
            <w:r w:rsidRPr="00D37729">
              <w:rPr>
                <w:rFonts w:ascii="Times" w:eastAsia="맑은 고딕" w:hAnsi="Times"/>
                <w:sz w:val="20"/>
              </w:rPr>
              <w:t xml:space="preserve">frequency </w:t>
            </w:r>
            <w:r w:rsidRPr="00D37729">
              <w:rPr>
                <w:rFonts w:ascii="Times" w:eastAsia="맑은 고딕" w:hAnsi="Times" w:hint="eastAsia"/>
                <w:sz w:val="20"/>
              </w:rPr>
              <w:t xml:space="preserve">domain </w:t>
            </w:r>
            <w:r w:rsidRPr="00D37729">
              <w:rPr>
                <w:rFonts w:ascii="Times" w:eastAsia="맑은 고딕" w:hAnsi="Times"/>
                <w:sz w:val="20"/>
              </w:rPr>
              <w:t xml:space="preserve">resource allocation Type </w:t>
            </w:r>
            <w:r w:rsidRPr="00D37729">
              <w:rPr>
                <w:rFonts w:ascii="Times" w:eastAsia="맑은 고딕" w:hAnsi="Times" w:hint="eastAsia"/>
                <w:sz w:val="20"/>
              </w:rPr>
              <w:t>1</w:t>
            </w:r>
            <w:r w:rsidRPr="00D37729">
              <w:rPr>
                <w:rFonts w:ascii="Times" w:eastAsia="맑은 고딕" w:hAnsi="Times"/>
                <w:sz w:val="20"/>
              </w:rPr>
              <w:t xml:space="preserve"> for PDSCH</w:t>
            </w:r>
            <w:r w:rsidRPr="00D37729">
              <w:rPr>
                <w:rFonts w:ascii="Times" w:eastAsia="바탕" w:hAnsi="Times" w:cs="Times"/>
                <w:sz w:val="20"/>
              </w:rPr>
              <w:t xml:space="preserve"> in a single slot </w:t>
            </w:r>
            <w:r w:rsidRPr="00D37729">
              <w:rPr>
                <w:rFonts w:ascii="Times" w:eastAsia="맑은 고딕" w:hAnsi="Times" w:cs="Times" w:hint="eastAsia"/>
                <w:sz w:val="20"/>
              </w:rPr>
              <w:t xml:space="preserve">scheduled at least </w:t>
            </w:r>
            <w:r w:rsidRPr="00D37729">
              <w:rPr>
                <w:rFonts w:ascii="Times" w:eastAsia="바탕" w:hAnsi="Times" w:cs="Times"/>
                <w:sz w:val="20"/>
              </w:rPr>
              <w:t xml:space="preserve">by DCI </w:t>
            </w:r>
            <w:r w:rsidRPr="00D37729">
              <w:rPr>
                <w:rFonts w:ascii="Times" w:eastAsia="맑은 고딕" w:hAnsi="Times" w:cs="Times" w:hint="eastAsia"/>
                <w:sz w:val="20"/>
              </w:rPr>
              <w:t>format in USS</w:t>
            </w:r>
            <w:r w:rsidRPr="00D37729">
              <w:rPr>
                <w:rFonts w:ascii="Times" w:eastAsia="맑은 고딕" w:hAnsi="Times" w:cs="Times"/>
                <w:bCs/>
                <w:sz w:val="20"/>
              </w:rPr>
              <w:t xml:space="preserve"> when PRG </w:t>
            </w:r>
            <w:r w:rsidRPr="00D37729">
              <w:rPr>
                <w:rFonts w:ascii="Times" w:eastAsia="SimSun" w:hAnsi="Times"/>
                <w:bCs/>
                <w:sz w:val="20"/>
                <w:lang w:eastAsia="en-US"/>
              </w:rPr>
              <w:t>is determined as one of the values among {2, 4}</w:t>
            </w:r>
            <w:r w:rsidRPr="00D37729">
              <w:rPr>
                <w:rFonts w:ascii="Times" w:eastAsia="맑은 고딕" w:hAnsi="Times" w:cs="Times" w:hint="eastAsia"/>
                <w:sz w:val="20"/>
              </w:rPr>
              <w:t xml:space="preserve">, </w:t>
            </w:r>
          </w:p>
          <w:p w14:paraId="3BB81B2C" w14:textId="77777777" w:rsidR="00DD1992" w:rsidRPr="00D37729" w:rsidRDefault="00DD1992" w:rsidP="00790EF7">
            <w:pPr>
              <w:numPr>
                <w:ilvl w:val="0"/>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 xml:space="preserve">Option 1-1: Only the assigned PRBs within DL usable PRBs are </w:t>
            </w:r>
            <w:r w:rsidRPr="00D37729">
              <w:rPr>
                <w:rFonts w:ascii="Times" w:eastAsia="맑은 고딕" w:hAnsi="Times" w:cs="Times" w:hint="eastAsia"/>
                <w:sz w:val="20"/>
              </w:rPr>
              <w:t>considered to be valid for</w:t>
            </w:r>
            <w:r w:rsidRPr="00D37729">
              <w:rPr>
                <w:rFonts w:ascii="Times" w:eastAsia="맑은 고딕" w:hAnsi="Times" w:hint="eastAsia"/>
                <w:sz w:val="20"/>
              </w:rPr>
              <w:t xml:space="preserve"> PDSCH. Assigned PRBs that fall outside DL usable PRBs are </w:t>
            </w:r>
            <w:r w:rsidRPr="00D37729">
              <w:rPr>
                <w:rFonts w:ascii="Times" w:eastAsia="맑은 고딕" w:hAnsi="Times" w:cs="Times" w:hint="eastAsia"/>
                <w:sz w:val="20"/>
              </w:rPr>
              <w:t>considered to be</w:t>
            </w:r>
            <w:r w:rsidRPr="00D37729">
              <w:rPr>
                <w:rFonts w:ascii="Times" w:eastAsia="맑은 고딕" w:hAnsi="Times" w:hint="eastAsia"/>
                <w:sz w:val="20"/>
              </w:rPr>
              <w:t xml:space="preserve"> </w:t>
            </w:r>
            <w:r w:rsidRPr="00D37729">
              <w:rPr>
                <w:rFonts w:ascii="Times" w:eastAsia="맑은 고딕" w:hAnsi="Times"/>
                <w:sz w:val="20"/>
              </w:rPr>
              <w:t>invalid and</w:t>
            </w:r>
            <w:r w:rsidRPr="00D37729">
              <w:rPr>
                <w:rFonts w:ascii="Times" w:eastAsia="맑은 고딕" w:hAnsi="Times" w:hint="eastAsia"/>
                <w:sz w:val="20"/>
              </w:rPr>
              <w:t xml:space="preserve"> should not be used for PDSCH resource mapping.</w:t>
            </w:r>
          </w:p>
          <w:p w14:paraId="20F72FD1"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cs="Times" w:hint="eastAsia"/>
                <w:sz w:val="20"/>
              </w:rPr>
              <w:t>Existing</w:t>
            </w:r>
            <w:r w:rsidRPr="00D37729">
              <w:rPr>
                <w:rFonts w:ascii="Times" w:eastAsia="맑은 고딕" w:hAnsi="Times" w:hint="eastAsia"/>
                <w:sz w:val="20"/>
              </w:rPr>
              <w:t xml:space="preserve"> RB indexing and VRB-to-PRB mapping are reused</w:t>
            </w:r>
          </w:p>
          <w:p w14:paraId="45F22DAE"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The number of PRBs for TBS determination is based on the assigned PRBs within DL usable PRBs only</w:t>
            </w:r>
          </w:p>
          <w:p w14:paraId="76CF545C"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D1992">
              <w:rPr>
                <w:rFonts w:ascii="Times" w:eastAsia="맑은 고딕" w:hAnsi="Times" w:hint="eastAsia"/>
                <w:sz w:val="20"/>
                <w:highlight w:val="yellow"/>
              </w:rPr>
              <w:t>FFS</w:t>
            </w:r>
            <w:r w:rsidRPr="00DD1992">
              <w:rPr>
                <w:rFonts w:ascii="Times" w:eastAsia="맑은 고딕" w:hAnsi="Times"/>
                <w:sz w:val="20"/>
                <w:highlight w:val="yellow"/>
              </w:rPr>
              <w:t>:</w:t>
            </w:r>
            <w:r w:rsidRPr="00DD1992">
              <w:rPr>
                <w:rFonts w:ascii="Times" w:eastAsia="맑은 고딕" w:hAnsi="Times" w:hint="eastAsia"/>
                <w:sz w:val="20"/>
                <w:highlight w:val="yellow"/>
              </w:rPr>
              <w:t xml:space="preserve"> DMRS </w:t>
            </w:r>
            <w:r w:rsidRPr="00DD1992">
              <w:rPr>
                <w:rFonts w:ascii="Times" w:eastAsia="맑은 고딕" w:hAnsi="Times"/>
                <w:sz w:val="20"/>
                <w:highlight w:val="yellow"/>
              </w:rPr>
              <w:t xml:space="preserve">sequence </w:t>
            </w:r>
            <w:r w:rsidRPr="00DD1992">
              <w:rPr>
                <w:rFonts w:ascii="Times" w:eastAsia="맑은 고딕" w:hAnsi="Times" w:hint="eastAsia"/>
                <w:sz w:val="20"/>
                <w:highlight w:val="yellow"/>
              </w:rPr>
              <w:t>mapping</w:t>
            </w:r>
            <w:r w:rsidRPr="00D37729">
              <w:rPr>
                <w:rFonts w:ascii="Times" w:eastAsia="맑은 고딕" w:hAnsi="Times" w:hint="eastAsia"/>
                <w:sz w:val="20"/>
              </w:rPr>
              <w:t xml:space="preserve"> </w:t>
            </w:r>
          </w:p>
          <w:p w14:paraId="0AE439B2" w14:textId="77777777" w:rsidR="00DD1992" w:rsidRPr="00920522"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920522">
              <w:rPr>
                <w:rFonts w:ascii="Times" w:eastAsia="맑은 고딕" w:hAnsi="Times"/>
                <w:bCs/>
                <w:sz w:val="20"/>
              </w:rPr>
              <w:t>FFS: when PRG is determined as wideband</w:t>
            </w:r>
          </w:p>
          <w:p w14:paraId="70862745" w14:textId="77777777" w:rsidR="00DD1992" w:rsidRPr="00D37729"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DD1992">
              <w:rPr>
                <w:rFonts w:ascii="Times" w:eastAsia="맑은 고딕" w:hAnsi="Times" w:hint="eastAsia"/>
                <w:bCs/>
                <w:sz w:val="20"/>
                <w:highlight w:val="yellow"/>
              </w:rPr>
              <w:lastRenderedPageBreak/>
              <w:t>FFS: partial PRG</w:t>
            </w:r>
          </w:p>
          <w:p w14:paraId="659D7873" w14:textId="77777777" w:rsidR="00DD1992" w:rsidRPr="00D37729" w:rsidRDefault="00DD1992" w:rsidP="00790EF7">
            <w:pPr>
              <w:autoSpaceDE/>
              <w:autoSpaceDN/>
              <w:spacing w:after="0"/>
              <w:jc w:val="left"/>
              <w:rPr>
                <w:rFonts w:eastAsiaTheme="minorEastAsia"/>
                <w:b/>
                <w:bCs/>
                <w:sz w:val="20"/>
                <w:szCs w:val="18"/>
                <w:u w:val="single"/>
                <w:lang w:val="en-US" w:eastAsia="ko-KR"/>
              </w:rPr>
            </w:pPr>
          </w:p>
        </w:tc>
      </w:tr>
      <w:tr w:rsidR="00DD1992" w14:paraId="118C8B03" w14:textId="77777777" w:rsidTr="00692268">
        <w:tc>
          <w:tcPr>
            <w:tcW w:w="9629" w:type="dxa"/>
          </w:tcPr>
          <w:p w14:paraId="041F9660"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lastRenderedPageBreak/>
              <w:t>RAN1#118 (2024.08) [8]</w:t>
            </w:r>
          </w:p>
          <w:p w14:paraId="742736B0" w14:textId="77777777" w:rsidR="00DD1992" w:rsidRPr="00DD1992" w:rsidRDefault="00DD1992" w:rsidP="00790EF7">
            <w:pPr>
              <w:autoSpaceDE/>
              <w:autoSpaceDN/>
              <w:spacing w:after="0"/>
              <w:jc w:val="left"/>
              <w:rPr>
                <w:rFonts w:ascii="Times" w:eastAsia="맑은 고딕" w:hAnsi="Times" w:cs="Times"/>
                <w:b/>
                <w:sz w:val="20"/>
              </w:rPr>
            </w:pPr>
            <w:r w:rsidRPr="00DD1992">
              <w:rPr>
                <w:rFonts w:ascii="Times" w:eastAsia="맑은 고딕" w:hAnsi="Times" w:cs="Times"/>
                <w:b/>
                <w:sz w:val="20"/>
              </w:rPr>
              <w:t>Conclusion</w:t>
            </w:r>
          </w:p>
          <w:p w14:paraId="1F69FE24" w14:textId="77777777" w:rsidR="00DD1992" w:rsidRPr="00DD1992" w:rsidRDefault="00DD1992" w:rsidP="00790EF7">
            <w:pPr>
              <w:tabs>
                <w:tab w:val="left" w:pos="0"/>
              </w:tabs>
              <w:autoSpaceDE/>
              <w:autoSpaceDN/>
              <w:spacing w:after="0"/>
              <w:jc w:val="left"/>
              <w:rPr>
                <w:rFonts w:ascii="Times" w:eastAsia="맑은 고딕" w:hAnsi="Times" w:cs="Times"/>
                <w:sz w:val="20"/>
                <w:lang w:eastAsia="en-US"/>
              </w:rPr>
            </w:pPr>
            <w:r w:rsidRPr="00DD1992">
              <w:rPr>
                <w:rFonts w:ascii="Times" w:eastAsia="맑은 고딕" w:hAnsi="Times" w:cs="Times"/>
                <w:sz w:val="20"/>
              </w:rPr>
              <w:t>If PRG is determined as wideband,</w:t>
            </w:r>
            <w:r w:rsidRPr="00DD1992">
              <w:rPr>
                <w:rFonts w:ascii="Times" w:eastAsia="맑은 고딕" w:hAnsi="Times" w:cs="Times"/>
                <w:sz w:val="20"/>
                <w:lang w:eastAsia="en-US"/>
              </w:rPr>
              <w:t xml:space="preserve"> </w:t>
            </w:r>
            <w:r w:rsidRPr="00DD1992">
              <w:rPr>
                <w:rFonts w:ascii="Times" w:eastAsia="맑은 고딕" w:hAnsi="Times" w:cs="Times"/>
                <w:sz w:val="20"/>
              </w:rPr>
              <w:t>UE does not expect to be scheduled with non-contiguous PRBs in SBFD symbols.</w:t>
            </w:r>
          </w:p>
          <w:p w14:paraId="40477CD3"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bl>
    <w:p w14:paraId="0BD9FD76" w14:textId="77777777" w:rsidR="00D92176" w:rsidRPr="00D92176" w:rsidRDefault="00D92176" w:rsidP="00D92176">
      <w:pPr>
        <w:rPr>
          <w:rFonts w:eastAsia="바탕"/>
          <w:lang w:val="en-US" w:eastAsia="ko-KR"/>
        </w:rPr>
      </w:pPr>
    </w:p>
    <w:p w14:paraId="7EDFD768" w14:textId="55BE97FF" w:rsidR="00EF068C" w:rsidRPr="00EF068C" w:rsidRDefault="00EF068C" w:rsidP="00EF068C">
      <w:pPr>
        <w:pStyle w:val="ac"/>
        <w:numPr>
          <w:ilvl w:val="0"/>
          <w:numId w:val="67"/>
        </w:numPr>
        <w:ind w:leftChars="0"/>
        <w:rPr>
          <w:rFonts w:eastAsia="바탕"/>
          <w:lang w:val="en-US" w:eastAsia="ko-KR"/>
        </w:rPr>
      </w:pPr>
      <w:r>
        <w:rPr>
          <w:rFonts w:eastAsia="바탕" w:hint="eastAsia"/>
          <w:lang w:val="en-US" w:eastAsia="ko-KR"/>
        </w:rPr>
        <w:t xml:space="preserve">CSI-RS across downlink </w:t>
      </w:r>
      <w:proofErr w:type="spellStart"/>
      <w:r>
        <w:rPr>
          <w:rFonts w:eastAsia="바탕" w:hint="eastAsia"/>
          <w:lang w:val="en-US" w:eastAsia="ko-KR"/>
        </w:rPr>
        <w:t>subbands</w:t>
      </w:r>
      <w:proofErr w:type="spellEnd"/>
    </w:p>
    <w:tbl>
      <w:tblPr>
        <w:tblStyle w:val="aa"/>
        <w:tblW w:w="0" w:type="auto"/>
        <w:tblLook w:val="04A0" w:firstRow="1" w:lastRow="0" w:firstColumn="1" w:lastColumn="0" w:noHBand="0" w:noVBand="1"/>
      </w:tblPr>
      <w:tblGrid>
        <w:gridCol w:w="9629"/>
      </w:tblGrid>
      <w:tr w:rsidR="00DD1992" w:rsidRPr="00262597" w14:paraId="1F44F2FB" w14:textId="77777777" w:rsidTr="00692268">
        <w:tc>
          <w:tcPr>
            <w:tcW w:w="9629" w:type="dxa"/>
          </w:tcPr>
          <w:p w14:paraId="47379C88"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B7CD590" w14:textId="77777777" w:rsidR="00DD1992" w:rsidRDefault="00DD1992" w:rsidP="00790EF7">
            <w:pPr>
              <w:autoSpaceDE/>
              <w:autoSpaceDN/>
              <w:spacing w:after="0"/>
              <w:jc w:val="left"/>
              <w:rPr>
                <w:rFonts w:eastAsiaTheme="minorEastAsia"/>
                <w:b/>
                <w:bCs/>
                <w:u w:val="single"/>
                <w:lang w:val="en-US" w:eastAsia="ko-KR"/>
              </w:rPr>
            </w:pPr>
          </w:p>
          <w:p w14:paraId="3F19CC14"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b/>
                <w:sz w:val="20"/>
                <w:highlight w:val="darkYellow"/>
              </w:rPr>
              <w:t>Working Assumption</w:t>
            </w:r>
          </w:p>
          <w:p w14:paraId="5BB70224" w14:textId="77777777" w:rsidR="00DD1992" w:rsidRPr="00262597" w:rsidRDefault="00DD1992" w:rsidP="00790EF7">
            <w:pPr>
              <w:tabs>
                <w:tab w:val="left" w:pos="0"/>
              </w:tabs>
              <w:autoSpaceDE/>
              <w:autoSpaceDN/>
              <w:spacing w:after="0"/>
              <w:jc w:val="left"/>
              <w:rPr>
                <w:rFonts w:ascii="Times" w:eastAsia="맑은 고딕" w:hAnsi="Times"/>
                <w:sz w:val="20"/>
                <w:lang w:eastAsia="en-US"/>
              </w:rPr>
            </w:pPr>
            <w:r w:rsidRPr="00262597">
              <w:rPr>
                <w:rFonts w:ascii="Times" w:eastAsia="맑은 고딕" w:hAnsi="Times" w:hint="eastAsia"/>
                <w:sz w:val="20"/>
                <w:lang w:eastAsia="en-US"/>
              </w:rPr>
              <w:t xml:space="preserve">For </w:t>
            </w:r>
            <w:r w:rsidRPr="00262597">
              <w:rPr>
                <w:rFonts w:ascii="Times" w:eastAsia="맑은 고딕" w:hAnsi="Times"/>
                <w:sz w:val="20"/>
                <w:lang w:eastAsia="en-US"/>
              </w:rPr>
              <w:t xml:space="preserve">frequency resource allocation for CSI-RS across downlink </w:t>
            </w:r>
            <w:proofErr w:type="spellStart"/>
            <w:r w:rsidRPr="00262597">
              <w:rPr>
                <w:rFonts w:ascii="Times" w:eastAsia="맑은 고딕" w:hAnsi="Times"/>
                <w:sz w:val="20"/>
                <w:lang w:eastAsia="en-US"/>
              </w:rPr>
              <w:t>subbands</w:t>
            </w:r>
            <w:proofErr w:type="spellEnd"/>
            <w:r w:rsidRPr="00262597">
              <w:rPr>
                <w:rFonts w:ascii="Times" w:eastAsia="맑은 고딕" w:hAnsi="Times"/>
                <w:sz w:val="20"/>
                <w:lang w:eastAsia="en-US"/>
              </w:rPr>
              <w:t xml:space="preserve"> for SBFD-aware UEs</w:t>
            </w:r>
            <w:r w:rsidRPr="00262597">
              <w:rPr>
                <w:rFonts w:ascii="Times" w:eastAsia="맑은 고딕" w:hAnsi="Times" w:hint="eastAsia"/>
                <w:sz w:val="20"/>
                <w:lang w:eastAsia="en-US"/>
              </w:rPr>
              <w:t>, support o</w:t>
            </w:r>
            <w:r w:rsidRPr="00262597">
              <w:rPr>
                <w:rFonts w:ascii="Times" w:eastAsia="맑은 고딕" w:hAnsi="Times"/>
                <w:sz w:val="20"/>
                <w:lang w:eastAsia="en-US"/>
              </w:rPr>
              <w:t xml:space="preserve">ne contiguous CSI-RS resource allocation with non-contiguous CSI-RS resource derived by excluding frequency resources outside DL </w:t>
            </w:r>
            <w:r w:rsidRPr="00262597">
              <w:rPr>
                <w:rFonts w:ascii="Times" w:eastAsia="맑은 고딕" w:hAnsi="Times" w:hint="eastAsia"/>
                <w:sz w:val="20"/>
                <w:lang w:eastAsia="en-US"/>
              </w:rPr>
              <w:t>usable PRBs.</w:t>
            </w:r>
          </w:p>
          <w:p w14:paraId="16DA07FB"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4570E70C"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 xml:space="preserve">CSI-RS sequence mapping is applied to </w:t>
            </w:r>
            <w:r w:rsidRPr="00262597">
              <w:rPr>
                <w:rFonts w:ascii="Times" w:eastAsia="바탕" w:hAnsi="Times"/>
                <w:sz w:val="20"/>
                <w:lang w:eastAsia="en-US"/>
              </w:rPr>
              <w:t xml:space="preserve">CSI-RS resources within DL </w:t>
            </w:r>
            <w:r w:rsidRPr="00262597">
              <w:rPr>
                <w:rFonts w:ascii="Times" w:eastAsia="바탕" w:hAnsi="Times" w:hint="eastAsia"/>
                <w:sz w:val="20"/>
                <w:lang w:eastAsia="en-US"/>
              </w:rPr>
              <w:t>usable PRBs</w:t>
            </w:r>
            <w:r w:rsidRPr="00262597">
              <w:rPr>
                <w:rFonts w:ascii="Times" w:eastAsia="맑은 고딕" w:hAnsi="Times" w:hint="eastAsia"/>
                <w:sz w:val="20"/>
              </w:rPr>
              <w:t xml:space="preserve"> only</w:t>
            </w:r>
            <w:r w:rsidRPr="00262597">
              <w:rPr>
                <w:rFonts w:ascii="Times" w:eastAsia="맑은 고딕" w:hAnsi="Times"/>
                <w:sz w:val="20"/>
              </w:rPr>
              <w:t xml:space="preserve"> (effectively, this is same as the case when the CSI-RS sequence mapped to the RBs outside the DL usable PRBs are punctured)</w:t>
            </w:r>
          </w:p>
          <w:p w14:paraId="175CA069"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lang w:eastAsia="en-US"/>
              </w:rPr>
            </w:pPr>
            <w:r w:rsidRPr="00262597">
              <w:rPr>
                <w:rFonts w:ascii="Times" w:eastAsia="맑은 고딕" w:hAnsi="Times"/>
                <w:sz w:val="20"/>
              </w:rPr>
              <w:t>RAN1 to further study the</w:t>
            </w:r>
            <w:r w:rsidRPr="00262597">
              <w:rPr>
                <w:rFonts w:ascii="Times" w:eastAsia="맑은 고딕" w:hAnsi="Times" w:hint="eastAsia"/>
                <w:sz w:val="20"/>
              </w:rPr>
              <w:t xml:space="preserve"> impact on </w:t>
            </w:r>
            <w:r w:rsidRPr="00262597">
              <w:rPr>
                <w:rFonts w:ascii="Times" w:eastAsia="맑은 고딕" w:hAnsi="Times"/>
                <w:sz w:val="20"/>
              </w:rPr>
              <w:t xml:space="preserve">CSI processing timeline in SBFD symbols to process the CSI-RS across the two DL </w:t>
            </w:r>
            <w:proofErr w:type="spellStart"/>
            <w:r w:rsidRPr="00262597">
              <w:rPr>
                <w:rFonts w:ascii="Times" w:eastAsia="맑은 고딕" w:hAnsi="Times"/>
                <w:sz w:val="20"/>
              </w:rPr>
              <w:t>subbands</w:t>
            </w:r>
            <w:proofErr w:type="spellEnd"/>
          </w:p>
          <w:p w14:paraId="5782A8F2" w14:textId="77777777" w:rsidR="00DD1992" w:rsidRPr="00262597" w:rsidRDefault="00DD1992" w:rsidP="00790EF7">
            <w:pPr>
              <w:autoSpaceDE/>
              <w:autoSpaceDN/>
              <w:spacing w:after="0"/>
              <w:jc w:val="left"/>
              <w:rPr>
                <w:rFonts w:ascii="Times" w:eastAsia="바탕" w:hAnsi="Times"/>
                <w:sz w:val="20"/>
              </w:rPr>
            </w:pPr>
          </w:p>
          <w:p w14:paraId="4A982CB9"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hint="eastAsia"/>
                <w:b/>
                <w:sz w:val="20"/>
                <w:highlight w:val="green"/>
              </w:rPr>
              <w:t>Agreement</w:t>
            </w:r>
          </w:p>
          <w:p w14:paraId="4AF882C2" w14:textId="77777777" w:rsidR="00DD1992" w:rsidRPr="00262597" w:rsidRDefault="00DD1992" w:rsidP="00790EF7">
            <w:pPr>
              <w:autoSpaceDE/>
              <w:autoSpaceDN/>
              <w:spacing w:after="0"/>
              <w:jc w:val="left"/>
              <w:rPr>
                <w:rFonts w:eastAsia="Microsoft YaHei"/>
                <w:sz w:val="20"/>
              </w:rPr>
            </w:pPr>
            <w:r w:rsidRPr="00262597">
              <w:rPr>
                <w:rFonts w:eastAsia="Microsoft YaHei"/>
                <w:sz w:val="20"/>
              </w:rPr>
              <w:t xml:space="preserve">For a </w:t>
            </w:r>
            <w:r w:rsidRPr="00262597">
              <w:rPr>
                <w:rFonts w:eastAsia="맑은 고딕"/>
                <w:sz w:val="20"/>
              </w:rPr>
              <w:t xml:space="preserve">contiguous </w:t>
            </w:r>
            <w:r w:rsidRPr="00262597">
              <w:rPr>
                <w:rFonts w:eastAsia="Microsoft YaHei"/>
                <w:sz w:val="20"/>
              </w:rPr>
              <w:t xml:space="preserve">CSI-RS resource which overlaps with SBFD </w:t>
            </w:r>
            <w:proofErr w:type="spellStart"/>
            <w:r w:rsidRPr="00262597">
              <w:rPr>
                <w:rFonts w:eastAsia="Microsoft YaHei"/>
                <w:sz w:val="20"/>
              </w:rPr>
              <w:t>subband</w:t>
            </w:r>
            <w:proofErr w:type="spellEnd"/>
            <w:r w:rsidRPr="00262597">
              <w:rPr>
                <w:rFonts w:eastAsia="Microsoft YaHei"/>
                <w:sz w:val="20"/>
              </w:rPr>
              <w:t xml:space="preserve"> boundaries, </w:t>
            </w:r>
            <w:r w:rsidRPr="00262597">
              <w:rPr>
                <w:rFonts w:eastAsia="맑은 고딕"/>
                <w:sz w:val="20"/>
              </w:rPr>
              <w:t>o</w:t>
            </w:r>
            <w:r w:rsidRPr="00262597">
              <w:rPr>
                <w:rFonts w:eastAsia="바탕"/>
                <w:sz w:val="20"/>
                <w:lang w:eastAsia="en-US"/>
              </w:rPr>
              <w:t>nly CSI-RS frequency resources within DL usable PRBs are valid for SBFD-aware.</w:t>
            </w:r>
          </w:p>
          <w:p w14:paraId="3ABD263E"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0570E33B"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sz w:val="20"/>
              </w:rPr>
              <w:t>CSI-RS sequence mapping is applied to CSI-RS resources within DL usable PRBs only (effectively, this is same as the case when the CSI-RS sequence mapped to the RBs outside the DL usable PRBs are punctured)</w:t>
            </w:r>
          </w:p>
          <w:p w14:paraId="56CA0594" w14:textId="77777777" w:rsidR="00DD1992" w:rsidRPr="00262597" w:rsidRDefault="00DD1992" w:rsidP="00692268">
            <w:pPr>
              <w:autoSpaceDE/>
              <w:autoSpaceDN/>
              <w:spacing w:after="0"/>
              <w:jc w:val="left"/>
              <w:rPr>
                <w:rFonts w:eastAsiaTheme="minorEastAsia"/>
                <w:b/>
                <w:bCs/>
                <w:sz w:val="20"/>
                <w:szCs w:val="18"/>
                <w:u w:val="single"/>
                <w:lang w:val="en-US" w:eastAsia="ko-KR"/>
              </w:rPr>
            </w:pPr>
          </w:p>
        </w:tc>
      </w:tr>
    </w:tbl>
    <w:p w14:paraId="3B483BA1" w14:textId="77777777" w:rsidR="00D92176" w:rsidRPr="00D92176" w:rsidRDefault="00D92176" w:rsidP="00D92176">
      <w:pPr>
        <w:rPr>
          <w:rFonts w:eastAsia="바탕"/>
          <w:lang w:val="en-US" w:eastAsia="ko-KR"/>
        </w:rPr>
      </w:pPr>
    </w:p>
    <w:p w14:paraId="776DB7F8" w14:textId="382D41F6" w:rsidR="00DD1992" w:rsidRPr="00EF068C" w:rsidRDefault="00EF068C" w:rsidP="00EF068C">
      <w:pPr>
        <w:pStyle w:val="ac"/>
        <w:numPr>
          <w:ilvl w:val="0"/>
          <w:numId w:val="67"/>
        </w:numPr>
        <w:ind w:leftChars="0"/>
        <w:rPr>
          <w:rFonts w:eastAsia="바탕"/>
          <w:lang w:val="en-US" w:eastAsia="ko-KR"/>
        </w:rPr>
      </w:pPr>
      <w:r>
        <w:rPr>
          <w:rFonts w:eastAsia="바탕" w:hint="eastAsia"/>
          <w:lang w:val="en-US" w:eastAsia="ko-KR"/>
        </w:rPr>
        <w:t xml:space="preserve">CSI reporting </w:t>
      </w:r>
      <w:proofErr w:type="spellStart"/>
      <w:r>
        <w:rPr>
          <w:rFonts w:eastAsia="바탕" w:hint="eastAsia"/>
          <w:lang w:val="en-US" w:eastAsia="ko-KR"/>
        </w:rPr>
        <w:t>subband</w:t>
      </w:r>
      <w:proofErr w:type="spellEnd"/>
    </w:p>
    <w:tbl>
      <w:tblPr>
        <w:tblStyle w:val="aa"/>
        <w:tblW w:w="0" w:type="auto"/>
        <w:tblLook w:val="04A0" w:firstRow="1" w:lastRow="0" w:firstColumn="1" w:lastColumn="0" w:noHBand="0" w:noVBand="1"/>
      </w:tblPr>
      <w:tblGrid>
        <w:gridCol w:w="9629"/>
      </w:tblGrid>
      <w:tr w:rsidR="00DD1992" w:rsidRPr="006B2EB6" w14:paraId="386389D9" w14:textId="77777777" w:rsidTr="00692268">
        <w:tc>
          <w:tcPr>
            <w:tcW w:w="9629" w:type="dxa"/>
          </w:tcPr>
          <w:p w14:paraId="7DA6E4FA"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RAN1#117 (2024.05) [6]</w:t>
            </w:r>
          </w:p>
          <w:p w14:paraId="06AB518C" w14:textId="77777777" w:rsidR="00DD1992" w:rsidRPr="006B2EB6" w:rsidRDefault="00DD1992" w:rsidP="00790EF7">
            <w:pPr>
              <w:autoSpaceDE/>
              <w:autoSpaceDN/>
              <w:spacing w:after="0"/>
              <w:jc w:val="left"/>
              <w:rPr>
                <w:rFonts w:eastAsiaTheme="minorEastAsia"/>
                <w:b/>
                <w:bCs/>
                <w:sz w:val="20"/>
                <w:u w:val="single"/>
                <w:lang w:val="en-US" w:eastAsia="ko-KR"/>
              </w:rPr>
            </w:pPr>
          </w:p>
          <w:p w14:paraId="75640BBF" w14:textId="77777777" w:rsidR="00DD1992" w:rsidRPr="006B2EB6" w:rsidRDefault="00DD1992" w:rsidP="00790EF7">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1A239ED1" w14:textId="77777777" w:rsidR="00DD1992" w:rsidRPr="006B2EB6" w:rsidRDefault="00DD1992" w:rsidP="00790EF7">
            <w:pPr>
              <w:autoSpaceDE/>
              <w:autoSpaceDN/>
              <w:spacing w:after="0"/>
              <w:jc w:val="left"/>
              <w:rPr>
                <w:rFonts w:ascii="Times" w:eastAsia="맑은 고딕" w:hAnsi="Times"/>
                <w:sz w:val="20"/>
              </w:rPr>
            </w:pPr>
            <w:r w:rsidRPr="006B2EB6">
              <w:rPr>
                <w:rFonts w:ascii="Times" w:eastAsia="Microsoft YaHei" w:hAnsi="Times"/>
                <w:sz w:val="20"/>
                <w:lang w:eastAsia="en-US"/>
              </w:rPr>
              <w:t>For</w:t>
            </w:r>
            <w:r w:rsidRPr="006B2EB6">
              <w:rPr>
                <w:rFonts w:ascii="Times" w:eastAsia="맑은 고딕" w:hAnsi="Times"/>
                <w:sz w:val="20"/>
                <w:lang w:eastAsia="en-US"/>
              </w:rPr>
              <w:t xml:space="preserve"> a CSI reporting </w:t>
            </w:r>
            <w:proofErr w:type="spellStart"/>
            <w:r w:rsidRPr="006B2EB6">
              <w:rPr>
                <w:rFonts w:ascii="Times" w:eastAsia="맑은 고딕" w:hAnsi="Times"/>
                <w:sz w:val="20"/>
                <w:lang w:eastAsia="en-US"/>
              </w:rPr>
              <w:t>subband</w:t>
            </w:r>
            <w:proofErr w:type="spellEnd"/>
            <w:r w:rsidRPr="006B2EB6">
              <w:rPr>
                <w:rFonts w:ascii="Times" w:eastAsia="맑은 고딕" w:hAnsi="Times"/>
                <w:sz w:val="20"/>
                <w:lang w:eastAsia="en-US"/>
              </w:rPr>
              <w:t xml:space="preserve"> which overlaps</w:t>
            </w:r>
            <w:r w:rsidRPr="006B2EB6">
              <w:rPr>
                <w:rFonts w:ascii="Times" w:eastAsia="맑은 고딕" w:hAnsi="Times" w:hint="eastAsia"/>
                <w:sz w:val="20"/>
              </w:rPr>
              <w:t xml:space="preserve"> with at least one PRB within DL usable PRBs and one or more PRBs outside DL usable PRBs, the CSI reporting </w:t>
            </w:r>
            <w:proofErr w:type="spellStart"/>
            <w:r w:rsidRPr="006B2EB6">
              <w:rPr>
                <w:rFonts w:ascii="Times" w:eastAsia="맑은 고딕" w:hAnsi="Times" w:hint="eastAsia"/>
                <w:sz w:val="20"/>
              </w:rPr>
              <w:t>subband</w:t>
            </w:r>
            <w:proofErr w:type="spellEnd"/>
            <w:r w:rsidRPr="006B2EB6">
              <w:rPr>
                <w:rFonts w:ascii="Times" w:eastAsia="맑은 고딕" w:hAnsi="Times" w:hint="eastAsia"/>
                <w:sz w:val="20"/>
              </w:rPr>
              <w:t xml:space="preserve"> includes PRB(s) within DL usable PRBs only.</w:t>
            </w:r>
          </w:p>
          <w:p w14:paraId="6390784A" w14:textId="77777777" w:rsidR="00DD1992" w:rsidRPr="006B2EB6" w:rsidRDefault="00DD1992" w:rsidP="00692268">
            <w:pPr>
              <w:autoSpaceDE/>
              <w:autoSpaceDN/>
              <w:spacing w:after="0"/>
              <w:jc w:val="left"/>
              <w:rPr>
                <w:rFonts w:eastAsiaTheme="minorEastAsia"/>
                <w:b/>
                <w:bCs/>
                <w:sz w:val="20"/>
                <w:szCs w:val="18"/>
                <w:u w:val="single"/>
                <w:lang w:val="en-US" w:eastAsia="ko-KR"/>
              </w:rPr>
            </w:pPr>
          </w:p>
        </w:tc>
      </w:tr>
    </w:tbl>
    <w:p w14:paraId="40E39C9C" w14:textId="77777777" w:rsidR="00DD1992" w:rsidRDefault="00DD1992" w:rsidP="008D24D4">
      <w:pPr>
        <w:rPr>
          <w:rFonts w:eastAsia="바탕"/>
          <w:lang w:val="en-US" w:eastAsia="ko-KR"/>
        </w:rPr>
      </w:pPr>
    </w:p>
    <w:p w14:paraId="5F1E55BC" w14:textId="7849C3A6" w:rsidR="008D24D4" w:rsidRPr="00A72C2C" w:rsidRDefault="008D24D4" w:rsidP="008D24D4">
      <w:pPr>
        <w:rPr>
          <w:rFonts w:eastAsia="바탕"/>
          <w:lang w:val="en-US" w:eastAsia="ko-KR"/>
        </w:rPr>
      </w:pPr>
      <w:r w:rsidRPr="00A72C2C">
        <w:rPr>
          <w:rFonts w:eastAsia="바탕"/>
          <w:lang w:val="en-US" w:eastAsia="ko-KR"/>
        </w:rPr>
        <w:t>In this section,</w:t>
      </w:r>
      <w:r w:rsidR="000F39D6" w:rsidRPr="00A72C2C">
        <w:rPr>
          <w:rFonts w:hint="eastAsia"/>
          <w:lang w:val="en-US" w:eastAsia="ko-KR"/>
        </w:rPr>
        <w:t xml:space="preserve"> following topics r</w:t>
      </w:r>
      <w:r w:rsidR="000F39D6" w:rsidRPr="00A72C2C">
        <w:rPr>
          <w:lang w:val="en-US" w:eastAsia="ko-KR"/>
        </w:rPr>
        <w:t>egarding</w:t>
      </w:r>
      <w:r w:rsidRPr="00A72C2C">
        <w:rPr>
          <w:rFonts w:eastAsia="바탕"/>
          <w:lang w:val="en-US" w:eastAsia="ko-KR"/>
        </w:rPr>
        <w:t xml:space="preserve"> enhancements related to frequency domain resource allocation in SBFD symbols</w:t>
      </w:r>
      <w:r w:rsidR="000F39D6" w:rsidRPr="00A72C2C">
        <w:rPr>
          <w:rFonts w:eastAsia="바탕" w:hint="eastAsia"/>
          <w:lang w:val="en-US" w:eastAsia="ko-KR"/>
        </w:rPr>
        <w:t xml:space="preserve"> are </w:t>
      </w:r>
      <w:r w:rsidR="000F39D6" w:rsidRPr="00A72C2C">
        <w:rPr>
          <w:rFonts w:eastAsia="바탕"/>
          <w:lang w:val="en-US" w:eastAsia="ko-KR"/>
        </w:rPr>
        <w:t>discussed</w:t>
      </w:r>
      <w:r w:rsidR="000F39D6" w:rsidRPr="00A72C2C">
        <w:rPr>
          <w:rFonts w:eastAsia="바탕" w:hint="eastAsia"/>
          <w:lang w:val="en-US" w:eastAsia="ko-KR"/>
        </w:rPr>
        <w:t xml:space="preserve">. </w:t>
      </w:r>
    </w:p>
    <w:p w14:paraId="5D98C06D" w14:textId="556604D0" w:rsidR="00FC293E" w:rsidRPr="00FC293E" w:rsidRDefault="00FC293E" w:rsidP="00FC293E">
      <w:pPr>
        <w:pStyle w:val="ac"/>
        <w:numPr>
          <w:ilvl w:val="0"/>
          <w:numId w:val="48"/>
        </w:numPr>
        <w:ind w:leftChars="0"/>
        <w:rPr>
          <w:rFonts w:eastAsia="바탕"/>
          <w:lang w:val="en-US" w:eastAsia="ko-KR"/>
        </w:rPr>
      </w:pPr>
      <w:r>
        <w:rPr>
          <w:rFonts w:eastAsia="바탕" w:hint="eastAsia"/>
          <w:lang w:val="en-US" w:eastAsia="ko-KR"/>
        </w:rPr>
        <w:t>Frequency domain resource allocation Type 1 for PUSCH</w:t>
      </w:r>
    </w:p>
    <w:p w14:paraId="6F289BE5" w14:textId="75ABDF0C" w:rsidR="00790EF7" w:rsidRPr="00A72C2C" w:rsidRDefault="00790EF7" w:rsidP="00790EF7">
      <w:pPr>
        <w:pStyle w:val="ac"/>
        <w:numPr>
          <w:ilvl w:val="0"/>
          <w:numId w:val="48"/>
        </w:numPr>
        <w:ind w:leftChars="0"/>
        <w:rPr>
          <w:bCs/>
          <w:lang w:val="en-US" w:eastAsia="ko-KR"/>
        </w:rPr>
      </w:pPr>
      <w:r w:rsidRPr="00790EF7">
        <w:rPr>
          <w:bCs/>
          <w:lang w:val="en-US" w:eastAsia="ko-KR"/>
        </w:rPr>
        <w:t xml:space="preserve">Resource allocation in frequency domain for CSI-RS across two DL </w:t>
      </w:r>
      <w:proofErr w:type="spellStart"/>
      <w:r w:rsidRPr="00790EF7">
        <w:rPr>
          <w:bCs/>
          <w:lang w:val="en-US" w:eastAsia="ko-KR"/>
        </w:rPr>
        <w:t>subbands</w:t>
      </w:r>
      <w:proofErr w:type="spellEnd"/>
      <w:r w:rsidRPr="00790EF7">
        <w:rPr>
          <w:bCs/>
          <w:lang w:val="en-US" w:eastAsia="ko-KR"/>
        </w:rPr>
        <w:t xml:space="preserve"> in SBFD symbol</w:t>
      </w:r>
    </w:p>
    <w:p w14:paraId="7C525F65" w14:textId="77777777" w:rsidR="00FD5EE7" w:rsidRDefault="00FD5EE7" w:rsidP="008D24D4">
      <w:pPr>
        <w:rPr>
          <w:rFonts w:eastAsia="바탕"/>
          <w:lang w:val="en-US" w:eastAsia="ko-KR"/>
        </w:rPr>
      </w:pPr>
    </w:p>
    <w:p w14:paraId="5EF5726D" w14:textId="2CFEE63E" w:rsidR="00FC293E" w:rsidRPr="00FC293E" w:rsidRDefault="00FC293E" w:rsidP="00FC293E">
      <w:pPr>
        <w:pStyle w:val="4"/>
        <w:rPr>
          <w:b/>
          <w:bCs/>
          <w:u w:val="single"/>
        </w:rPr>
      </w:pPr>
      <w:r w:rsidRPr="00FC293E">
        <w:rPr>
          <w:rFonts w:eastAsia="바탕" w:hint="eastAsia"/>
          <w:b/>
          <w:bCs/>
          <w:u w:val="single"/>
        </w:rPr>
        <w:t>Frequency domain resource allocation Type 1 for PUSCH</w:t>
      </w:r>
    </w:p>
    <w:p w14:paraId="6D485C4B" w14:textId="65C163F2" w:rsidR="00FC293E" w:rsidRPr="00614056" w:rsidRDefault="00A43323" w:rsidP="00FC293E">
      <w:pPr>
        <w:rPr>
          <w:szCs w:val="22"/>
          <w:lang w:eastAsia="ko-KR"/>
        </w:rPr>
      </w:pPr>
      <w:r w:rsidRPr="00614056">
        <w:rPr>
          <w:rFonts w:eastAsia="바탕"/>
          <w:szCs w:val="22"/>
          <w:lang w:eastAsia="ko-KR"/>
        </w:rPr>
        <w:t xml:space="preserve">So far, agreements have been reached on RA type 0 for PDSCH and PUSCH, as well as RA type 1 for PDSCH. However, there is no agreement yet on RA type 1 for PUSCH. For PUSCH, it should suffice to indicate the frequency resources within the bandwidth of the UL </w:t>
      </w:r>
      <w:proofErr w:type="spellStart"/>
      <w:r w:rsidRPr="00614056">
        <w:rPr>
          <w:rFonts w:eastAsia="바탕"/>
          <w:szCs w:val="22"/>
          <w:lang w:eastAsia="ko-KR"/>
        </w:rPr>
        <w:t>subband</w:t>
      </w:r>
      <w:proofErr w:type="spellEnd"/>
      <w:r w:rsidRPr="00614056">
        <w:rPr>
          <w:rFonts w:eastAsia="바탕"/>
          <w:szCs w:val="22"/>
          <w:lang w:eastAsia="ko-KR"/>
        </w:rPr>
        <w:t xml:space="preserve">. For RA type 1 for PUSCH, the case where the RBG overlaps with the </w:t>
      </w:r>
      <w:proofErr w:type="spellStart"/>
      <w:r w:rsidRPr="00614056">
        <w:rPr>
          <w:rFonts w:eastAsia="바탕"/>
          <w:szCs w:val="22"/>
          <w:lang w:eastAsia="ko-KR"/>
        </w:rPr>
        <w:t>subband</w:t>
      </w:r>
      <w:proofErr w:type="spellEnd"/>
      <w:r w:rsidRPr="00614056">
        <w:rPr>
          <w:rFonts w:eastAsia="바탕"/>
          <w:szCs w:val="22"/>
          <w:lang w:eastAsia="ko-KR"/>
        </w:rPr>
        <w:t xml:space="preserve"> boundary should be addressed. Therefore, it seems reasonable to apply the approach used for RA type 0 for PUSCH to RA type 1 for PUSCH as well.</w:t>
      </w:r>
    </w:p>
    <w:p w14:paraId="51A0FA9F" w14:textId="16F46393" w:rsidR="00FC293E" w:rsidRPr="00614056" w:rsidRDefault="00FC293E" w:rsidP="00FC293E">
      <w:pPr>
        <w:pStyle w:val="Proposal"/>
      </w:pPr>
      <w:r w:rsidRPr="00614056">
        <w:lastRenderedPageBreak/>
        <w:t>Proposal 1</w:t>
      </w:r>
      <w:r w:rsidR="002D3072" w:rsidRPr="00614056">
        <w:rPr>
          <w:rFonts w:hint="eastAsia"/>
        </w:rPr>
        <w:t>0</w:t>
      </w:r>
      <w:r w:rsidRPr="00614056">
        <w:t>: For</w:t>
      </w:r>
      <w:r w:rsidRPr="00614056">
        <w:rPr>
          <w:lang w:eastAsia="en-US"/>
        </w:rPr>
        <w:t xml:space="preserve"> </w:t>
      </w:r>
      <w:r w:rsidRPr="00614056">
        <w:t xml:space="preserve">frequency resource allocation Type 1 for PUSCH in a single slot by DCI based scheduling (without repetition or </w:t>
      </w:r>
      <w:proofErr w:type="spellStart"/>
      <w:r w:rsidRPr="00614056">
        <w:t>TBoMS</w:t>
      </w:r>
      <w:proofErr w:type="spellEnd"/>
      <w:r w:rsidRPr="00614056">
        <w:t xml:space="preserve">), when an assigned RBG overlaps with the </w:t>
      </w:r>
      <w:proofErr w:type="spellStart"/>
      <w:r w:rsidRPr="00614056">
        <w:t>subband</w:t>
      </w:r>
      <w:proofErr w:type="spellEnd"/>
      <w:r w:rsidRPr="00614056">
        <w:t xml:space="preserve"> boundary,</w:t>
      </w:r>
    </w:p>
    <w:p w14:paraId="27BB7E2E" w14:textId="3D5D7DE2" w:rsidR="00FC293E" w:rsidRPr="00614056" w:rsidRDefault="00A43323" w:rsidP="00FC293E">
      <w:pPr>
        <w:pStyle w:val="ac"/>
        <w:numPr>
          <w:ilvl w:val="0"/>
          <w:numId w:val="80"/>
        </w:numPr>
        <w:autoSpaceDE/>
        <w:spacing w:after="0"/>
        <w:ind w:leftChars="0"/>
        <w:jc w:val="left"/>
        <w:rPr>
          <w:rFonts w:eastAsia="MS Mincho"/>
          <w:b/>
          <w:bCs/>
          <w:i/>
          <w:iCs/>
          <w:szCs w:val="22"/>
        </w:rPr>
      </w:pPr>
      <w:r w:rsidRPr="00614056">
        <w:rPr>
          <w:rFonts w:hint="eastAsia"/>
          <w:b/>
          <w:bCs/>
          <w:i/>
          <w:iCs/>
          <w:szCs w:val="22"/>
          <w:lang w:eastAsia="ko-KR"/>
        </w:rPr>
        <w:t>O</w:t>
      </w:r>
      <w:r w:rsidR="00FC293E" w:rsidRPr="00614056">
        <w:rPr>
          <w:b/>
          <w:bCs/>
          <w:i/>
          <w:iCs/>
          <w:szCs w:val="22"/>
        </w:rPr>
        <w:t>nly the PRBs within UL usable PRBs are considered to be valid for PUSCH transmission.</w:t>
      </w:r>
      <w:r w:rsidR="00FC293E" w:rsidRPr="00614056">
        <w:rPr>
          <w:b/>
          <w:bCs/>
          <w:i/>
          <w:iCs/>
          <w:szCs w:val="22"/>
          <w:lang w:eastAsia="ko-KR"/>
        </w:rPr>
        <w:t xml:space="preserve"> </w:t>
      </w:r>
      <w:r w:rsidR="00FC293E" w:rsidRPr="00614056">
        <w:rPr>
          <w:b/>
          <w:bCs/>
          <w:i/>
          <w:iCs/>
          <w:szCs w:val="22"/>
        </w:rPr>
        <w:t>SBFD aware UE does not expect to be assigned with a RBG for PUSCH which is fully outside UL usable PRBs.</w:t>
      </w:r>
    </w:p>
    <w:p w14:paraId="5EE46B13" w14:textId="08A541DA" w:rsidR="00FC293E" w:rsidRPr="00614056" w:rsidRDefault="00A43323" w:rsidP="00FC293E">
      <w:pPr>
        <w:pStyle w:val="ac"/>
        <w:numPr>
          <w:ilvl w:val="0"/>
          <w:numId w:val="80"/>
        </w:numPr>
        <w:autoSpaceDE/>
        <w:spacing w:after="0"/>
        <w:ind w:leftChars="0"/>
        <w:jc w:val="left"/>
        <w:rPr>
          <w:b/>
          <w:bCs/>
          <w:i/>
          <w:iCs/>
          <w:szCs w:val="22"/>
        </w:rPr>
      </w:pPr>
      <w:r w:rsidRPr="00614056">
        <w:rPr>
          <w:rFonts w:hint="eastAsia"/>
          <w:b/>
          <w:bCs/>
          <w:i/>
          <w:iCs/>
          <w:szCs w:val="22"/>
          <w:lang w:eastAsia="ko-KR"/>
        </w:rPr>
        <w:t>T</w:t>
      </w:r>
      <w:r w:rsidR="00FC293E" w:rsidRPr="00614056">
        <w:rPr>
          <w:b/>
          <w:bCs/>
          <w:i/>
          <w:iCs/>
          <w:szCs w:val="22"/>
        </w:rPr>
        <w:t>he number of PRBs for TBS determination is based on the assigned PRBs within UL usable PRBs only for PDSCH and PUSCH respectively.</w:t>
      </w:r>
    </w:p>
    <w:p w14:paraId="3B679CAA" w14:textId="77777777" w:rsidR="00FC293E" w:rsidRPr="00A43323" w:rsidRDefault="00FC293E" w:rsidP="00FC293E">
      <w:pPr>
        <w:rPr>
          <w:rFonts w:eastAsia="바탕"/>
          <w:szCs w:val="22"/>
          <w:lang w:val="en-US" w:eastAsia="ko-KR"/>
        </w:rPr>
      </w:pPr>
    </w:p>
    <w:p w14:paraId="7A435366" w14:textId="77777777" w:rsidR="00FC293E" w:rsidRDefault="00FC293E" w:rsidP="008D24D4">
      <w:pPr>
        <w:rPr>
          <w:rFonts w:eastAsia="바탕"/>
          <w:lang w:val="en-US" w:eastAsia="ko-KR"/>
        </w:rPr>
      </w:pPr>
    </w:p>
    <w:p w14:paraId="2F2748F9" w14:textId="1E9A9B66" w:rsidR="00E82E7C" w:rsidRPr="00A72C2C" w:rsidRDefault="00E82E7C" w:rsidP="0044444B">
      <w:pPr>
        <w:pStyle w:val="4"/>
        <w:rPr>
          <w:b/>
          <w:bCs/>
          <w:u w:val="single"/>
        </w:rPr>
      </w:pPr>
      <w:r w:rsidRPr="00A72C2C">
        <w:rPr>
          <w:b/>
          <w:bCs/>
          <w:u w:val="single"/>
        </w:rPr>
        <w:t xml:space="preserve">Resource allocation in frequency domain for CSI-RS across two DL </w:t>
      </w:r>
      <w:proofErr w:type="spellStart"/>
      <w:r w:rsidRPr="00A72C2C">
        <w:rPr>
          <w:b/>
          <w:bCs/>
          <w:u w:val="single"/>
        </w:rPr>
        <w:t>subbands</w:t>
      </w:r>
      <w:proofErr w:type="spellEnd"/>
      <w:r w:rsidRPr="00A72C2C">
        <w:rPr>
          <w:b/>
          <w:bCs/>
          <w:u w:val="single"/>
        </w:rPr>
        <w:t xml:space="preserve"> in SBFD symbol</w:t>
      </w:r>
    </w:p>
    <w:p w14:paraId="373AECAB" w14:textId="1419107F" w:rsidR="0044444B" w:rsidRPr="00A72C2C" w:rsidRDefault="00803A4F" w:rsidP="000943C8">
      <w:pPr>
        <w:rPr>
          <w:lang w:val="en-US" w:eastAsia="ko-KR"/>
        </w:rPr>
      </w:pPr>
      <w:r w:rsidRPr="00A72C2C">
        <w:rPr>
          <w:lang w:val="en-US" w:eastAsia="ko-KR"/>
        </w:rPr>
        <w:t>In</w:t>
      </w:r>
      <w:r w:rsidRPr="00A72C2C">
        <w:rPr>
          <w:rFonts w:hint="eastAsia"/>
          <w:lang w:val="en-US" w:eastAsia="ko-KR"/>
        </w:rPr>
        <w:t xml:space="preserve"> RAN1#117bis meeting, for resource allocation in frequency domain for CSI-RS </w:t>
      </w:r>
      <w:r w:rsidRPr="00A72C2C">
        <w:rPr>
          <w:lang w:val="en-US" w:eastAsia="ko-KR"/>
        </w:rPr>
        <w:t>across</w:t>
      </w:r>
      <w:r w:rsidRPr="00A72C2C">
        <w:rPr>
          <w:rFonts w:hint="eastAsia"/>
          <w:lang w:val="en-US" w:eastAsia="ko-KR"/>
        </w:rPr>
        <w:t xml:space="preserve"> two DL </w:t>
      </w:r>
      <w:proofErr w:type="spellStart"/>
      <w:r w:rsidRPr="00A72C2C">
        <w:rPr>
          <w:rFonts w:hint="eastAsia"/>
          <w:lang w:val="en-US" w:eastAsia="ko-KR"/>
        </w:rPr>
        <w:t>subbands</w:t>
      </w:r>
      <w:proofErr w:type="spellEnd"/>
      <w:r w:rsidRPr="00A72C2C">
        <w:rPr>
          <w:rFonts w:hint="eastAsia"/>
          <w:lang w:val="en-US" w:eastAsia="ko-KR"/>
        </w:rPr>
        <w:t xml:space="preserve"> in SBFD symbol, supporting one contiguous CSI-RS resource allocation with non-contiguous CSI-RS derived by excluding frequency resources outside DL usable PRBs was agreed as working assumption. </w:t>
      </w:r>
      <w:r w:rsidR="00FE4E89" w:rsidRPr="00A72C2C">
        <w:rPr>
          <w:rFonts w:hint="eastAsia"/>
          <w:lang w:val="en-US" w:eastAsia="ko-KR"/>
        </w:rPr>
        <w:t xml:space="preserve">Also, for contiguous CSI-RS resource which overlaps with SBFD </w:t>
      </w:r>
      <w:proofErr w:type="spellStart"/>
      <w:r w:rsidR="00FE4E89" w:rsidRPr="00A72C2C">
        <w:rPr>
          <w:rFonts w:hint="eastAsia"/>
          <w:lang w:val="en-US" w:eastAsia="ko-KR"/>
        </w:rPr>
        <w:t>subband</w:t>
      </w:r>
      <w:proofErr w:type="spellEnd"/>
      <w:r w:rsidR="00FE4E89" w:rsidRPr="00A72C2C">
        <w:rPr>
          <w:rFonts w:hint="eastAsia"/>
          <w:lang w:val="en-US" w:eastAsia="ko-KR"/>
        </w:rPr>
        <w:t xml:space="preserve"> </w:t>
      </w:r>
      <w:r w:rsidR="00FE4E89" w:rsidRPr="00A72C2C">
        <w:rPr>
          <w:lang w:val="en-US" w:eastAsia="ko-KR"/>
        </w:rPr>
        <w:t>boundaries</w:t>
      </w:r>
      <w:r w:rsidR="00FE4E89" w:rsidRPr="00A72C2C">
        <w:rPr>
          <w:rFonts w:hint="eastAsia"/>
          <w:lang w:val="en-US" w:eastAsia="ko-KR"/>
        </w:rPr>
        <w:t>, it was agreed that only CSI-RS frequency resources within DL usable PRBs are valid for SBFD-aware UE.</w:t>
      </w:r>
    </w:p>
    <w:p w14:paraId="6013DE2A" w14:textId="40ACFC12" w:rsidR="002F730B" w:rsidRPr="00A72C2C" w:rsidRDefault="00FE4E89" w:rsidP="002F730B">
      <w:pPr>
        <w:rPr>
          <w:lang w:val="en-US" w:eastAsia="ko-KR"/>
        </w:rPr>
      </w:pPr>
      <w:r w:rsidRPr="00A72C2C">
        <w:rPr>
          <w:rFonts w:hint="eastAsia"/>
          <w:lang w:val="en-US" w:eastAsia="ko-KR"/>
        </w:rPr>
        <w:t xml:space="preserve">In the working assumption and agreement, </w:t>
      </w:r>
      <w:r w:rsidRPr="00A72C2C">
        <w:rPr>
          <w:lang w:val="en-US" w:eastAsia="ko-KR"/>
        </w:rPr>
        <w:t>‘</w:t>
      </w:r>
      <w:r w:rsidRPr="00A72C2C">
        <w:rPr>
          <w:rFonts w:hint="eastAsia"/>
          <w:lang w:val="en-US" w:eastAsia="ko-KR"/>
        </w:rPr>
        <w:t>CSI-RS</w:t>
      </w:r>
      <w:r w:rsidRPr="00A72C2C">
        <w:rPr>
          <w:lang w:val="en-US" w:eastAsia="ko-KR"/>
        </w:rPr>
        <w:t>’</w:t>
      </w:r>
      <w:r w:rsidRPr="00A72C2C">
        <w:rPr>
          <w:rFonts w:hint="eastAsia"/>
          <w:lang w:val="en-US" w:eastAsia="ko-KR"/>
        </w:rPr>
        <w:t xml:space="preserve"> is mentioned in general. But, </w:t>
      </w:r>
      <w:r w:rsidR="002F730B" w:rsidRPr="00A72C2C">
        <w:rPr>
          <w:rFonts w:hint="eastAsia"/>
          <w:lang w:val="en-US" w:eastAsia="ko-KR"/>
        </w:rPr>
        <w:t xml:space="preserve">in NR system, </w:t>
      </w:r>
      <w:r w:rsidRPr="00A72C2C">
        <w:rPr>
          <w:rFonts w:hint="eastAsia"/>
          <w:lang w:val="en-US" w:eastAsia="ko-KR"/>
        </w:rPr>
        <w:t xml:space="preserve">the </w:t>
      </w:r>
      <w:r w:rsidR="002F730B" w:rsidRPr="00A72C2C">
        <w:rPr>
          <w:rFonts w:hint="eastAsia"/>
          <w:lang w:val="en-US" w:eastAsia="ko-KR"/>
        </w:rPr>
        <w:t xml:space="preserve">various type of CSI-RS is defined depending on the purpose. That is, </w:t>
      </w:r>
      <w:r w:rsidR="00E222E9" w:rsidRPr="00A72C2C">
        <w:rPr>
          <w:rFonts w:hint="eastAsia"/>
          <w:lang w:val="en-US" w:eastAsia="ko-KR"/>
        </w:rPr>
        <w:t xml:space="preserve">the working assumption and agreement can be applied to the CSI-RS used for </w:t>
      </w:r>
      <w:r w:rsidR="002F730B" w:rsidRPr="00A72C2C">
        <w:rPr>
          <w:lang w:val="en-US" w:eastAsia="ko-KR"/>
        </w:rPr>
        <w:t>NZP-CSI-RS</w:t>
      </w:r>
      <w:r w:rsidR="002F730B" w:rsidRPr="00A72C2C">
        <w:rPr>
          <w:rFonts w:hint="eastAsia"/>
          <w:lang w:val="en-US" w:eastAsia="ko-KR"/>
        </w:rPr>
        <w:t xml:space="preserve">, </w:t>
      </w:r>
      <w:r w:rsidR="002F730B" w:rsidRPr="00A72C2C">
        <w:rPr>
          <w:lang w:val="en-US" w:eastAsia="ko-KR"/>
        </w:rPr>
        <w:t>CSI-IM</w:t>
      </w:r>
      <w:r w:rsidR="00E222E9" w:rsidRPr="00A72C2C">
        <w:rPr>
          <w:rFonts w:hint="eastAsia"/>
          <w:lang w:val="en-US" w:eastAsia="ko-KR"/>
        </w:rPr>
        <w:t xml:space="preserve"> and</w:t>
      </w:r>
      <w:r w:rsidR="002F730B" w:rsidRPr="00A72C2C">
        <w:rPr>
          <w:lang w:val="en-US" w:eastAsia="ko-KR"/>
        </w:rPr>
        <w:t xml:space="preserve"> CSI-RS for tracking</w:t>
      </w:r>
      <w:r w:rsidR="00E222E9" w:rsidRPr="00A72C2C">
        <w:rPr>
          <w:rFonts w:hint="eastAsia"/>
          <w:lang w:val="en-US" w:eastAsia="ko-KR"/>
        </w:rPr>
        <w:t xml:space="preserve">. For </w:t>
      </w:r>
      <w:r w:rsidR="00E222E9" w:rsidRPr="00A72C2C">
        <w:rPr>
          <w:lang w:val="en-US" w:eastAsia="ko-KR"/>
        </w:rPr>
        <w:t>CSI-RS for mobil</w:t>
      </w:r>
      <w:r w:rsidR="00E222E9" w:rsidRPr="00A72C2C">
        <w:rPr>
          <w:rFonts w:hint="eastAsia"/>
          <w:lang w:val="en-US" w:eastAsia="ko-KR"/>
        </w:rPr>
        <w:t>i</w:t>
      </w:r>
      <w:r w:rsidR="00E222E9" w:rsidRPr="00A72C2C">
        <w:rPr>
          <w:lang w:val="en-US" w:eastAsia="ko-KR"/>
        </w:rPr>
        <w:t>ty</w:t>
      </w:r>
      <w:r w:rsidR="00E222E9" w:rsidRPr="00A72C2C">
        <w:rPr>
          <w:rFonts w:hint="eastAsia"/>
          <w:lang w:val="en-US" w:eastAsia="ko-KR"/>
        </w:rPr>
        <w:t>, it n</w:t>
      </w:r>
      <w:r w:rsidR="002F730B" w:rsidRPr="00A72C2C">
        <w:rPr>
          <w:rFonts w:hint="eastAsia"/>
          <w:lang w:val="en-US" w:eastAsia="ko-KR"/>
        </w:rPr>
        <w:t>eeds to be clarified whether the working assumption and agreement are applicable</w:t>
      </w:r>
      <w:r w:rsidR="00E222E9" w:rsidRPr="00A72C2C">
        <w:rPr>
          <w:rFonts w:hint="eastAsia"/>
          <w:lang w:val="en-US" w:eastAsia="ko-KR"/>
        </w:rPr>
        <w:t>.</w:t>
      </w:r>
    </w:p>
    <w:p w14:paraId="1915AD24" w14:textId="460DABB6" w:rsidR="002F730B" w:rsidRPr="00A72C2C" w:rsidRDefault="002F730B" w:rsidP="002F730B">
      <w:pPr>
        <w:rPr>
          <w:lang w:val="en-US" w:eastAsia="ko-KR"/>
        </w:rPr>
      </w:pPr>
    </w:p>
    <w:p w14:paraId="2E2CEBE0" w14:textId="6E4417B3" w:rsidR="00E222E9" w:rsidRPr="005D7661" w:rsidRDefault="00E222E9" w:rsidP="00E222E9">
      <w:pPr>
        <w:pStyle w:val="Proposal"/>
        <w:rPr>
          <w:rFonts w:eastAsiaTheme="minorEastAsia"/>
        </w:rPr>
      </w:pPr>
      <w:r w:rsidRPr="00A72C2C">
        <w:t>Proposal 1</w:t>
      </w:r>
      <w:r w:rsidR="002D3072">
        <w:rPr>
          <w:rFonts w:hint="eastAsia"/>
        </w:rPr>
        <w:t>1</w:t>
      </w:r>
      <w:r w:rsidRPr="00A72C2C">
        <w:t xml:space="preserve">: </w:t>
      </w:r>
      <w:r w:rsidR="00093A9F" w:rsidRPr="00A72C2C">
        <w:rPr>
          <w:rFonts w:hint="eastAsia"/>
        </w:rPr>
        <w:t xml:space="preserve">The working assumption and agreement are applied to the CSI-RS used for </w:t>
      </w:r>
      <w:r w:rsidR="00093A9F" w:rsidRPr="00A72C2C">
        <w:t>NZP-CSI-RS</w:t>
      </w:r>
      <w:r w:rsidR="00093A9F" w:rsidRPr="00A72C2C">
        <w:rPr>
          <w:rFonts w:hint="eastAsia"/>
        </w:rPr>
        <w:t xml:space="preserve">, </w:t>
      </w:r>
      <w:r w:rsidR="00093A9F" w:rsidRPr="00A72C2C">
        <w:t>CSI-IM</w:t>
      </w:r>
      <w:r w:rsidR="00093A9F" w:rsidRPr="00A72C2C">
        <w:rPr>
          <w:rFonts w:hint="eastAsia"/>
        </w:rPr>
        <w:t xml:space="preserve"> and</w:t>
      </w:r>
      <w:r w:rsidR="00093A9F" w:rsidRPr="00A72C2C">
        <w:t xml:space="preserve"> CSI-RS for tracking</w:t>
      </w:r>
      <w:r w:rsidR="00093A9F" w:rsidRPr="00A72C2C">
        <w:rPr>
          <w:rFonts w:hint="eastAsia"/>
        </w:rPr>
        <w:t xml:space="preserve">. For </w:t>
      </w:r>
      <w:r w:rsidR="00093A9F" w:rsidRPr="00A72C2C">
        <w:t>CSI-RS for mobil</w:t>
      </w:r>
      <w:r w:rsidR="00093A9F" w:rsidRPr="00A72C2C">
        <w:rPr>
          <w:rFonts w:hint="eastAsia"/>
        </w:rPr>
        <w:t>i</w:t>
      </w:r>
      <w:r w:rsidR="00093A9F" w:rsidRPr="00A72C2C">
        <w:t>ty</w:t>
      </w:r>
      <w:r w:rsidR="00093A9F" w:rsidRPr="00A72C2C">
        <w:rPr>
          <w:rFonts w:hint="eastAsia"/>
        </w:rPr>
        <w:t>, discuss to clarif</w:t>
      </w:r>
      <w:r w:rsidR="00CA6CFB">
        <w:rPr>
          <w:rFonts w:hint="eastAsia"/>
        </w:rPr>
        <w:t>y</w:t>
      </w:r>
      <w:r w:rsidR="00093A9F" w:rsidRPr="00A72C2C">
        <w:rPr>
          <w:rFonts w:hint="eastAsia"/>
        </w:rPr>
        <w:t xml:space="preserve"> whether the working assumption and agreement are applicable.</w:t>
      </w:r>
    </w:p>
    <w:p w14:paraId="0017DAAE" w14:textId="77777777" w:rsidR="00E222E9" w:rsidRDefault="00E222E9" w:rsidP="002F730B">
      <w:pPr>
        <w:rPr>
          <w:lang w:val="en-US" w:eastAsia="ko-KR"/>
        </w:rPr>
      </w:pPr>
    </w:p>
    <w:p w14:paraId="089C0F90" w14:textId="77777777" w:rsidR="00CC2043" w:rsidRPr="00E222E9" w:rsidRDefault="00CC2043" w:rsidP="002F730B">
      <w:pPr>
        <w:rPr>
          <w:lang w:val="en-US" w:eastAsia="ko-KR"/>
        </w:rPr>
      </w:pPr>
    </w:p>
    <w:p w14:paraId="5045A908" w14:textId="30BA80E2" w:rsidR="00FA729B" w:rsidRPr="00880C0F" w:rsidRDefault="00880C0F" w:rsidP="00880C0F">
      <w:pPr>
        <w:pStyle w:val="2"/>
        <w:numPr>
          <w:ilvl w:val="0"/>
          <w:numId w:val="0"/>
        </w:numPr>
      </w:pPr>
      <w:r w:rsidRPr="00880C0F">
        <w:t>3.3</w:t>
      </w:r>
      <w:r w:rsidRPr="00880C0F">
        <w:tab/>
      </w:r>
      <w:r w:rsidR="00FA729B" w:rsidRPr="00880C0F">
        <w:t>Physical channels/signals and procedure across SBFD and non-SBFD symbols</w:t>
      </w:r>
    </w:p>
    <w:p w14:paraId="69A429FB" w14:textId="1325179F" w:rsidR="00F90D79" w:rsidRDefault="000943C8" w:rsidP="001D5394">
      <w:pPr>
        <w:rPr>
          <w:rFonts w:eastAsia="바탕"/>
          <w:lang w:val="en-US" w:eastAsia="ko-KR"/>
        </w:rPr>
      </w:pPr>
      <w:r w:rsidRPr="000943C8">
        <w:rPr>
          <w:rFonts w:eastAsia="바탕"/>
          <w:lang w:val="en-US" w:eastAsia="ko-KR"/>
        </w:rPr>
        <w:t xml:space="preserve">Regarding </w:t>
      </w:r>
      <w:r w:rsidRPr="00D1307E">
        <w:rPr>
          <w:rFonts w:eastAsia="바탕"/>
          <w:lang w:val="en-US" w:eastAsia="ko-KR"/>
        </w:rPr>
        <w:t>the Physical channels/signals and procedure across SBFD and non-SBFD symbols, the following w</w:t>
      </w:r>
      <w:r w:rsidRPr="00D1307E">
        <w:rPr>
          <w:rFonts w:eastAsia="바탕" w:hint="eastAsia"/>
          <w:lang w:val="en-US" w:eastAsia="ko-KR"/>
        </w:rPr>
        <w:t>as</w:t>
      </w:r>
      <w:r w:rsidRPr="00D1307E">
        <w:rPr>
          <w:rFonts w:eastAsia="바탕"/>
          <w:lang w:val="en-US" w:eastAsia="ko-KR"/>
        </w:rPr>
        <w:t xml:space="preserve"> agreed in the </w:t>
      </w:r>
      <w:r w:rsidR="00174DA3">
        <w:rPr>
          <w:rFonts w:eastAsia="바탕" w:hint="eastAsia"/>
          <w:lang w:val="en-US" w:eastAsia="ko-KR"/>
        </w:rPr>
        <w:t>previous</w:t>
      </w:r>
      <w:r w:rsidRPr="00D1307E">
        <w:rPr>
          <w:rFonts w:eastAsia="바탕"/>
          <w:lang w:val="en-US" w:eastAsia="ko-KR"/>
        </w:rPr>
        <w:t xml:space="preserve"> meeting</w:t>
      </w:r>
      <w:r w:rsidR="00174DA3">
        <w:rPr>
          <w:rFonts w:eastAsia="바탕" w:hint="eastAsia"/>
          <w:lang w:val="en-US" w:eastAsia="ko-KR"/>
        </w:rPr>
        <w:t>s</w:t>
      </w:r>
      <w:r w:rsidR="00EC1ED8">
        <w:rPr>
          <w:rFonts w:eastAsia="바탕" w:hint="eastAsia"/>
          <w:lang w:val="en-US" w:eastAsia="ko-KR"/>
        </w:rPr>
        <w:t>.</w:t>
      </w:r>
      <w:r w:rsidRPr="00D1307E">
        <w:rPr>
          <w:rFonts w:eastAsia="바탕" w:hint="eastAsia"/>
          <w:lang w:val="en-US" w:eastAsia="ko-KR"/>
        </w:rPr>
        <w:t xml:space="preserve"> </w:t>
      </w:r>
      <w:r w:rsidR="00F90D79" w:rsidRPr="00D1307E">
        <w:rPr>
          <w:rFonts w:eastAsia="바탕" w:hint="eastAsia"/>
          <w:lang w:val="en-US" w:eastAsia="ko-KR"/>
        </w:rPr>
        <w:t>[4]</w:t>
      </w:r>
      <w:r w:rsidR="00EC1ED8">
        <w:rPr>
          <w:rFonts w:eastAsia="바탕" w:hint="eastAsia"/>
          <w:lang w:val="en-US" w:eastAsia="ko-KR"/>
        </w:rPr>
        <w:t>[6]</w:t>
      </w:r>
      <w:r w:rsidR="004A2685">
        <w:rPr>
          <w:rFonts w:eastAsia="바탕" w:hint="eastAsia"/>
          <w:lang w:val="en-US" w:eastAsia="ko-KR"/>
        </w:rPr>
        <w:t>[8]</w:t>
      </w:r>
    </w:p>
    <w:p w14:paraId="02A21D71" w14:textId="6700F27C" w:rsidR="004A2685" w:rsidRPr="004A2685" w:rsidRDefault="004A2685" w:rsidP="004A2685">
      <w:pPr>
        <w:pStyle w:val="ac"/>
        <w:numPr>
          <w:ilvl w:val="0"/>
          <w:numId w:val="67"/>
        </w:numPr>
        <w:ind w:leftChars="0"/>
        <w:rPr>
          <w:rFonts w:eastAsia="바탕"/>
          <w:lang w:val="en-US" w:eastAsia="ko-KR"/>
        </w:rPr>
      </w:pPr>
      <w:r w:rsidRPr="004A2685">
        <w:rPr>
          <w:rFonts w:ascii="Times" w:hAnsi="Times" w:hint="eastAsia"/>
          <w:bCs/>
          <w:sz w:val="20"/>
          <w:lang w:eastAsia="ko-KR"/>
        </w:rPr>
        <w:t>A</w:t>
      </w:r>
      <w:r w:rsidRPr="004A2685">
        <w:rPr>
          <w:rFonts w:ascii="Times" w:hAnsi="Times"/>
          <w:bCs/>
          <w:sz w:val="20"/>
        </w:rPr>
        <w:t>n SPS PDSCH configuration without repetitions</w:t>
      </w:r>
    </w:p>
    <w:tbl>
      <w:tblPr>
        <w:tblStyle w:val="aa"/>
        <w:tblW w:w="0" w:type="auto"/>
        <w:tblLook w:val="04A0" w:firstRow="1" w:lastRow="0" w:firstColumn="1" w:lastColumn="0" w:noHBand="0" w:noVBand="1"/>
      </w:tblPr>
      <w:tblGrid>
        <w:gridCol w:w="9629"/>
      </w:tblGrid>
      <w:tr w:rsidR="00F90D79" w14:paraId="08A5DE5E" w14:textId="77777777" w:rsidTr="00F90D79">
        <w:tc>
          <w:tcPr>
            <w:tcW w:w="9629" w:type="dxa"/>
          </w:tcPr>
          <w:p w14:paraId="339738C1" w14:textId="77777777" w:rsidR="00F90D79" w:rsidRPr="00A01611" w:rsidRDefault="00F90D79" w:rsidP="004A2685">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8A6A2B9" w14:textId="77777777" w:rsidR="00F90D79" w:rsidRDefault="00F90D79" w:rsidP="004A2685">
            <w:pPr>
              <w:spacing w:after="0"/>
              <w:rPr>
                <w:rFonts w:eastAsia="바탕"/>
                <w:lang w:val="en-US" w:eastAsia="ko-KR"/>
              </w:rPr>
            </w:pPr>
          </w:p>
          <w:p w14:paraId="6D75ED49" w14:textId="77777777" w:rsidR="00F90D79" w:rsidRPr="00CC71D3" w:rsidRDefault="00F90D79" w:rsidP="004A268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601CF138" w14:textId="77777777" w:rsidR="00F90D79" w:rsidRPr="00CC71D3" w:rsidRDefault="00F90D79" w:rsidP="004A2685">
            <w:pPr>
              <w:autoSpaceDE/>
              <w:spacing w:after="0"/>
              <w:jc w:val="left"/>
              <w:rPr>
                <w:rFonts w:ascii="Times" w:eastAsia="맑은 고딕" w:hAnsi="Times"/>
                <w:bCs/>
                <w:sz w:val="20"/>
              </w:rPr>
            </w:pPr>
            <w:r w:rsidRPr="00CC71D3">
              <w:rPr>
                <w:rFonts w:ascii="Times" w:eastAsia="맑은 고딕" w:hAnsi="Times"/>
                <w:bCs/>
                <w:sz w:val="20"/>
              </w:rPr>
              <w:t xml:space="preserve">For an SPS PDSCH configuration without repetitions, if the reception occasions are across SBFD symbols and non-SBFD symbols where each reception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15EDA2B"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allocations for SBFD symbols and non-SBFD symbols</w:t>
            </w:r>
          </w:p>
          <w:p w14:paraId="3EE481E2" w14:textId="77777777" w:rsidR="00F90D79" w:rsidRPr="00CC71D3" w:rsidRDefault="00F90D79" w:rsidP="004A2685">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5F5781E8"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3B1F9412"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3: An SPS PDSCH reception occasion overlapping with RBs outside DL usable PRBs in SBFD symbols is invalid </w:t>
            </w:r>
          </w:p>
          <w:p w14:paraId="45805ADE" w14:textId="77777777" w:rsidR="00F90D79" w:rsidRPr="00343CC2" w:rsidRDefault="00F90D79" w:rsidP="004A268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SPS PDSCH reception occasion in one symbol type is valid and SPS PDSCH reception occasion in the other symbol type is invalid </w:t>
            </w:r>
          </w:p>
          <w:p w14:paraId="682AD8CD"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5: Only the assigned PRBs within DL usable PRBs in SBFD symbols are considered to be valid for SPS PDSCH</w:t>
            </w:r>
          </w:p>
          <w:p w14:paraId="4ECC2EBA"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400C7FB5" w14:textId="77777777" w:rsidR="004A2685" w:rsidRDefault="004A2685" w:rsidP="004A2685">
            <w:pPr>
              <w:tabs>
                <w:tab w:val="left" w:pos="0"/>
              </w:tabs>
              <w:overflowPunct/>
              <w:autoSpaceDE/>
              <w:adjustRightInd/>
              <w:spacing w:after="0"/>
              <w:jc w:val="left"/>
              <w:textAlignment w:val="auto"/>
              <w:rPr>
                <w:rFonts w:ascii="Times" w:eastAsia="맑은 고딕" w:hAnsi="Times"/>
                <w:sz w:val="20"/>
                <w:szCs w:val="22"/>
                <w:lang w:eastAsia="ko-KR"/>
              </w:rPr>
            </w:pPr>
          </w:p>
          <w:p w14:paraId="33DA66C7"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5CA5BE67"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lastRenderedPageBreak/>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D8654A6"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056A5F57"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5CD849D2"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PDSCH in a slot overlapping with RBs outside DL usable PRBs in SBFD symbols is invalid, e.g. the PDSCH in the slot is dropped</w:t>
            </w:r>
          </w:p>
          <w:p w14:paraId="7094E67C"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PDSCH in one symbol type is valid and PDSCH in the other symbol type is invalid</w:t>
            </w:r>
          </w:p>
          <w:p w14:paraId="1B5B2427"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PDSCH in a slot overlapping with RBs outside DL usable PRBs in SBFD symbols, only the assigned PRBs within DL usable PRBs are considered to be valid </w:t>
            </w:r>
          </w:p>
          <w:p w14:paraId="12869E73"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PDSCH in SBFD symbols in a slot to be overlapping with PRBs outside DL usable PRBs</w:t>
            </w:r>
          </w:p>
          <w:p w14:paraId="517950AF"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3619182D" w14:textId="77777777" w:rsidR="00061F55" w:rsidRPr="004A2685"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FFS: Applicable conditions</w:t>
            </w:r>
          </w:p>
          <w:p w14:paraId="7BC13E93" w14:textId="77777777" w:rsidR="00061F55" w:rsidRDefault="00061F55" w:rsidP="00061F55">
            <w:pPr>
              <w:autoSpaceDE/>
              <w:autoSpaceDN/>
              <w:spacing w:after="0"/>
              <w:jc w:val="left"/>
              <w:rPr>
                <w:rFonts w:eastAsiaTheme="minorEastAsia"/>
                <w:b/>
                <w:bCs/>
                <w:sz w:val="20"/>
                <w:szCs w:val="18"/>
                <w:u w:val="single"/>
                <w:lang w:val="en-US" w:eastAsia="ko-KR"/>
              </w:rPr>
            </w:pPr>
          </w:p>
          <w:p w14:paraId="244185D0" w14:textId="77777777" w:rsidR="00061F55" w:rsidRPr="004A2685" w:rsidRDefault="00061F55" w:rsidP="00061F55">
            <w:pPr>
              <w:autoSpaceDE/>
              <w:spacing w:after="0"/>
              <w:jc w:val="left"/>
              <w:rPr>
                <w:rFonts w:ascii="Times" w:eastAsia="맑은 고딕" w:hAnsi="Times"/>
                <w:b/>
                <w:sz w:val="20"/>
                <w:highlight w:val="green"/>
                <w:lang w:eastAsia="ko-KR"/>
              </w:rPr>
            </w:pPr>
            <w:r w:rsidRPr="00CC71D3">
              <w:rPr>
                <w:rFonts w:ascii="Times" w:eastAsia="맑은 고딕" w:hAnsi="Times"/>
                <w:b/>
                <w:sz w:val="20"/>
                <w:highlight w:val="green"/>
              </w:rPr>
              <w:t>Agreement:</w:t>
            </w:r>
          </w:p>
          <w:p w14:paraId="00B74F70" w14:textId="77777777" w:rsidR="00061F55" w:rsidRPr="00CC71D3" w:rsidRDefault="00061F55" w:rsidP="00061F55">
            <w:pPr>
              <w:autoSpaceDE/>
              <w:spacing w:after="0"/>
              <w:jc w:val="left"/>
              <w:rPr>
                <w:rFonts w:ascii="Times" w:eastAsia="맑은 고딕" w:hAnsi="Times"/>
                <w:bCs/>
                <w:sz w:val="20"/>
              </w:rPr>
            </w:pPr>
            <w:r w:rsidRPr="00CC71D3">
              <w:rPr>
                <w:rFonts w:ascii="Times" w:eastAsia="맑은 고딕" w:hAnsi="Times"/>
                <w:bCs/>
                <w:sz w:val="20"/>
              </w:rPr>
              <w:t xml:space="preserve">For a CG PUSCH configuration without repetitions, if the transmission occasions are across SBFD symbols and non-SBFD symbols where each transmission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36F2B1F"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configurations for SBFD symbols and non-SBFD symbols</w:t>
            </w:r>
          </w:p>
          <w:p w14:paraId="2AD5F6EB" w14:textId="77777777" w:rsidR="00061F55" w:rsidRPr="00CC71D3" w:rsidRDefault="00061F55" w:rsidP="00061F55">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type 2 CG PUSCH</w:t>
            </w:r>
          </w:p>
          <w:p w14:paraId="6D6E4C41" w14:textId="77777777" w:rsidR="00061F55" w:rsidRPr="00CC71D3" w:rsidRDefault="00061F55" w:rsidP="00061F55">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3B70489F"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5D9EC650"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3: A CG PUSCH transmission occasion overlapping with RBs outside UL usable PRBs in SBFD symbols is invalid</w:t>
            </w:r>
          </w:p>
          <w:p w14:paraId="2F2AE100"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CG PUSCH transmission occasion in one symbol type is valid and CG PUSCH transmission occasion in the other symbol type is invalid </w:t>
            </w:r>
          </w:p>
          <w:p w14:paraId="1B069318"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5: Only the assigned PRBs within UL usable PRBs in SBFD symbols are considered to be valid for CG PUSCH </w:t>
            </w:r>
          </w:p>
          <w:p w14:paraId="6645CE3E"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1F060827" w14:textId="77777777" w:rsidR="00061F55" w:rsidRPr="00CC71D3" w:rsidRDefault="00061F55" w:rsidP="00061F55">
            <w:pPr>
              <w:autoSpaceDE/>
              <w:spacing w:after="0"/>
              <w:jc w:val="left"/>
              <w:rPr>
                <w:rFonts w:ascii="Times" w:eastAsia="맑은 고딕" w:hAnsi="Times"/>
                <w:sz w:val="20"/>
                <w:lang w:eastAsia="ko-KR"/>
              </w:rPr>
            </w:pPr>
          </w:p>
          <w:p w14:paraId="563F0289"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4A51348F"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CC71D3">
              <w:rPr>
                <w:rFonts w:ascii="Times" w:eastAsia="맑은 고딕" w:hAnsi="Times"/>
                <w:bCs/>
                <w:sz w:val="20"/>
              </w:rPr>
              <w:t>TBoMS</w:t>
            </w:r>
            <w:proofErr w:type="spellEnd"/>
            <w:r w:rsidRPr="00CC71D3">
              <w:rPr>
                <w:rFonts w:ascii="Times" w:eastAsia="맑은 고딕" w:hAnsi="Times"/>
                <w:bCs/>
                <w:sz w:val="20"/>
              </w:rPr>
              <w:t xml:space="preserve"> across SBFD symbols and non-SBFD symbols</w:t>
            </w:r>
            <w:r w:rsidRPr="00CC71D3">
              <w:rPr>
                <w:rFonts w:ascii="Times" w:eastAsia="바탕" w:hAnsi="Times"/>
                <w:sz w:val="20"/>
                <w:lang w:eastAsia="en-US"/>
              </w:rPr>
              <w:t xml:space="preserve"> </w:t>
            </w:r>
            <w:r w:rsidRPr="00CC71D3">
              <w:rPr>
                <w:rFonts w:ascii="Times" w:eastAsia="맑은 고딕" w:hAnsi="Times"/>
                <w:bCs/>
                <w:sz w:val="20"/>
              </w:rPr>
              <w:t>in different slots, where each transmission within a slot has either all SBFD or all non-SBFD symbols,</w:t>
            </w:r>
            <w:r w:rsidRPr="00CC71D3">
              <w:rPr>
                <w:rFonts w:ascii="Times" w:eastAsia="맑은 고딕" w:hAnsi="Times" w:cs="Times"/>
                <w:sz w:val="20"/>
              </w:rPr>
              <w:t xml:space="preserve"> 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285A3648"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27E123F3"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032CF92C"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PUSCH in a slot overlapping with RBs outside UL usable PRBs in SBFD symbols is invalid, e.g. the PUSCH in the slot is dropped/postponed</w:t>
            </w:r>
          </w:p>
          <w:p w14:paraId="6F5FC2EE"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PUSCH in one symbol type is valid and PUSCH in the other symbol type is invalid</w:t>
            </w:r>
          </w:p>
          <w:p w14:paraId="47C61C46"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PUSCH in a slot overlapping with RBs outside UL usable PRBs in SBFD symbols, only the assigned PRBs within UL usable PRBs are considered to be valid </w:t>
            </w:r>
          </w:p>
          <w:p w14:paraId="163784EC"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PUSCH in SBFD symbols in a slot to be overlapping with PRBs outside UL usable PRBs</w:t>
            </w:r>
          </w:p>
          <w:p w14:paraId="6AF2FCE4"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06DCA8A6" w14:textId="77777777" w:rsidR="00061F55" w:rsidRPr="00125103" w:rsidRDefault="00061F55" w:rsidP="00061F55">
            <w:pPr>
              <w:numPr>
                <w:ilvl w:val="0"/>
                <w:numId w:val="44"/>
              </w:numPr>
              <w:overflowPunct/>
              <w:autoSpaceDE/>
              <w:adjustRightInd/>
              <w:spacing w:after="0"/>
              <w:jc w:val="left"/>
              <w:textAlignment w:val="auto"/>
              <w:rPr>
                <w:rFonts w:ascii="Times" w:eastAsia="맑은 고딕" w:hAnsi="Times"/>
                <w:szCs w:val="24"/>
              </w:rPr>
            </w:pPr>
            <w:r w:rsidRPr="00343CC2">
              <w:rPr>
                <w:rFonts w:ascii="Times" w:eastAsia="맑은 고딕" w:hAnsi="Times"/>
                <w:sz w:val="20"/>
              </w:rPr>
              <w:t>FFS: Applicable conditions</w:t>
            </w:r>
          </w:p>
          <w:p w14:paraId="230EC4F0" w14:textId="6BB8D798" w:rsidR="00061F55" w:rsidRPr="004A2685" w:rsidRDefault="00061F55" w:rsidP="00061F55">
            <w:pPr>
              <w:tabs>
                <w:tab w:val="left" w:pos="0"/>
              </w:tabs>
              <w:overflowPunct/>
              <w:autoSpaceDE/>
              <w:adjustRightInd/>
              <w:spacing w:after="0"/>
              <w:jc w:val="left"/>
              <w:textAlignment w:val="auto"/>
              <w:rPr>
                <w:rFonts w:ascii="Times" w:eastAsia="맑은 고딕" w:hAnsi="Times"/>
                <w:sz w:val="20"/>
                <w:szCs w:val="22"/>
                <w:lang w:eastAsia="ko-KR"/>
              </w:rPr>
            </w:pPr>
          </w:p>
        </w:tc>
      </w:tr>
    </w:tbl>
    <w:p w14:paraId="23A77BBC" w14:textId="77777777" w:rsidR="007A6043" w:rsidRDefault="007A6043" w:rsidP="001D5394">
      <w:pPr>
        <w:rPr>
          <w:rFonts w:eastAsia="바탕"/>
          <w:lang w:val="en-US" w:eastAsia="ko-KR"/>
        </w:rPr>
      </w:pPr>
    </w:p>
    <w:p w14:paraId="74F30203" w14:textId="7BD6F005" w:rsidR="007A6043" w:rsidRPr="00FE3420" w:rsidRDefault="007A6043" w:rsidP="007A6043">
      <w:pPr>
        <w:pStyle w:val="ac"/>
        <w:numPr>
          <w:ilvl w:val="0"/>
          <w:numId w:val="70"/>
        </w:numPr>
        <w:ind w:leftChars="0"/>
        <w:rPr>
          <w:rFonts w:eastAsia="바탕"/>
          <w:b/>
          <w:bCs/>
          <w:lang w:val="en-US" w:eastAsia="ko-KR"/>
        </w:rPr>
      </w:pPr>
      <w:r w:rsidRPr="00FE3420">
        <w:rPr>
          <w:rFonts w:ascii="Times" w:hAnsi="Times"/>
          <w:b/>
          <w:bCs/>
          <w:sz w:val="20"/>
          <w:szCs w:val="18"/>
        </w:rPr>
        <w:t>Configuration</w:t>
      </w:r>
      <w:r w:rsidRPr="00FE3420">
        <w:rPr>
          <w:rFonts w:ascii="Times" w:hAnsi="Times"/>
          <w:b/>
          <w:bCs/>
          <w:sz w:val="20"/>
          <w:szCs w:val="18"/>
          <w:lang w:eastAsia="en-US"/>
        </w:rPr>
        <w:t xml:space="preserve"> 1</w:t>
      </w:r>
      <w:r w:rsidRPr="00FE3420">
        <w:rPr>
          <w:rFonts w:ascii="Times" w:hAnsi="Times" w:hint="eastAsia"/>
          <w:b/>
          <w:bCs/>
          <w:sz w:val="20"/>
          <w:szCs w:val="18"/>
          <w:lang w:eastAsia="ko-KR"/>
        </w:rPr>
        <w:t xml:space="preserve">, </w:t>
      </w:r>
      <w:r w:rsidRPr="00FE3420">
        <w:rPr>
          <w:rFonts w:ascii="Times" w:hAnsi="Times"/>
          <w:b/>
          <w:bCs/>
          <w:sz w:val="20"/>
          <w:szCs w:val="18"/>
        </w:rPr>
        <w:t>Configuration</w:t>
      </w:r>
      <w:r w:rsidRPr="00FE3420">
        <w:rPr>
          <w:rFonts w:ascii="Times" w:hAnsi="Times"/>
          <w:b/>
          <w:bCs/>
          <w:sz w:val="20"/>
          <w:szCs w:val="18"/>
          <w:lang w:eastAsia="en-US"/>
        </w:rPr>
        <w:t xml:space="preserve"> </w:t>
      </w:r>
      <w:r w:rsidRPr="00FE3420">
        <w:rPr>
          <w:rFonts w:ascii="Times" w:hAnsi="Times" w:hint="eastAsia"/>
          <w:b/>
          <w:bCs/>
          <w:sz w:val="20"/>
          <w:szCs w:val="18"/>
          <w:lang w:eastAsia="ko-KR"/>
        </w:rPr>
        <w:t>2</w:t>
      </w:r>
    </w:p>
    <w:tbl>
      <w:tblPr>
        <w:tblStyle w:val="aa"/>
        <w:tblW w:w="0" w:type="auto"/>
        <w:tblLook w:val="04A0" w:firstRow="1" w:lastRow="0" w:firstColumn="1" w:lastColumn="0" w:noHBand="0" w:noVBand="1"/>
      </w:tblPr>
      <w:tblGrid>
        <w:gridCol w:w="9629"/>
      </w:tblGrid>
      <w:tr w:rsidR="007A6043" w14:paraId="381835B7" w14:textId="77777777" w:rsidTr="00692268">
        <w:tc>
          <w:tcPr>
            <w:tcW w:w="9629" w:type="dxa"/>
          </w:tcPr>
          <w:p w14:paraId="7BE2FE2E" w14:textId="77777777" w:rsidR="007A6043" w:rsidRPr="00A01611" w:rsidRDefault="007A6043"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E3E27B1" w14:textId="77777777" w:rsidR="007A6043" w:rsidRDefault="007A6043" w:rsidP="00692268">
            <w:pPr>
              <w:autoSpaceDE/>
              <w:autoSpaceDN/>
              <w:spacing w:after="0"/>
              <w:jc w:val="left"/>
              <w:rPr>
                <w:rFonts w:eastAsiaTheme="minorEastAsia"/>
                <w:b/>
                <w:bCs/>
                <w:u w:val="single"/>
                <w:lang w:val="en-US" w:eastAsia="ko-KR"/>
              </w:rPr>
            </w:pPr>
          </w:p>
          <w:p w14:paraId="41858A3E" w14:textId="77777777" w:rsidR="007A6043" w:rsidRPr="00347978" w:rsidRDefault="007A6043" w:rsidP="00692268">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lastRenderedPageBreak/>
              <w:t>Agreement</w:t>
            </w:r>
          </w:p>
          <w:p w14:paraId="3B15374D" w14:textId="77777777" w:rsidR="007A6043" w:rsidRPr="00347978" w:rsidRDefault="007A6043" w:rsidP="00692268">
            <w:pPr>
              <w:autoSpaceDE/>
              <w:autoSpaceDN/>
              <w:spacing w:after="0"/>
              <w:jc w:val="left"/>
              <w:rPr>
                <w:rFonts w:ascii="Times" w:eastAsia="맑은 고딕" w:hAnsi="Times"/>
                <w:sz w:val="20"/>
                <w:szCs w:val="18"/>
              </w:rPr>
            </w:pPr>
            <w:r w:rsidRPr="00347978">
              <w:rPr>
                <w:rFonts w:ascii="Times" w:eastAsia="맑은 고딕" w:hAnsi="Times"/>
                <w:sz w:val="20"/>
                <w:szCs w:val="18"/>
                <w:lang w:eastAsia="en-US"/>
              </w:rPr>
              <w:t>For UL transmissions and DL receptions across SBFD symbols and non-SBFD symbols in different slots (each transmission/reception within a slot has either all SBFD or all non-SBFD symbols)</w:t>
            </w:r>
            <w:r w:rsidRPr="00347978">
              <w:rPr>
                <w:rFonts w:ascii="Times" w:eastAsia="맑은 고딕" w:hAnsi="Times" w:hint="eastAsia"/>
                <w:sz w:val="20"/>
                <w:szCs w:val="18"/>
              </w:rPr>
              <w:t xml:space="preserve"> for an SBFD aware UE, the </w:t>
            </w:r>
            <w:r w:rsidRPr="00347978">
              <w:rPr>
                <w:rFonts w:ascii="Times" w:eastAsia="맑은 고딕" w:hAnsi="Times"/>
                <w:sz w:val="20"/>
                <w:szCs w:val="18"/>
                <w:lang w:eastAsia="en-US"/>
              </w:rPr>
              <w:t>SBFD-aware UE</w:t>
            </w:r>
            <w:r w:rsidRPr="00347978">
              <w:rPr>
                <w:rFonts w:ascii="Times" w:eastAsia="맑은 고딕" w:hAnsi="Times" w:hint="eastAsia"/>
                <w:sz w:val="20"/>
                <w:szCs w:val="18"/>
              </w:rPr>
              <w:t xml:space="preserve"> is </w:t>
            </w:r>
            <w:r w:rsidRPr="00347978">
              <w:rPr>
                <w:rFonts w:ascii="Times" w:eastAsia="맑은 고딕" w:hAnsi="Times"/>
                <w:b/>
                <w:sz w:val="20"/>
                <w:szCs w:val="18"/>
              </w:rPr>
              <w:t>provided</w:t>
            </w:r>
            <w:r w:rsidRPr="00347978">
              <w:rPr>
                <w:rFonts w:ascii="Times" w:eastAsia="맑은 고딕" w:hAnsi="Times"/>
                <w:sz w:val="20"/>
                <w:szCs w:val="18"/>
              </w:rPr>
              <w:t xml:space="preserve"> </w:t>
            </w:r>
            <w:r w:rsidRPr="00347978">
              <w:rPr>
                <w:rFonts w:ascii="Times" w:eastAsia="맑은 고딕" w:hAnsi="Times" w:hint="eastAsia"/>
                <w:sz w:val="20"/>
                <w:szCs w:val="18"/>
              </w:rPr>
              <w:t>with one of the configurations.</w:t>
            </w:r>
          </w:p>
          <w:p w14:paraId="37F76974" w14:textId="77777777" w:rsidR="007A6043" w:rsidRPr="00347978"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1: The transmissions/receptions are restricted to SBFD symbols only or non-SBFD symbols only</w:t>
            </w:r>
          </w:p>
          <w:p w14:paraId="299550DF" w14:textId="77777777" w:rsidR="007A6043" w:rsidRPr="00347978"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2: The transmissions/receptions can be in SBFD symbols and non-SBFD symbols</w:t>
            </w:r>
          </w:p>
          <w:p w14:paraId="604C4AA9" w14:textId="77777777" w:rsidR="007A6043" w:rsidRPr="00DE1B5D"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DE1B5D">
              <w:rPr>
                <w:rFonts w:ascii="Times" w:eastAsia="맑은 고딕" w:hAnsi="Times" w:hint="eastAsia"/>
                <w:sz w:val="20"/>
                <w:szCs w:val="18"/>
              </w:rPr>
              <w:t>FFS granularity of the configuration, e.g. per UE, per channel/signal etc.</w:t>
            </w:r>
          </w:p>
          <w:p w14:paraId="69D91274" w14:textId="77777777" w:rsidR="007A6043" w:rsidRPr="00F20E5F"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highlight w:val="yellow"/>
                <w:lang w:eastAsia="en-US"/>
              </w:rPr>
            </w:pPr>
            <w:r w:rsidRPr="00F20E5F">
              <w:rPr>
                <w:rFonts w:ascii="Times" w:eastAsia="맑은 고딕" w:hAnsi="Times" w:hint="eastAsia"/>
                <w:sz w:val="20"/>
                <w:szCs w:val="18"/>
                <w:highlight w:val="yellow"/>
              </w:rPr>
              <w:t>FFS whether support of configuration 2 is subject to UE capability</w:t>
            </w:r>
          </w:p>
          <w:p w14:paraId="4BDEA978" w14:textId="77777777" w:rsidR="007A6043" w:rsidRPr="002F0C36" w:rsidRDefault="007A6043" w:rsidP="007A6043">
            <w:pPr>
              <w:overflowPunct/>
              <w:autoSpaceDE/>
              <w:autoSpaceDN/>
              <w:adjustRightInd/>
              <w:spacing w:after="0"/>
              <w:jc w:val="left"/>
              <w:textAlignment w:val="auto"/>
              <w:rPr>
                <w:rFonts w:eastAsiaTheme="minorEastAsia"/>
                <w:b/>
                <w:bCs/>
                <w:sz w:val="20"/>
                <w:szCs w:val="18"/>
                <w:u w:val="single"/>
                <w:lang w:val="en-US" w:eastAsia="ko-KR"/>
              </w:rPr>
            </w:pPr>
          </w:p>
        </w:tc>
      </w:tr>
    </w:tbl>
    <w:p w14:paraId="13D16E26" w14:textId="77777777" w:rsidR="007A6043" w:rsidRDefault="007A6043" w:rsidP="007A6043">
      <w:pPr>
        <w:rPr>
          <w:rFonts w:eastAsia="바탕"/>
          <w:lang w:val="en-US" w:eastAsia="ko-KR"/>
        </w:rPr>
      </w:pPr>
    </w:p>
    <w:p w14:paraId="586C651A" w14:textId="77777777" w:rsidR="00FE3420" w:rsidRPr="00FE3420" w:rsidRDefault="00FE3420" w:rsidP="00FE3420">
      <w:pPr>
        <w:pStyle w:val="ac"/>
        <w:numPr>
          <w:ilvl w:val="0"/>
          <w:numId w:val="70"/>
        </w:numPr>
        <w:ind w:leftChars="0"/>
        <w:rPr>
          <w:rFonts w:ascii="Times" w:hAnsi="Times"/>
          <w:b/>
          <w:bCs/>
          <w:sz w:val="20"/>
          <w:szCs w:val="18"/>
        </w:rPr>
      </w:pPr>
      <w:r w:rsidRPr="00FE3420">
        <w:rPr>
          <w:rFonts w:ascii="Times" w:hAnsi="Times" w:hint="eastAsia"/>
          <w:b/>
          <w:bCs/>
          <w:sz w:val="20"/>
          <w:szCs w:val="18"/>
        </w:rPr>
        <w:t>T</w:t>
      </w:r>
      <w:r w:rsidRPr="00FE3420">
        <w:rPr>
          <w:rFonts w:ascii="Times" w:hAnsi="Times"/>
          <w:b/>
          <w:bCs/>
          <w:sz w:val="20"/>
          <w:szCs w:val="18"/>
        </w:rPr>
        <w:t xml:space="preserve">he valid symbol type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40E7154C" w14:textId="77777777" w:rsidTr="00692268">
        <w:tc>
          <w:tcPr>
            <w:tcW w:w="9629" w:type="dxa"/>
          </w:tcPr>
          <w:p w14:paraId="5C695D79" w14:textId="199C05F8" w:rsidR="00FE3420" w:rsidRPr="00A01611" w:rsidRDefault="00FE3420"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133D282" w14:textId="77777777" w:rsidR="00FE3420" w:rsidRPr="00FE3420" w:rsidRDefault="00FE3420" w:rsidP="00692268">
            <w:pPr>
              <w:autoSpaceDE/>
              <w:autoSpaceDN/>
              <w:spacing w:after="0"/>
              <w:jc w:val="left"/>
              <w:rPr>
                <w:rFonts w:eastAsiaTheme="minorEastAsia"/>
                <w:b/>
                <w:bCs/>
                <w:sz w:val="20"/>
                <w:u w:val="single"/>
                <w:lang w:val="en-US" w:eastAsia="ko-KR"/>
              </w:rPr>
            </w:pPr>
          </w:p>
          <w:p w14:paraId="50D013EA" w14:textId="4A81197C"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5998DCB6"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t>For Configuration</w:t>
            </w:r>
            <w:r w:rsidRPr="00FE3420">
              <w:rPr>
                <w:rFonts w:ascii="Times" w:eastAsia="맑은 고딕" w:hAnsi="Times" w:cs="Times"/>
                <w:sz w:val="20"/>
                <w:lang w:eastAsia="en-US"/>
              </w:rPr>
              <w:t xml:space="preserve"> 1: The transmissions/receptions are restricted to SBFD symbols only or non-SBFD symbols only</w:t>
            </w:r>
            <w:r w:rsidRPr="00FE3420">
              <w:rPr>
                <w:rFonts w:ascii="Times" w:eastAsia="맑은 고딕" w:hAnsi="Times" w:cs="Times"/>
                <w:sz w:val="20"/>
              </w:rPr>
              <w:t>, the valid symbol type is determined as following.</w:t>
            </w:r>
          </w:p>
          <w:p w14:paraId="585810C0" w14:textId="77777777" w:rsidR="00FE3420" w:rsidRPr="00FE3420" w:rsidRDefault="00FE3420" w:rsidP="00FE3420">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semi-statically configured </w:t>
            </w:r>
            <w:r w:rsidRPr="00FE3420">
              <w:rPr>
                <w:rFonts w:ascii="Times" w:eastAsia="맑은 고딕" w:hAnsi="Times" w:cs="Times"/>
                <w:sz w:val="20"/>
                <w:lang w:eastAsia="en-US"/>
              </w:rPr>
              <w:t>transmissions/receptions without activation DCI</w:t>
            </w:r>
            <w:r w:rsidRPr="00FE3420">
              <w:rPr>
                <w:rFonts w:ascii="Times" w:eastAsia="맑은 고딕" w:hAnsi="Times" w:cs="Times"/>
                <w:sz w:val="20"/>
              </w:rPr>
              <w:t>, the valid symbol type is explicitly configured by RRC.</w:t>
            </w:r>
          </w:p>
          <w:p w14:paraId="45877F66" w14:textId="77777777" w:rsidR="00FE3420" w:rsidRPr="00FE3420" w:rsidRDefault="00FE3420" w:rsidP="00FE3420">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It is not applicable to PDCCH</w:t>
            </w:r>
          </w:p>
          <w:p w14:paraId="7A2F4A3C" w14:textId="77777777" w:rsidR="00FE3420" w:rsidRPr="00FE3420" w:rsidRDefault="00FE3420" w:rsidP="00FE3420">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dynamically scheduled </w:t>
            </w:r>
            <w:r w:rsidRPr="00FE3420">
              <w:rPr>
                <w:rFonts w:ascii="Times" w:eastAsia="맑은 고딕" w:hAnsi="Times" w:cs="Times"/>
                <w:sz w:val="20"/>
                <w:lang w:eastAsia="en-US"/>
              </w:rPr>
              <w:t>transmissions/receptions</w:t>
            </w:r>
            <w:r w:rsidRPr="00FE3420">
              <w:rPr>
                <w:rFonts w:ascii="Times" w:eastAsia="맑은 고딕" w:hAnsi="Times" w:cs="Times"/>
                <w:sz w:val="20"/>
              </w:rPr>
              <w:t>, the valid symbol type is determined based on the symbol type of the first</w:t>
            </w:r>
            <w:r w:rsidRPr="00FE3420">
              <w:rPr>
                <w:rFonts w:ascii="Times" w:eastAsia="맑은 고딕" w:hAnsi="Times" w:cs="Times"/>
                <w:sz w:val="20"/>
                <w:lang w:eastAsia="en-US"/>
              </w:rPr>
              <w:t xml:space="preserve"> transmission/reception</w:t>
            </w:r>
            <w:r w:rsidRPr="00FE3420">
              <w:rPr>
                <w:rFonts w:ascii="Times" w:eastAsia="맑은 고딕" w:hAnsi="Times" w:cs="Times"/>
                <w:sz w:val="20"/>
              </w:rPr>
              <w:t>.</w:t>
            </w:r>
          </w:p>
          <w:p w14:paraId="033FEC5E" w14:textId="77777777" w:rsidR="00FE3420" w:rsidRPr="00FE3420" w:rsidRDefault="00FE3420" w:rsidP="00FE3420">
            <w:pPr>
              <w:numPr>
                <w:ilvl w:val="0"/>
                <w:numId w:val="38"/>
              </w:numPr>
              <w:overflowPunct/>
              <w:autoSpaceDE/>
              <w:autoSpaceDN/>
              <w:adjustRightInd/>
              <w:spacing w:after="0"/>
              <w:jc w:val="left"/>
              <w:textAlignment w:val="auto"/>
              <w:rPr>
                <w:rFonts w:ascii="Times" w:eastAsia="맑은 고딕" w:hAnsi="Times" w:cs="Times"/>
                <w:sz w:val="20"/>
              </w:rPr>
            </w:pPr>
            <w:r w:rsidRPr="00DE1B5D">
              <w:rPr>
                <w:rFonts w:ascii="Times" w:eastAsia="맑은 고딕" w:hAnsi="Times" w:cs="Times"/>
                <w:sz w:val="20"/>
                <w:highlight w:val="yellow"/>
              </w:rPr>
              <w:t>For SP-CSI on PUCCH or PUSCH, type 2 CG PUSCH, SPS PDSCH and semi-persistent SRS, down-select from the following options:</w:t>
            </w:r>
          </w:p>
          <w:p w14:paraId="465B7C55" w14:textId="77777777" w:rsidR="00FE3420" w:rsidRPr="00FE3420" w:rsidRDefault="00FE3420" w:rsidP="00FE3420">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1: </w:t>
            </w:r>
          </w:p>
          <w:p w14:paraId="3EBDACD6"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SP-CSI on PUCCH or PUSCH is explicitly configured in </w:t>
            </w:r>
            <w:r w:rsidRPr="00FE3420">
              <w:rPr>
                <w:rFonts w:ascii="Times" w:eastAsia="맑은 고딕" w:hAnsi="Times" w:cs="Times"/>
                <w:i/>
                <w:sz w:val="20"/>
              </w:rPr>
              <w:t>CSI-</w:t>
            </w:r>
            <w:proofErr w:type="spellStart"/>
            <w:r w:rsidRPr="00FE3420">
              <w:rPr>
                <w:rFonts w:ascii="Times" w:eastAsia="맑은 고딕" w:hAnsi="Times" w:cs="Times"/>
                <w:i/>
                <w:sz w:val="20"/>
              </w:rPr>
              <w:t>ReportConfig</w:t>
            </w:r>
            <w:proofErr w:type="spellEnd"/>
            <w:r w:rsidRPr="00FE3420">
              <w:rPr>
                <w:rFonts w:ascii="Times" w:eastAsia="맑은 고딕" w:hAnsi="Times" w:cs="Times"/>
                <w:sz w:val="20"/>
              </w:rPr>
              <w:t xml:space="preserve">. </w:t>
            </w:r>
          </w:p>
          <w:p w14:paraId="0D9C6410"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type 2 CG PUSCH is explicitly configured in </w:t>
            </w:r>
            <w:proofErr w:type="spellStart"/>
            <w:r w:rsidRPr="00FE3420">
              <w:rPr>
                <w:rFonts w:ascii="Times" w:eastAsia="맑은 고딕" w:hAnsi="Times" w:cs="Times"/>
                <w:i/>
                <w:sz w:val="20"/>
              </w:rPr>
              <w:t>ConfiguredGrantConfig</w:t>
            </w:r>
            <w:proofErr w:type="spellEnd"/>
            <w:r w:rsidRPr="00FE3420">
              <w:rPr>
                <w:rFonts w:ascii="Times" w:eastAsia="맑은 고딕" w:hAnsi="Times" w:cs="Times"/>
                <w:sz w:val="20"/>
              </w:rPr>
              <w:t xml:space="preserve">. </w:t>
            </w:r>
          </w:p>
          <w:p w14:paraId="43B776E1"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SPS PDSCH is explicitly configured in </w:t>
            </w:r>
            <w:r w:rsidRPr="00FE3420">
              <w:rPr>
                <w:rFonts w:ascii="Times" w:eastAsia="맑은 고딕" w:hAnsi="Times" w:cs="Times"/>
                <w:i/>
                <w:sz w:val="20"/>
              </w:rPr>
              <w:t>SPS-Config</w:t>
            </w:r>
            <w:r w:rsidRPr="00FE3420">
              <w:rPr>
                <w:rFonts w:ascii="Times" w:eastAsia="맑은 고딕" w:hAnsi="Times" w:cs="Times"/>
                <w:sz w:val="20"/>
              </w:rPr>
              <w:t xml:space="preserve">. </w:t>
            </w:r>
          </w:p>
          <w:p w14:paraId="70587100"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semi-persistent SRS is explicitly configured in [</w:t>
            </w:r>
            <w:r w:rsidRPr="00FE3420">
              <w:rPr>
                <w:rFonts w:ascii="Times" w:eastAsia="맑은 고딕" w:hAnsi="Times" w:cs="Times"/>
                <w:i/>
                <w:sz w:val="20"/>
              </w:rPr>
              <w:t>SRS-Config</w:t>
            </w:r>
            <w:r w:rsidRPr="00FE3420">
              <w:rPr>
                <w:rFonts w:ascii="Times" w:eastAsia="바탕" w:hAnsi="Times" w:cs="Times"/>
                <w:i/>
                <w:iCs/>
                <w:color w:val="FF0000"/>
                <w:sz w:val="20"/>
                <w:lang w:eastAsia="en-US"/>
              </w:rPr>
              <w:t xml:space="preserve"> </w:t>
            </w:r>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w:t>
            </w:r>
            <w:proofErr w:type="spellStart"/>
            <w:r w:rsidRPr="00FE3420">
              <w:rPr>
                <w:rFonts w:ascii="Times" w:eastAsia="바탕" w:hAnsi="Times" w:cs="Times"/>
                <w:i/>
                <w:iCs/>
                <w:color w:val="FF0000"/>
                <w:sz w:val="20"/>
                <w:lang w:eastAsia="en-US"/>
              </w:rPr>
              <w:t>ResourceSet</w:t>
            </w:r>
            <w:proofErr w:type="spellEnd"/>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SRS-Resource</w:t>
            </w:r>
            <w:r w:rsidRPr="00FE3420">
              <w:rPr>
                <w:rFonts w:ascii="Times" w:eastAsia="맑은 고딕" w:hAnsi="Times" w:cs="Times"/>
                <w:sz w:val="20"/>
              </w:rPr>
              <w:t>].</w:t>
            </w:r>
          </w:p>
          <w:p w14:paraId="0BF3EFFC" w14:textId="77777777" w:rsidR="00FE3420" w:rsidRPr="00FE3420" w:rsidRDefault="00FE3420" w:rsidP="00FE3420">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w:t>
            </w:r>
          </w:p>
          <w:p w14:paraId="284A4814"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SP-CSI on PUCCH or PUSCH is determined based on the symbol type of the first PUSCH/ PUCCH after activation.</w:t>
            </w:r>
          </w:p>
          <w:p w14:paraId="44BBDD37"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type 2 CG PUSCH is determined based on the symbol type of the first CG PUSCH associated with activation DCI.</w:t>
            </w:r>
          </w:p>
          <w:p w14:paraId="7622586D"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SPS PDSCH is determined based on the symbol type of the first SPS PDSCH associated with activation DCI.</w:t>
            </w:r>
          </w:p>
          <w:p w14:paraId="1449084C" w14:textId="2BB7F00E" w:rsidR="00FE3420" w:rsidRPr="00FE3420" w:rsidRDefault="00FE3420" w:rsidP="00692268">
            <w:pPr>
              <w:numPr>
                <w:ilvl w:val="2"/>
                <w:numId w:val="38"/>
              </w:numPr>
              <w:overflowPunct/>
              <w:autoSpaceDE/>
              <w:autoSpaceDN/>
              <w:adjustRightInd/>
              <w:spacing w:after="0"/>
              <w:jc w:val="left"/>
              <w:textAlignment w:val="auto"/>
              <w:rPr>
                <w:rFonts w:ascii="Times" w:eastAsia="바탕" w:hAnsi="Times" w:cs="Times"/>
                <w:sz w:val="20"/>
                <w:lang w:eastAsia="x-none"/>
              </w:rPr>
            </w:pPr>
            <w:r w:rsidRPr="00FE3420">
              <w:rPr>
                <w:rFonts w:ascii="Times" w:eastAsia="바탕" w:hAnsi="Times" w:cs="Times"/>
                <w:sz w:val="20"/>
                <w:lang w:eastAsia="x-none"/>
              </w:rPr>
              <w:t>The valid symbol type for semi-persistent SRS is determined based on the symbol type of the first SRS after activation.</w:t>
            </w:r>
          </w:p>
          <w:p w14:paraId="28B19D2A" w14:textId="77777777" w:rsidR="00FE3420" w:rsidRPr="002F0C36" w:rsidRDefault="00FE3420" w:rsidP="00FE3420">
            <w:pPr>
              <w:suppressAutoHyphens/>
              <w:overflowPunct/>
              <w:autoSpaceDE/>
              <w:autoSpaceDN/>
              <w:adjustRightInd/>
              <w:spacing w:after="0"/>
              <w:jc w:val="left"/>
              <w:textAlignment w:val="auto"/>
              <w:rPr>
                <w:rFonts w:eastAsiaTheme="minorEastAsia"/>
                <w:b/>
                <w:bCs/>
                <w:sz w:val="20"/>
                <w:szCs w:val="18"/>
                <w:u w:val="single"/>
                <w:lang w:val="en-US" w:eastAsia="ko-KR"/>
              </w:rPr>
            </w:pPr>
          </w:p>
        </w:tc>
      </w:tr>
    </w:tbl>
    <w:p w14:paraId="7D923E06" w14:textId="77777777" w:rsidR="00FE3420" w:rsidRDefault="00FE3420" w:rsidP="007A6043">
      <w:pPr>
        <w:rPr>
          <w:rFonts w:eastAsia="바탕"/>
          <w:lang w:eastAsia="ko-KR"/>
        </w:rPr>
      </w:pPr>
    </w:p>
    <w:p w14:paraId="48B5F7A4" w14:textId="07EA31B6" w:rsidR="00FE3420" w:rsidRPr="00FE3420" w:rsidRDefault="00FE3420" w:rsidP="00FE3420">
      <w:pPr>
        <w:pStyle w:val="ac"/>
        <w:numPr>
          <w:ilvl w:val="0"/>
          <w:numId w:val="70"/>
        </w:numPr>
        <w:ind w:leftChars="0"/>
        <w:rPr>
          <w:rFonts w:ascii="Times" w:hAnsi="Times"/>
          <w:b/>
          <w:bCs/>
          <w:sz w:val="20"/>
          <w:szCs w:val="18"/>
        </w:rPr>
      </w:pPr>
      <w:r w:rsidRPr="00FE3420">
        <w:rPr>
          <w:rFonts w:ascii="Times" w:hAnsi="Times"/>
          <w:b/>
          <w:bCs/>
          <w:sz w:val="20"/>
          <w:szCs w:val="18"/>
        </w:rPr>
        <w:t>With</w:t>
      </w:r>
      <w:r w:rsidRPr="00FE3420">
        <w:rPr>
          <w:rFonts w:ascii="Times" w:hAnsi="Times" w:hint="eastAsia"/>
          <w:b/>
          <w:bCs/>
          <w:sz w:val="20"/>
          <w:szCs w:val="18"/>
        </w:rPr>
        <w:t>/without</w:t>
      </w:r>
      <w:r w:rsidRPr="00FE3420">
        <w:rPr>
          <w:rFonts w:ascii="Times" w:hAnsi="Times"/>
          <w:b/>
          <w:bCs/>
          <w:sz w:val="20"/>
          <w:szCs w:val="18"/>
        </w:rPr>
        <w:t xml:space="preserve"> available slot counting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7C9B2BD0" w14:textId="77777777" w:rsidTr="00692268">
        <w:tc>
          <w:tcPr>
            <w:tcW w:w="9629" w:type="dxa"/>
          </w:tcPr>
          <w:p w14:paraId="31F24108" w14:textId="77777777" w:rsidR="00FE3420" w:rsidRPr="00A01611" w:rsidRDefault="00FE3420"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35B59F7B" w14:textId="77777777" w:rsidR="00FE3420" w:rsidRPr="00FE3420" w:rsidRDefault="00FE3420" w:rsidP="00692268">
            <w:pPr>
              <w:autoSpaceDE/>
              <w:autoSpaceDN/>
              <w:spacing w:after="0"/>
              <w:jc w:val="left"/>
              <w:rPr>
                <w:rFonts w:eastAsiaTheme="minorEastAsia"/>
                <w:b/>
                <w:bCs/>
                <w:sz w:val="20"/>
                <w:u w:val="single"/>
                <w:lang w:val="en-US" w:eastAsia="ko-KR"/>
              </w:rPr>
            </w:pPr>
          </w:p>
          <w:p w14:paraId="5741D718" w14:textId="7C192FA1"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13E5A7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t xml:space="preserve">For </w:t>
            </w:r>
            <w:r w:rsidRPr="00FE3420">
              <w:rPr>
                <w:rFonts w:ascii="Times" w:eastAsia="맑은 고딕" w:hAnsi="Times" w:cs="Times"/>
                <w:sz w:val="20"/>
                <w:lang w:eastAsia="en-US"/>
              </w:rPr>
              <w:t>UL transmissions and DL receptions across SBFD symbols and non-SBFD symbols in different slots</w:t>
            </w:r>
            <w:r w:rsidRPr="00FE3420">
              <w:rPr>
                <w:rFonts w:ascii="Times" w:eastAsia="맑은 고딕" w:hAnsi="Times" w:cs="Times"/>
                <w:sz w:val="20"/>
              </w:rPr>
              <w:t xml:space="preserve"> with Configuration 1, </w:t>
            </w:r>
          </w:p>
          <w:p w14:paraId="6C45CCA6" w14:textId="77777777" w:rsidR="00FE3420" w:rsidRPr="00FE3420" w:rsidRDefault="00FE3420" w:rsidP="00FE3420">
            <w:pPr>
              <w:numPr>
                <w:ilvl w:val="0"/>
                <w:numId w:val="72"/>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PUSCH repetition type A with available slot counting, </w:t>
            </w:r>
            <w:proofErr w:type="spellStart"/>
            <w:r w:rsidRPr="00FE3420">
              <w:rPr>
                <w:rFonts w:ascii="Times" w:eastAsia="맑은 고딕" w:hAnsi="Times" w:cs="Times"/>
                <w:sz w:val="20"/>
              </w:rPr>
              <w:t>TBoMS</w:t>
            </w:r>
            <w:proofErr w:type="spellEnd"/>
            <w:r w:rsidRPr="00FE3420">
              <w:rPr>
                <w:rFonts w:ascii="Times" w:eastAsia="맑은 고딕" w:hAnsi="Times" w:cs="Times"/>
                <w:sz w:val="20"/>
              </w:rPr>
              <w:t xml:space="preserve"> and PUCCH repetitions, UE postpones transmissions in the invalid symbol type.</w:t>
            </w:r>
          </w:p>
          <w:p w14:paraId="33080F5B" w14:textId="4EED2E61" w:rsidR="00FE3420" w:rsidRPr="00FE3420" w:rsidRDefault="00FE3420" w:rsidP="00692268">
            <w:pPr>
              <w:numPr>
                <w:ilvl w:val="0"/>
                <w:numId w:val="72"/>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CG PUSCH and SPS PDSCH, P/SP SRS, P/SP CSI-RS, P/SP PUCCH, SP-CSI on PUSCH, PUSCH repetition type A without available slot counting, multi-PUSCH/PDSCH </w:t>
            </w:r>
            <w:r w:rsidRPr="00FE3420">
              <w:rPr>
                <w:rFonts w:ascii="Times" w:eastAsia="맑은 고딕" w:hAnsi="Times" w:cs="Times"/>
                <w:bCs/>
                <w:sz w:val="20"/>
              </w:rPr>
              <w:t xml:space="preserve">scheduled by a single DCI, </w:t>
            </w:r>
            <w:r w:rsidRPr="00FE3420">
              <w:rPr>
                <w:rFonts w:ascii="Times" w:eastAsia="맑은 고딕" w:hAnsi="Times" w:cs="Times"/>
                <w:sz w:val="20"/>
              </w:rPr>
              <w:t>and PDSCH repetitions, transmissions/receptions in the invalid symbol type are dropped.</w:t>
            </w:r>
          </w:p>
          <w:p w14:paraId="13B407C7" w14:textId="77777777" w:rsidR="00FE3420" w:rsidRPr="002F0C36" w:rsidRDefault="00FE3420" w:rsidP="00692268">
            <w:pPr>
              <w:suppressAutoHyphens/>
              <w:overflowPunct/>
              <w:autoSpaceDE/>
              <w:autoSpaceDN/>
              <w:adjustRightInd/>
              <w:spacing w:after="0"/>
              <w:jc w:val="left"/>
              <w:textAlignment w:val="auto"/>
              <w:rPr>
                <w:rFonts w:eastAsiaTheme="minorEastAsia"/>
                <w:b/>
                <w:bCs/>
                <w:sz w:val="20"/>
                <w:szCs w:val="18"/>
                <w:u w:val="single"/>
                <w:lang w:val="en-US" w:eastAsia="ko-KR"/>
              </w:rPr>
            </w:pPr>
          </w:p>
        </w:tc>
      </w:tr>
    </w:tbl>
    <w:p w14:paraId="301BB4C2" w14:textId="77777777" w:rsidR="00FE3420" w:rsidRDefault="00FE3420" w:rsidP="007A6043">
      <w:pPr>
        <w:rPr>
          <w:rFonts w:eastAsia="바탕"/>
          <w:lang w:eastAsia="ko-KR"/>
        </w:rPr>
      </w:pPr>
    </w:p>
    <w:p w14:paraId="3D74A609" w14:textId="77777777" w:rsidR="00FE3420" w:rsidRPr="00FE3420" w:rsidRDefault="00FE3420" w:rsidP="00FE3420">
      <w:pPr>
        <w:pStyle w:val="ac"/>
        <w:numPr>
          <w:ilvl w:val="0"/>
          <w:numId w:val="70"/>
        </w:numPr>
        <w:ind w:leftChars="0"/>
        <w:rPr>
          <w:rFonts w:ascii="Times" w:hAnsi="Times"/>
          <w:b/>
          <w:bCs/>
          <w:sz w:val="20"/>
          <w:szCs w:val="18"/>
        </w:rPr>
      </w:pPr>
      <w:r w:rsidRPr="00FE3420">
        <w:rPr>
          <w:rFonts w:ascii="Times" w:hAnsi="Times" w:hint="eastAsia"/>
          <w:b/>
          <w:bCs/>
          <w:sz w:val="20"/>
          <w:szCs w:val="18"/>
        </w:rPr>
        <w:t>A</w:t>
      </w:r>
      <w:r w:rsidRPr="00FE3420">
        <w:rPr>
          <w:rFonts w:ascii="Times" w:hAnsi="Times"/>
          <w:b/>
          <w:bCs/>
          <w:sz w:val="20"/>
          <w:szCs w:val="18"/>
        </w:rPr>
        <w:t>n SPS PDSCH configuration</w:t>
      </w:r>
      <w:r w:rsidRPr="00FE3420">
        <w:rPr>
          <w:rFonts w:ascii="Times" w:hAnsi="Times" w:hint="eastAsia"/>
          <w:b/>
          <w:bCs/>
          <w:sz w:val="20"/>
          <w:szCs w:val="18"/>
        </w:rPr>
        <w:t xml:space="preserve">, </w:t>
      </w:r>
      <w:r w:rsidRPr="00FE3420">
        <w:rPr>
          <w:rFonts w:ascii="Times" w:hAnsi="Times"/>
          <w:b/>
          <w:bCs/>
          <w:sz w:val="20"/>
          <w:szCs w:val="18"/>
        </w:rPr>
        <w:t>PDSCH repetitions</w:t>
      </w:r>
      <w:r w:rsidRPr="00FE3420">
        <w:rPr>
          <w:rFonts w:ascii="Times" w:hAnsi="Times" w:hint="eastAsia"/>
          <w:b/>
          <w:bCs/>
          <w:sz w:val="20"/>
          <w:szCs w:val="18"/>
        </w:rPr>
        <w:t xml:space="preserve">, </w:t>
      </w:r>
      <w:r w:rsidRPr="00FE3420">
        <w:rPr>
          <w:rFonts w:ascii="Times" w:hAnsi="Times"/>
          <w:b/>
          <w:bCs/>
          <w:sz w:val="20"/>
          <w:szCs w:val="18"/>
        </w:rPr>
        <w:t>multi-PDSCH scheduled by a single DCI</w:t>
      </w:r>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1D04817E" w14:textId="77777777" w:rsidTr="00692268">
        <w:tc>
          <w:tcPr>
            <w:tcW w:w="9629" w:type="dxa"/>
          </w:tcPr>
          <w:p w14:paraId="1DD48A9D" w14:textId="77777777" w:rsidR="00FE3420" w:rsidRPr="00A01611" w:rsidRDefault="00FE3420"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7DD674B6" w14:textId="77777777" w:rsidR="00FE3420" w:rsidRPr="00FE3420" w:rsidRDefault="00FE3420" w:rsidP="00692268">
            <w:pPr>
              <w:autoSpaceDE/>
              <w:autoSpaceDN/>
              <w:spacing w:after="0"/>
              <w:jc w:val="left"/>
              <w:rPr>
                <w:rFonts w:eastAsiaTheme="minorEastAsia"/>
                <w:b/>
                <w:bCs/>
                <w:sz w:val="20"/>
                <w:u w:val="single"/>
                <w:lang w:val="en-US" w:eastAsia="ko-KR"/>
              </w:rPr>
            </w:pPr>
          </w:p>
          <w:p w14:paraId="28535EC3" w14:textId="7445E1F9" w:rsidR="00FE3420" w:rsidRPr="00FE3420" w:rsidRDefault="00FE3420" w:rsidP="00FE3420">
            <w:pPr>
              <w:autoSpaceDE/>
              <w:autoSpaceDN/>
              <w:spacing w:after="0"/>
              <w:jc w:val="left"/>
              <w:rPr>
                <w:rFonts w:ascii="Times" w:eastAsia="맑은 고딕" w:hAnsi="Times" w:cs="Times"/>
                <w:b/>
                <w:sz w:val="20"/>
              </w:rPr>
            </w:pPr>
            <w:r w:rsidRPr="00FE3420">
              <w:rPr>
                <w:rFonts w:ascii="Times" w:eastAsia="맑은 고딕" w:hAnsi="Times" w:cs="Times"/>
                <w:b/>
                <w:sz w:val="20"/>
                <w:highlight w:val="darkYellow"/>
              </w:rPr>
              <w:t>Working Assumption</w:t>
            </w:r>
          </w:p>
          <w:p w14:paraId="216734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F4404E7" w14:textId="77777777" w:rsidR="00FE3420" w:rsidRPr="00FE3420" w:rsidRDefault="00FE3420" w:rsidP="00FE3420">
            <w:pPr>
              <w:numPr>
                <w:ilvl w:val="0"/>
                <w:numId w:val="44"/>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Option 5: Only the assigned PRBs within DL usable PRBs in SBFD symbols are considered to be valid.</w:t>
            </w:r>
          </w:p>
          <w:p w14:paraId="3F7CDE45"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SPS PDSCH, FFS whether the number of PRBs for TBS determination is based on assigned PRBs or assigned PRBs within DL usable PRBs only </w:t>
            </w:r>
          </w:p>
          <w:p w14:paraId="3467DA6E"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 xml:space="preserve">For PDSCH repetitions, </w:t>
            </w:r>
            <w:r w:rsidRPr="00FE3420">
              <w:rPr>
                <w:rFonts w:ascii="Times" w:eastAsia="맑은 고딕" w:hAnsi="Times" w:cs="Times"/>
                <w:bCs/>
                <w:color w:val="FF0000"/>
                <w:sz w:val="20"/>
              </w:rPr>
              <w:t xml:space="preserve">FFS whether </w:t>
            </w:r>
            <w:r w:rsidRPr="00FE3420">
              <w:rPr>
                <w:rFonts w:ascii="Times" w:eastAsia="맑은 고딕" w:hAnsi="Times" w:cs="Times"/>
                <w:sz w:val="20"/>
              </w:rPr>
              <w:t>the number of PRBs for TBS determination is based on assigned PRBs</w:t>
            </w:r>
            <w:r w:rsidRPr="00FE3420">
              <w:rPr>
                <w:rFonts w:ascii="Times" w:eastAsia="맑은 고딕" w:hAnsi="Times" w:cs="Times"/>
                <w:color w:val="FF0000"/>
                <w:sz w:val="20"/>
              </w:rPr>
              <w:t>, or based on assigned PRBs within DL usable PRBs only, or based on assigned PRBs within DL usable PRBs of the first repetition</w:t>
            </w:r>
            <w:r w:rsidRPr="00FE3420">
              <w:rPr>
                <w:rFonts w:ascii="Times" w:eastAsia="맑은 고딕" w:hAnsi="Times" w:cs="Times"/>
                <w:sz w:val="20"/>
              </w:rPr>
              <w:t xml:space="preserve">. </w:t>
            </w:r>
          </w:p>
          <w:p w14:paraId="0F336DE1"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For multi-PDSCH scheduled by a single DCI,</w:t>
            </w:r>
            <w:r w:rsidRPr="00FE3420">
              <w:rPr>
                <w:rFonts w:ascii="Times" w:eastAsia="맑은 고딕" w:hAnsi="Times" w:cs="Times"/>
                <w:sz w:val="20"/>
              </w:rPr>
              <w:t xml:space="preserve"> FFS whether the number of PRBs for TBS determination is based on assigned PRBs or assigned PRBs within DL usable PRBs only.</w:t>
            </w:r>
          </w:p>
          <w:p w14:paraId="2748557E" w14:textId="77777777" w:rsidR="00FE3420" w:rsidRPr="002F0C36" w:rsidRDefault="00FE3420" w:rsidP="00692268">
            <w:pPr>
              <w:suppressAutoHyphens/>
              <w:overflowPunct/>
              <w:autoSpaceDE/>
              <w:autoSpaceDN/>
              <w:adjustRightInd/>
              <w:spacing w:after="0"/>
              <w:jc w:val="left"/>
              <w:textAlignment w:val="auto"/>
              <w:rPr>
                <w:rFonts w:eastAsiaTheme="minorEastAsia"/>
                <w:b/>
                <w:bCs/>
                <w:sz w:val="20"/>
                <w:szCs w:val="18"/>
                <w:u w:val="single"/>
                <w:lang w:val="en-US" w:eastAsia="ko-KR"/>
              </w:rPr>
            </w:pPr>
          </w:p>
        </w:tc>
      </w:tr>
    </w:tbl>
    <w:p w14:paraId="553CA7C1" w14:textId="77777777" w:rsidR="00FF05E1" w:rsidRPr="00FE3420" w:rsidRDefault="00FF05E1" w:rsidP="00FE3420">
      <w:pPr>
        <w:rPr>
          <w:rFonts w:eastAsia="바탕"/>
          <w:lang w:eastAsia="ko-KR"/>
        </w:rPr>
      </w:pPr>
    </w:p>
    <w:p w14:paraId="1A17BD83" w14:textId="4C8B47EF" w:rsidR="008C4522" w:rsidRPr="00F638B6" w:rsidRDefault="00FE3420" w:rsidP="00F638B6">
      <w:pPr>
        <w:pStyle w:val="ac"/>
        <w:numPr>
          <w:ilvl w:val="0"/>
          <w:numId w:val="70"/>
        </w:numPr>
        <w:ind w:leftChars="0"/>
        <w:rPr>
          <w:rFonts w:ascii="Times" w:hAnsi="Times"/>
          <w:b/>
          <w:bCs/>
          <w:sz w:val="20"/>
          <w:szCs w:val="18"/>
        </w:rPr>
      </w:pPr>
      <w:r w:rsidRPr="00FE3420">
        <w:rPr>
          <w:rFonts w:ascii="Times" w:hAnsi="Times"/>
          <w:b/>
          <w:bCs/>
          <w:sz w:val="20"/>
          <w:szCs w:val="18"/>
        </w:rPr>
        <w:t>CG PUSCH configuration</w:t>
      </w:r>
      <w:r w:rsidRPr="00FE3420">
        <w:rPr>
          <w:rFonts w:ascii="Times" w:hAnsi="Times" w:hint="eastAsia"/>
          <w:b/>
          <w:bCs/>
          <w:sz w:val="20"/>
          <w:szCs w:val="18"/>
        </w:rPr>
        <w:t xml:space="preserve">, </w:t>
      </w:r>
      <w:r w:rsidRPr="00FE3420">
        <w:rPr>
          <w:rFonts w:ascii="Times" w:hAnsi="Times"/>
          <w:b/>
          <w:bCs/>
          <w:sz w:val="20"/>
          <w:szCs w:val="18"/>
        </w:rPr>
        <w:t>PUSCH repetition type-A</w:t>
      </w:r>
      <w:r w:rsidRPr="00FE3420">
        <w:rPr>
          <w:rFonts w:ascii="Times" w:hAnsi="Times" w:hint="eastAsia"/>
          <w:b/>
          <w:bCs/>
          <w:sz w:val="20"/>
          <w:szCs w:val="18"/>
        </w:rPr>
        <w:t xml:space="preserve">, </w:t>
      </w:r>
      <w:r w:rsidRPr="00FE3420">
        <w:rPr>
          <w:rFonts w:ascii="Times" w:hAnsi="Times"/>
          <w:b/>
          <w:bCs/>
          <w:sz w:val="20"/>
          <w:szCs w:val="18"/>
        </w:rPr>
        <w:t>multi-PUSCH scheduled by a single DCI</w:t>
      </w:r>
      <w:r w:rsidRPr="00FE3420">
        <w:rPr>
          <w:rFonts w:ascii="Times" w:hAnsi="Times" w:hint="eastAsia"/>
          <w:b/>
          <w:bCs/>
          <w:sz w:val="20"/>
          <w:szCs w:val="18"/>
        </w:rPr>
        <w:t xml:space="preserve">, </w:t>
      </w:r>
      <w:proofErr w:type="spellStart"/>
      <w:r w:rsidRPr="00FE3420">
        <w:rPr>
          <w:rFonts w:ascii="Times" w:hAnsi="Times"/>
          <w:b/>
          <w:bCs/>
          <w:sz w:val="20"/>
          <w:szCs w:val="18"/>
        </w:rPr>
        <w:t>TBoMS</w:t>
      </w:r>
      <w:proofErr w:type="spellEnd"/>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r w:rsidR="00F638B6">
        <w:rPr>
          <w:rFonts w:ascii="Times" w:hAnsi="Times" w:hint="eastAsia"/>
          <w:b/>
          <w:bCs/>
          <w:sz w:val="20"/>
          <w:szCs w:val="18"/>
          <w:lang w:eastAsia="ko-KR"/>
        </w:rPr>
        <w:t>, and frequency hopping</w:t>
      </w:r>
    </w:p>
    <w:tbl>
      <w:tblPr>
        <w:tblStyle w:val="aa"/>
        <w:tblW w:w="0" w:type="auto"/>
        <w:tblLook w:val="04A0" w:firstRow="1" w:lastRow="0" w:firstColumn="1" w:lastColumn="0" w:noHBand="0" w:noVBand="1"/>
      </w:tblPr>
      <w:tblGrid>
        <w:gridCol w:w="9629"/>
      </w:tblGrid>
      <w:tr w:rsidR="008C4522" w:rsidRPr="0042585A" w14:paraId="44747958" w14:textId="77777777" w:rsidTr="00526F77">
        <w:tc>
          <w:tcPr>
            <w:tcW w:w="9629" w:type="dxa"/>
          </w:tcPr>
          <w:p w14:paraId="1BCE0B2E" w14:textId="77777777" w:rsidR="008C4522" w:rsidRPr="00A01611" w:rsidRDefault="008C4522" w:rsidP="00526F7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A8FAD37" w14:textId="77777777" w:rsidR="008C4522" w:rsidRPr="007A6043" w:rsidRDefault="008C4522" w:rsidP="00526F77">
            <w:pPr>
              <w:autoSpaceDE/>
              <w:autoSpaceDN/>
              <w:spacing w:after="0"/>
              <w:jc w:val="left"/>
              <w:rPr>
                <w:rFonts w:eastAsiaTheme="minorEastAsia"/>
                <w:b/>
                <w:bCs/>
                <w:sz w:val="20"/>
                <w:szCs w:val="18"/>
                <w:u w:val="single"/>
                <w:lang w:val="en-US" w:eastAsia="ko-KR"/>
              </w:rPr>
            </w:pPr>
          </w:p>
          <w:p w14:paraId="04F4F817" w14:textId="77777777" w:rsidR="008C4522" w:rsidRPr="002B3140" w:rsidRDefault="008C4522" w:rsidP="00526F77">
            <w:pPr>
              <w:autoSpaceDE/>
              <w:autoSpaceDN/>
              <w:spacing w:after="0"/>
              <w:jc w:val="left"/>
              <w:rPr>
                <w:rFonts w:ascii="Times" w:eastAsia="맑은 고딕" w:hAnsi="Times"/>
                <w:b/>
                <w:sz w:val="20"/>
              </w:rPr>
            </w:pPr>
            <w:r w:rsidRPr="002B3140">
              <w:rPr>
                <w:rFonts w:ascii="Times" w:eastAsia="맑은 고딕" w:hAnsi="Times" w:hint="eastAsia"/>
                <w:b/>
                <w:sz w:val="20"/>
                <w:highlight w:val="green"/>
              </w:rPr>
              <w:t>Agreement</w:t>
            </w:r>
          </w:p>
          <w:p w14:paraId="44DE4D6B" w14:textId="77777777" w:rsidR="008C4522" w:rsidRPr="002B3140" w:rsidRDefault="008C4522" w:rsidP="00526F77">
            <w:pPr>
              <w:tabs>
                <w:tab w:val="left" w:pos="0"/>
              </w:tabs>
              <w:autoSpaceDE/>
              <w:autoSpaceDN/>
              <w:spacing w:after="0"/>
              <w:jc w:val="left"/>
              <w:rPr>
                <w:rFonts w:ascii="Times" w:eastAsia="맑은 고딕" w:hAnsi="Times"/>
                <w:sz w:val="20"/>
              </w:rPr>
            </w:pPr>
            <w:r w:rsidRPr="002B3140">
              <w:rPr>
                <w:rFonts w:ascii="Times" w:eastAsia="맑은 고딕" w:hAnsi="Times" w:hint="eastAsia"/>
                <w:sz w:val="20"/>
              </w:rPr>
              <w:t xml:space="preserve">Support separate </w:t>
            </w:r>
            <w:r w:rsidRPr="002B3140">
              <w:rPr>
                <w:rFonts w:ascii="Times" w:eastAsia="바탕" w:hAnsi="Times" w:hint="eastAsia"/>
                <w:sz w:val="20"/>
                <w:lang w:eastAsia="en-US"/>
              </w:rPr>
              <w:t xml:space="preserve">FH </w:t>
            </w:r>
            <w:r w:rsidRPr="002B3140">
              <w:rPr>
                <w:rFonts w:ascii="Times" w:eastAsia="맑은 고딕" w:hAnsi="Times"/>
                <w:sz w:val="20"/>
              </w:rPr>
              <w:t xml:space="preserve">offsets </w:t>
            </w:r>
            <w:r w:rsidRPr="002B3140">
              <w:rPr>
                <w:rFonts w:ascii="Times" w:eastAsia="맑은 고딕" w:hAnsi="Times" w:hint="eastAsia"/>
                <w:sz w:val="20"/>
              </w:rPr>
              <w:t xml:space="preserve">for PUSCH transmissions in </w:t>
            </w:r>
            <w:r w:rsidRPr="002B3140">
              <w:rPr>
                <w:rFonts w:ascii="Times" w:eastAsia="바탕" w:hAnsi="Times" w:hint="eastAsia"/>
                <w:sz w:val="20"/>
                <w:lang w:eastAsia="en-US"/>
              </w:rPr>
              <w:t>SBFD symbols and non-SBFD symbols</w:t>
            </w:r>
            <w:r w:rsidRPr="002B3140">
              <w:rPr>
                <w:rFonts w:ascii="Times" w:eastAsia="맑은 고딕" w:hAnsi="Times" w:hint="eastAsia"/>
                <w:sz w:val="20"/>
              </w:rPr>
              <w:t xml:space="preserve"> respectively.</w:t>
            </w:r>
          </w:p>
          <w:p w14:paraId="1F4CCB27" w14:textId="77777777" w:rsidR="008C4522" w:rsidRPr="002B3140" w:rsidRDefault="008C4522" w:rsidP="00526F77">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1C1176">
              <w:rPr>
                <w:rFonts w:ascii="Times" w:eastAsia="바탕" w:hAnsi="Times"/>
                <w:sz w:val="20"/>
                <w:highlight w:val="yellow"/>
                <w:lang w:eastAsia="x-none"/>
              </w:rPr>
              <w:t xml:space="preserve">FFS: How to indicate/determine </w:t>
            </w:r>
            <w:r w:rsidRPr="001C1176">
              <w:rPr>
                <w:rFonts w:ascii="Times" w:eastAsia="바탕" w:hAnsi="Times" w:hint="eastAsia"/>
                <w:sz w:val="20"/>
                <w:highlight w:val="yellow"/>
                <w:lang w:eastAsia="x-none"/>
              </w:rPr>
              <w:t xml:space="preserve">the </w:t>
            </w:r>
            <w:r w:rsidRPr="001C1176">
              <w:rPr>
                <w:rFonts w:ascii="Times" w:eastAsia="바탕" w:hAnsi="Times"/>
                <w:sz w:val="20"/>
                <w:highlight w:val="yellow"/>
                <w:lang w:eastAsia="x-none"/>
              </w:rPr>
              <w:t>FH offsets for PUSCH transmissions in SBFD and non-SBFD symbols, respectively.</w:t>
            </w:r>
          </w:p>
          <w:p w14:paraId="601A635E" w14:textId="77777777" w:rsidR="008C4522" w:rsidRPr="002B3140" w:rsidRDefault="008C4522" w:rsidP="00526F77">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1C1176">
              <w:rPr>
                <w:rFonts w:ascii="Times" w:eastAsia="바탕" w:hAnsi="Times"/>
                <w:sz w:val="20"/>
                <w:highlight w:val="yellow"/>
                <w:lang w:eastAsia="x-none"/>
              </w:rPr>
              <w:t xml:space="preserve">FFS: </w:t>
            </w:r>
            <w:r w:rsidRPr="001C1176">
              <w:rPr>
                <w:rFonts w:ascii="Times" w:eastAsia="바탕" w:hAnsi="Times" w:hint="eastAsia"/>
                <w:iCs/>
                <w:sz w:val="20"/>
                <w:highlight w:val="yellow"/>
                <w:lang w:eastAsia="x-none"/>
              </w:rPr>
              <w:t>W</w:t>
            </w:r>
            <w:r w:rsidRPr="001C1176">
              <w:rPr>
                <w:rFonts w:ascii="Times" w:eastAsia="바탕" w:hAnsi="Times"/>
                <w:iCs/>
                <w:sz w:val="20"/>
                <w:highlight w:val="yellow"/>
                <w:lang w:eastAsia="x-none"/>
              </w:rPr>
              <w:t>hether/</w:t>
            </w:r>
            <w:r w:rsidRPr="001C1176">
              <w:rPr>
                <w:rFonts w:ascii="Times" w:eastAsia="맑은 고딕" w:hAnsi="Times"/>
                <w:iCs/>
                <w:sz w:val="20"/>
                <w:highlight w:val="yellow"/>
                <w:lang w:eastAsia="x-none"/>
              </w:rPr>
              <w:t>how</w:t>
            </w:r>
            <w:r w:rsidRPr="001C1176">
              <w:rPr>
                <w:rFonts w:ascii="Times" w:eastAsia="바탕" w:hAnsi="Times"/>
                <w:iCs/>
                <w:sz w:val="20"/>
                <w:highlight w:val="yellow"/>
                <w:lang w:eastAsia="x-none"/>
              </w:rPr>
              <w:t xml:space="preserve"> to update FH calculation to only consider the UL usable PRBs</w:t>
            </w:r>
          </w:p>
          <w:p w14:paraId="6F6302EF" w14:textId="77777777" w:rsidR="008C4522" w:rsidRPr="007A6043" w:rsidRDefault="008C4522" w:rsidP="00526F77">
            <w:pPr>
              <w:autoSpaceDE/>
              <w:autoSpaceDN/>
              <w:spacing w:after="0"/>
              <w:jc w:val="left"/>
              <w:rPr>
                <w:rFonts w:eastAsiaTheme="minorEastAsia"/>
                <w:b/>
                <w:bCs/>
                <w:sz w:val="20"/>
                <w:szCs w:val="18"/>
                <w:u w:val="single"/>
                <w:lang w:val="en-US" w:eastAsia="ko-KR"/>
              </w:rPr>
            </w:pPr>
          </w:p>
        </w:tc>
      </w:tr>
      <w:tr w:rsidR="008C4522" w:rsidRPr="0042585A" w14:paraId="2CAD8882" w14:textId="77777777" w:rsidTr="00526F77">
        <w:tc>
          <w:tcPr>
            <w:tcW w:w="9629" w:type="dxa"/>
          </w:tcPr>
          <w:p w14:paraId="435FFBD0" w14:textId="77777777" w:rsidR="008C4522" w:rsidRPr="00A01611" w:rsidRDefault="008C4522" w:rsidP="00526F7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44C220B" w14:textId="77777777" w:rsidR="008C4522" w:rsidRPr="001C1176" w:rsidRDefault="008C4522" w:rsidP="00526F77">
            <w:pPr>
              <w:autoSpaceDE/>
              <w:autoSpaceDN/>
              <w:spacing w:after="0"/>
              <w:jc w:val="left"/>
              <w:rPr>
                <w:rFonts w:eastAsiaTheme="minorEastAsia"/>
                <w:b/>
                <w:bCs/>
                <w:sz w:val="20"/>
                <w:u w:val="single"/>
                <w:lang w:val="en-US" w:eastAsia="ko-KR"/>
              </w:rPr>
            </w:pPr>
          </w:p>
          <w:p w14:paraId="07C2E4C7" w14:textId="77777777" w:rsidR="008C4522" w:rsidRPr="001C1176" w:rsidRDefault="008C4522" w:rsidP="00526F77">
            <w:pPr>
              <w:autoSpaceDE/>
              <w:autoSpaceDN/>
              <w:spacing w:after="0"/>
              <w:jc w:val="left"/>
              <w:rPr>
                <w:rFonts w:ascii="Times" w:eastAsia="맑은 고딕" w:hAnsi="Times" w:cs="Times"/>
                <w:b/>
                <w:sz w:val="20"/>
              </w:rPr>
            </w:pPr>
            <w:r w:rsidRPr="001C1176">
              <w:rPr>
                <w:rFonts w:ascii="Times" w:eastAsia="맑은 고딕" w:hAnsi="Times" w:cs="Times"/>
                <w:b/>
                <w:sz w:val="20"/>
                <w:highlight w:val="green"/>
              </w:rPr>
              <w:t>Agreement</w:t>
            </w:r>
          </w:p>
          <w:p w14:paraId="5ACF6588"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 xml:space="preserve">Support separate configurations of FH offsets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a type 1 CG PUSCH with Configuration 2.</w:t>
            </w:r>
          </w:p>
          <w:p w14:paraId="6176F7EF" w14:textId="77777777" w:rsidR="008C4522" w:rsidRPr="001C1176" w:rsidRDefault="008C4522" w:rsidP="00526F77">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w:t>
            </w:r>
            <w:r w:rsidRPr="00DB7F83">
              <w:rPr>
                <w:rFonts w:ascii="Times" w:eastAsia="맑은 고딕" w:hAnsi="Times" w:cs="Times"/>
                <w:sz w:val="20"/>
                <w:highlight w:val="yellow"/>
              </w:rPr>
              <w:t>a new RRC parameter</w:t>
            </w:r>
            <w:r w:rsidRPr="001C1176">
              <w:rPr>
                <w:rFonts w:ascii="Times" w:eastAsia="맑은 고딕" w:hAnsi="Times" w:cs="Times"/>
                <w:sz w:val="20"/>
              </w:rPr>
              <w:t xml:space="preserve"> in </w:t>
            </w:r>
            <w:proofErr w:type="spellStart"/>
            <w:r w:rsidRPr="001C1176">
              <w:rPr>
                <w:rFonts w:ascii="Times" w:eastAsia="맑은 고딕" w:hAnsi="Times" w:cs="Times"/>
                <w:i/>
                <w:sz w:val="20"/>
              </w:rPr>
              <w:t>rrc-ConfiguredUplinkGrant</w:t>
            </w:r>
            <w:proofErr w:type="spellEnd"/>
            <w:r w:rsidRPr="001C1176">
              <w:rPr>
                <w:rFonts w:ascii="Times" w:eastAsia="맑은 고딕" w:hAnsi="Times" w:cs="Times"/>
                <w:sz w:val="20"/>
              </w:rPr>
              <w:t xml:space="preserve"> in </w:t>
            </w:r>
            <w:proofErr w:type="spellStart"/>
            <w:r w:rsidRPr="001C1176">
              <w:rPr>
                <w:rFonts w:ascii="Times" w:eastAsia="맑은 고딕" w:hAnsi="Times" w:cs="Times"/>
                <w:i/>
                <w:sz w:val="20"/>
              </w:rPr>
              <w:t>ConfiguredGrantConfig</w:t>
            </w:r>
            <w:proofErr w:type="spellEnd"/>
            <w:r w:rsidRPr="001C1176">
              <w:rPr>
                <w:rFonts w:ascii="Times" w:eastAsia="맑은 고딕" w:hAnsi="Times" w:cs="Times"/>
                <w:sz w:val="20"/>
              </w:rPr>
              <w:t xml:space="preserve"> </w:t>
            </w:r>
            <w:r w:rsidRPr="00DB7F83">
              <w:rPr>
                <w:rFonts w:ascii="Times" w:eastAsia="맑은 고딕" w:hAnsi="Times" w:cs="Times"/>
                <w:sz w:val="20"/>
                <w:highlight w:val="yellow"/>
              </w:rPr>
              <w:t>to configure FH offset</w:t>
            </w:r>
            <w:r w:rsidRPr="001C1176">
              <w:rPr>
                <w:rFonts w:ascii="Times" w:eastAsia="맑은 고딕" w:hAnsi="Times" w:cs="Times"/>
                <w:sz w:val="20"/>
              </w:rPr>
              <w:t xml:space="preserve"> for SBFD symbols.</w:t>
            </w:r>
          </w:p>
          <w:p w14:paraId="2C126A63"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Support separate configurations of</w:t>
            </w:r>
            <w:r w:rsidRPr="001C1176">
              <w:rPr>
                <w:rFonts w:ascii="Times" w:eastAsia="바탕" w:hAnsi="Times" w:cs="Times"/>
                <w:sz w:val="20"/>
                <w:lang w:eastAsia="en-US"/>
              </w:rPr>
              <w:t xml:space="preserve"> </w:t>
            </w:r>
            <w:r w:rsidRPr="001C1176">
              <w:rPr>
                <w:rFonts w:ascii="Times" w:eastAsia="맑은 고딕" w:hAnsi="Times" w:cs="Times"/>
                <w:sz w:val="20"/>
              </w:rPr>
              <w:t xml:space="preserve">FH offset lists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PUSCH scheduled by DCI and type 2 CG PUSCH.</w:t>
            </w:r>
          </w:p>
          <w:p w14:paraId="59881448" w14:textId="77777777" w:rsidR="008C4522" w:rsidRPr="001C1176" w:rsidRDefault="008C4522" w:rsidP="00526F77">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PUSCH-Config</w:t>
            </w:r>
            <w:r w:rsidRPr="001C1176">
              <w:rPr>
                <w:rFonts w:ascii="Times" w:eastAsia="맑은 고딕" w:hAnsi="Times" w:cs="Times"/>
                <w:sz w:val="20"/>
              </w:rPr>
              <w:t xml:space="preserve"> to configure a set of FH offsets for SBFD symbols.</w:t>
            </w:r>
          </w:p>
          <w:p w14:paraId="547EF076" w14:textId="77777777" w:rsidR="008C4522" w:rsidRPr="001C1176" w:rsidRDefault="008C4522" w:rsidP="00526F77">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Support separate configurations for DCI format 0_2 and other DCI formats as legacy</w:t>
            </w:r>
          </w:p>
          <w:p w14:paraId="24DBC4B2" w14:textId="77777777" w:rsidR="008C4522" w:rsidRPr="001C1176" w:rsidRDefault="008C4522" w:rsidP="00526F77">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highlight w:val="yellow"/>
              </w:rPr>
              <w:t>FFS: The number of bits used to indicate FH offset in DCI is determined as legacy</w:t>
            </w:r>
            <w:r w:rsidRPr="001C1176">
              <w:rPr>
                <w:rFonts w:ascii="Times" w:eastAsia="맑은 고딕" w:hAnsi="Times" w:cs="Times"/>
                <w:sz w:val="20"/>
              </w:rPr>
              <w:t xml:space="preserve"> </w:t>
            </w:r>
          </w:p>
          <w:p w14:paraId="1E15B4BC"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UE applies the FH offset/FH offset list according to the symbol type of the PUSCH transmissions.</w:t>
            </w:r>
          </w:p>
          <w:p w14:paraId="41C3627E"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FFS UE behaviour when FH offset/FH offset list is not provided for SBFD symbols, e.g. FH is disabled for PUSCH transmissions in SBFD symbols, or FH offset/FH offset list for non-SBFD symbols are applied for SBFD symbols etc.</w:t>
            </w:r>
          </w:p>
          <w:p w14:paraId="7FA65F93" w14:textId="77777777" w:rsidR="008C4522" w:rsidRPr="001C1176" w:rsidRDefault="008C4522" w:rsidP="00526F77">
            <w:pPr>
              <w:autoSpaceDE/>
              <w:autoSpaceDN/>
              <w:spacing w:after="0"/>
              <w:jc w:val="left"/>
              <w:rPr>
                <w:rFonts w:eastAsiaTheme="minorEastAsia"/>
                <w:b/>
                <w:bCs/>
                <w:sz w:val="20"/>
                <w:szCs w:val="18"/>
                <w:u w:val="single"/>
                <w:lang w:eastAsia="ko-KR"/>
              </w:rPr>
            </w:pPr>
          </w:p>
        </w:tc>
      </w:tr>
      <w:tr w:rsidR="00F638B6" w14:paraId="26665BDC" w14:textId="77777777" w:rsidTr="00F638B6">
        <w:tc>
          <w:tcPr>
            <w:tcW w:w="9629" w:type="dxa"/>
          </w:tcPr>
          <w:p w14:paraId="4A9F4F68" w14:textId="77777777" w:rsidR="00F638B6" w:rsidRPr="00A01611" w:rsidRDefault="00F638B6" w:rsidP="0084125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CB62398" w14:textId="77777777" w:rsidR="00F638B6" w:rsidRPr="00FE3420" w:rsidRDefault="00F638B6" w:rsidP="0084125C">
            <w:pPr>
              <w:autoSpaceDE/>
              <w:autoSpaceDN/>
              <w:spacing w:after="0"/>
              <w:jc w:val="left"/>
              <w:rPr>
                <w:rFonts w:eastAsiaTheme="minorEastAsia"/>
                <w:b/>
                <w:bCs/>
                <w:sz w:val="20"/>
                <w:u w:val="single"/>
                <w:lang w:val="en-US" w:eastAsia="ko-KR"/>
              </w:rPr>
            </w:pPr>
          </w:p>
          <w:p w14:paraId="52805DC0" w14:textId="77777777" w:rsidR="00F638B6" w:rsidRPr="00FE3420" w:rsidRDefault="00F638B6" w:rsidP="0084125C">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21997F4B" w14:textId="77777777" w:rsidR="00F638B6" w:rsidRPr="00FE3420" w:rsidRDefault="00F638B6" w:rsidP="0084125C">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FE3420">
              <w:rPr>
                <w:rFonts w:ascii="Times" w:eastAsia="맑은 고딕" w:hAnsi="Times" w:cs="Times"/>
                <w:bCs/>
                <w:sz w:val="20"/>
              </w:rPr>
              <w:t>TBoMS</w:t>
            </w:r>
            <w:proofErr w:type="spellEnd"/>
            <w:r w:rsidRPr="00FE3420">
              <w:rPr>
                <w:rFonts w:ascii="Times" w:eastAsia="맑은 고딕" w:hAnsi="Times" w:cs="Times"/>
                <w:bCs/>
                <w:sz w:val="20"/>
              </w:rPr>
              <w:t xml:space="preserve"> across SBFD symbols and non-SBFD symbols</w:t>
            </w:r>
            <w:r w:rsidRPr="00FE3420">
              <w:rPr>
                <w:rFonts w:ascii="Times" w:eastAsia="바탕" w:hAnsi="Times" w:cs="Times"/>
                <w:sz w:val="20"/>
                <w:lang w:eastAsia="en-US"/>
              </w:rPr>
              <w:t xml:space="preserve"> </w:t>
            </w:r>
            <w:r w:rsidRPr="00FE3420">
              <w:rPr>
                <w:rFonts w:ascii="Times" w:eastAsia="맑은 고딕" w:hAnsi="Times" w:cs="Times"/>
                <w:bCs/>
                <w:sz w:val="20"/>
              </w:rPr>
              <w:t xml:space="preserve">in different slots, where each transmission within a slot has either all SBFD or all non-SBFD symbols (i.e. Configuration 2), </w:t>
            </w:r>
          </w:p>
          <w:p w14:paraId="18B53358" w14:textId="77777777" w:rsidR="00F638B6" w:rsidRPr="00FE3420" w:rsidRDefault="00F638B6" w:rsidP="0084125C">
            <w:pPr>
              <w:numPr>
                <w:ilvl w:val="0"/>
                <w:numId w:val="44"/>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Single resource configuration/indication for non-SBFD symbols and </w:t>
            </w:r>
            <w:r w:rsidRPr="00DB7F83">
              <w:rPr>
                <w:rFonts w:ascii="Times" w:eastAsia="맑은 고딕" w:hAnsi="Times" w:cs="Times"/>
                <w:sz w:val="20"/>
                <w:highlight w:val="yellow"/>
              </w:rPr>
              <w:t>RB offset(s)</w:t>
            </w:r>
            <w:r w:rsidRPr="00FE3420">
              <w:rPr>
                <w:rFonts w:ascii="Times" w:eastAsia="맑은 고딕" w:hAnsi="Times" w:cs="Times"/>
                <w:sz w:val="20"/>
              </w:rPr>
              <w:t xml:space="preserve"> configuration/indication/determination to determine frequency resource for SBFD symbols</w:t>
            </w:r>
          </w:p>
          <w:p w14:paraId="7A7F7B4D" w14:textId="77777777" w:rsidR="00F638B6" w:rsidRPr="00FE3420" w:rsidRDefault="00F638B6" w:rsidP="0084125C">
            <w:pPr>
              <w:numPr>
                <w:ilvl w:val="1"/>
                <w:numId w:val="44"/>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lastRenderedPageBreak/>
              <w:t>The numbers of PRBs are the same for PUSCH transmissions in SBFD symbols and PUSCH transmissions in non-SBFD symbols</w:t>
            </w:r>
          </w:p>
          <w:p w14:paraId="07AA2BFE" w14:textId="77777777" w:rsidR="00F638B6" w:rsidRPr="002F0C36" w:rsidRDefault="00F638B6" w:rsidP="0084125C">
            <w:pPr>
              <w:suppressAutoHyphens/>
              <w:overflowPunct/>
              <w:autoSpaceDE/>
              <w:autoSpaceDN/>
              <w:adjustRightInd/>
              <w:spacing w:after="0"/>
              <w:jc w:val="left"/>
              <w:textAlignment w:val="auto"/>
              <w:rPr>
                <w:rFonts w:eastAsiaTheme="minorEastAsia"/>
                <w:b/>
                <w:bCs/>
                <w:sz w:val="20"/>
                <w:szCs w:val="18"/>
                <w:u w:val="single"/>
                <w:lang w:val="en-US" w:eastAsia="ko-KR"/>
              </w:rPr>
            </w:pPr>
          </w:p>
        </w:tc>
      </w:tr>
    </w:tbl>
    <w:p w14:paraId="08C8CAC6" w14:textId="77777777" w:rsidR="008C4522" w:rsidRDefault="008C4522" w:rsidP="007A6043">
      <w:pPr>
        <w:rPr>
          <w:rFonts w:eastAsia="바탕"/>
          <w:lang w:val="en-US" w:eastAsia="ko-KR"/>
        </w:rPr>
      </w:pPr>
    </w:p>
    <w:p w14:paraId="20459FF8" w14:textId="2FB9C0AE" w:rsidR="007A6043" w:rsidRPr="00365A06" w:rsidRDefault="007A6043" w:rsidP="007A6043">
      <w:pPr>
        <w:pStyle w:val="ac"/>
        <w:numPr>
          <w:ilvl w:val="0"/>
          <w:numId w:val="70"/>
        </w:numPr>
        <w:ind w:leftChars="0"/>
        <w:rPr>
          <w:rFonts w:eastAsia="바탕"/>
          <w:b/>
          <w:bCs/>
          <w:lang w:val="en-US" w:eastAsia="ko-KR"/>
        </w:rPr>
      </w:pPr>
      <w:r w:rsidRPr="00365A06">
        <w:rPr>
          <w:rFonts w:ascii="Times" w:hAnsi="Times" w:cs="Times"/>
          <w:b/>
          <w:bCs/>
          <w:sz w:val="20"/>
          <w:szCs w:val="18"/>
          <w:lang w:eastAsia="en-US"/>
        </w:rPr>
        <w:t>CSI report associated with periodic/semi-persistent CSI-RS</w:t>
      </w:r>
    </w:p>
    <w:tbl>
      <w:tblPr>
        <w:tblStyle w:val="aa"/>
        <w:tblW w:w="0" w:type="auto"/>
        <w:tblLook w:val="04A0" w:firstRow="1" w:lastRow="0" w:firstColumn="1" w:lastColumn="0" w:noHBand="0" w:noVBand="1"/>
      </w:tblPr>
      <w:tblGrid>
        <w:gridCol w:w="9629"/>
      </w:tblGrid>
      <w:tr w:rsidR="007A6043" w14:paraId="7126E98F" w14:textId="77777777" w:rsidTr="00692268">
        <w:tc>
          <w:tcPr>
            <w:tcW w:w="9629" w:type="dxa"/>
          </w:tcPr>
          <w:p w14:paraId="4158465B" w14:textId="77777777" w:rsidR="007A6043" w:rsidRPr="00A01611" w:rsidRDefault="007A6043"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28FD7CA" w14:textId="77777777" w:rsidR="007A6043" w:rsidRDefault="007A6043" w:rsidP="00692268">
            <w:pPr>
              <w:autoSpaceDE/>
              <w:autoSpaceDN/>
              <w:spacing w:after="0"/>
              <w:jc w:val="left"/>
              <w:rPr>
                <w:rFonts w:eastAsiaTheme="minorEastAsia"/>
                <w:b/>
                <w:bCs/>
                <w:u w:val="single"/>
                <w:lang w:val="en-US" w:eastAsia="ko-KR"/>
              </w:rPr>
            </w:pPr>
          </w:p>
          <w:p w14:paraId="30831785" w14:textId="77777777" w:rsidR="007A6043" w:rsidRPr="002F0C36" w:rsidRDefault="007A6043" w:rsidP="00692268">
            <w:pPr>
              <w:autoSpaceDE/>
              <w:autoSpaceDN/>
              <w:spacing w:after="0"/>
              <w:jc w:val="left"/>
              <w:rPr>
                <w:rFonts w:ascii="Times" w:eastAsia="맑은 고딕" w:hAnsi="Times"/>
                <w:b/>
                <w:sz w:val="20"/>
                <w:szCs w:val="18"/>
              </w:rPr>
            </w:pPr>
            <w:r w:rsidRPr="002F0C36">
              <w:rPr>
                <w:rFonts w:ascii="Times" w:eastAsia="맑은 고딕" w:hAnsi="Times" w:hint="eastAsia"/>
                <w:b/>
                <w:sz w:val="20"/>
                <w:szCs w:val="18"/>
                <w:highlight w:val="green"/>
              </w:rPr>
              <w:t>Agreement</w:t>
            </w:r>
          </w:p>
          <w:p w14:paraId="302A1C90" w14:textId="77777777" w:rsidR="007A6043" w:rsidRPr="002F0C36" w:rsidRDefault="007A6043" w:rsidP="00692268">
            <w:pPr>
              <w:autoSpaceDE/>
              <w:autoSpaceDN/>
              <w:spacing w:after="0"/>
              <w:jc w:val="left"/>
              <w:rPr>
                <w:rFonts w:ascii="Times" w:eastAsia="맑은 고딕" w:hAnsi="Times"/>
                <w:sz w:val="20"/>
                <w:szCs w:val="18"/>
              </w:rPr>
            </w:pPr>
            <w:r w:rsidRPr="002F0C36">
              <w:rPr>
                <w:rFonts w:ascii="Times" w:eastAsia="맑은 고딕" w:hAnsi="Times" w:cs="Times" w:hint="eastAsia"/>
                <w:sz w:val="20"/>
                <w:szCs w:val="18"/>
              </w:rPr>
              <w:t>F</w:t>
            </w:r>
            <w:r w:rsidRPr="002F0C36">
              <w:rPr>
                <w:rFonts w:ascii="Times" w:eastAsia="맑은 고딕" w:hAnsi="Times" w:cs="Times"/>
                <w:sz w:val="20"/>
                <w:szCs w:val="18"/>
                <w:lang w:eastAsia="en-US"/>
              </w:rPr>
              <w:t>or CSI report associated with periodic/semi-persistent CSI-RS</w:t>
            </w:r>
            <w:r w:rsidRPr="002F0C36">
              <w:rPr>
                <w:rFonts w:ascii="Times" w:eastAsia="맑은 고딕" w:hAnsi="Times" w:cs="Times" w:hint="eastAsia"/>
                <w:sz w:val="20"/>
                <w:szCs w:val="18"/>
              </w:rPr>
              <w:t>, discuss and decide whether to support the following options.</w:t>
            </w:r>
          </w:p>
          <w:p w14:paraId="5A969295" w14:textId="77777777" w:rsidR="007A6043" w:rsidRPr="002F0C36" w:rsidRDefault="007A6043" w:rsidP="00692268">
            <w:pPr>
              <w:numPr>
                <w:ilvl w:val="0"/>
                <w:numId w:val="28"/>
              </w:numPr>
              <w:overflowPunct/>
              <w:autoSpaceDE/>
              <w:autoSpaceDN/>
              <w:adjustRightInd/>
              <w:spacing w:after="0"/>
              <w:jc w:val="left"/>
              <w:textAlignment w:val="auto"/>
              <w:rPr>
                <w:rFonts w:ascii="Times" w:eastAsia="맑은 고딕" w:hAnsi="Times"/>
                <w:sz w:val="20"/>
                <w:szCs w:val="18"/>
              </w:rPr>
            </w:pPr>
            <w:r w:rsidRPr="002F0C36">
              <w:rPr>
                <w:rFonts w:ascii="Times" w:eastAsia="맑은 고딕" w:hAnsi="Times" w:cs="Times" w:hint="eastAsia"/>
                <w:sz w:val="20"/>
                <w:szCs w:val="18"/>
              </w:rPr>
              <w:t xml:space="preserve">Option A: </w:t>
            </w:r>
            <w:r w:rsidRPr="002F0C36">
              <w:rPr>
                <w:rFonts w:ascii="Times" w:eastAsia="맑은 고딕" w:hAnsi="Times" w:cs="Times"/>
                <w:sz w:val="20"/>
                <w:szCs w:val="18"/>
              </w:rPr>
              <w:t xml:space="preserve">For separate CSI reports on SBFD and non-SBFD, one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is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SBFD symbols only and the second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is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non-SBFD symbols only</w:t>
            </w:r>
            <w:r w:rsidRPr="002F0C36">
              <w:rPr>
                <w:rFonts w:ascii="Times" w:eastAsia="맑은 고딕" w:hAnsi="Times"/>
                <w:sz w:val="20"/>
                <w:szCs w:val="18"/>
              </w:rPr>
              <w:t>.</w:t>
            </w:r>
          </w:p>
          <w:p w14:paraId="5D8248E6" w14:textId="77777777" w:rsidR="007A6043" w:rsidRPr="002F0C36" w:rsidRDefault="007A6043" w:rsidP="00692268">
            <w:pPr>
              <w:numPr>
                <w:ilvl w:val="1"/>
                <w:numId w:val="28"/>
              </w:numPr>
              <w:overflowPunct/>
              <w:autoSpaceDE/>
              <w:autoSpaceDN/>
              <w:adjustRightInd/>
              <w:spacing w:after="0"/>
              <w:jc w:val="left"/>
              <w:textAlignment w:val="auto"/>
              <w:rPr>
                <w:rFonts w:ascii="Times" w:eastAsia="맑은 고딕" w:hAnsi="Times"/>
                <w:sz w:val="20"/>
                <w:szCs w:val="18"/>
              </w:rPr>
            </w:pPr>
            <w:proofErr w:type="spellStart"/>
            <w:r w:rsidRPr="002F0C36">
              <w:rPr>
                <w:rFonts w:ascii="Times" w:eastAsia="맑은 고딕" w:hAnsi="Times" w:hint="eastAsia"/>
                <w:sz w:val="20"/>
                <w:szCs w:val="18"/>
              </w:rPr>
              <w:t>gNB</w:t>
            </w:r>
            <w:proofErr w:type="spellEnd"/>
            <w:r w:rsidRPr="002F0C36">
              <w:rPr>
                <w:rFonts w:ascii="Times" w:eastAsia="맑은 고딕" w:hAnsi="Times" w:hint="eastAsia"/>
                <w:sz w:val="20"/>
                <w:szCs w:val="18"/>
              </w:rPr>
              <w:t xml:space="preserve"> configuration may not </w:t>
            </w:r>
            <w:r w:rsidRPr="002F0C36">
              <w:rPr>
                <w:rFonts w:ascii="Times" w:eastAsia="맑은 고딕" w:hAnsi="Times" w:cs="Times"/>
                <w:sz w:val="20"/>
                <w:szCs w:val="18"/>
              </w:rPr>
              <w:t xml:space="preserve">ensure that the CSI-RS associated with each </w:t>
            </w:r>
            <w:r w:rsidRPr="002F0C36">
              <w:rPr>
                <w:rFonts w:ascii="Times" w:eastAsia="맑은 고딕" w:hAnsi="Times" w:cs="Times"/>
                <w:i/>
                <w:sz w:val="20"/>
                <w:szCs w:val="18"/>
              </w:rPr>
              <w:t>CSI-</w:t>
            </w:r>
            <w:proofErr w:type="spellStart"/>
            <w:r w:rsidRPr="002F0C36">
              <w:rPr>
                <w:rFonts w:ascii="Times" w:eastAsia="맑은 고딕" w:hAnsi="Times" w:cs="Times"/>
                <w:i/>
                <w:sz w:val="20"/>
                <w:szCs w:val="18"/>
              </w:rPr>
              <w:t>ReportConfig</w:t>
            </w:r>
            <w:proofErr w:type="spellEnd"/>
            <w:r w:rsidRPr="002F0C36">
              <w:rPr>
                <w:rFonts w:ascii="Times" w:eastAsia="맑은 고딕" w:hAnsi="Times" w:cs="Times"/>
                <w:sz w:val="20"/>
                <w:szCs w:val="18"/>
              </w:rPr>
              <w:t xml:space="preserve"> is confined to either SBFD symbols or non-SBFD symbols only.</w:t>
            </w:r>
          </w:p>
          <w:p w14:paraId="6A339989" w14:textId="77777777" w:rsidR="007A6043" w:rsidRPr="002F0C36" w:rsidRDefault="007A6043" w:rsidP="00692268">
            <w:pPr>
              <w:numPr>
                <w:ilvl w:val="2"/>
                <w:numId w:val="28"/>
              </w:numPr>
              <w:overflowPunct/>
              <w:autoSpaceDE/>
              <w:autoSpaceDN/>
              <w:adjustRightInd/>
              <w:spacing w:after="0"/>
              <w:jc w:val="left"/>
              <w:textAlignment w:val="auto"/>
              <w:rPr>
                <w:rFonts w:ascii="Times" w:eastAsia="맑은 고딕" w:hAnsi="Times"/>
                <w:sz w:val="20"/>
                <w:szCs w:val="18"/>
              </w:rPr>
            </w:pPr>
            <w:r w:rsidRPr="002F0C36">
              <w:rPr>
                <w:rFonts w:ascii="Times" w:eastAsia="맑은 고딕" w:hAnsi="Times" w:hint="eastAsia"/>
                <w:sz w:val="20"/>
                <w:szCs w:val="18"/>
              </w:rPr>
              <w:t xml:space="preserve">For the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SBFD symbols only</w:t>
            </w:r>
            <w:r w:rsidRPr="002F0C36">
              <w:rPr>
                <w:rFonts w:ascii="Times" w:eastAsia="맑은 고딕" w:hAnsi="Times" w:cs="Times" w:hint="eastAsia"/>
                <w:sz w:val="20"/>
                <w:szCs w:val="18"/>
              </w:rPr>
              <w:t xml:space="preserve">, </w:t>
            </w:r>
            <w:r w:rsidRPr="002F0C36">
              <w:rPr>
                <w:rFonts w:ascii="Times" w:eastAsia="맑은 고딕" w:hAnsi="Times"/>
                <w:sz w:val="20"/>
                <w:szCs w:val="18"/>
              </w:rPr>
              <w:t>only CSI-RS transmission occasions within SBFD symbols are used for CSI derivation</w:t>
            </w:r>
            <w:r w:rsidRPr="002F0C36">
              <w:rPr>
                <w:rFonts w:ascii="Times" w:eastAsia="맑은 고딕" w:hAnsi="Times" w:hint="eastAsia"/>
                <w:sz w:val="20"/>
                <w:szCs w:val="18"/>
              </w:rPr>
              <w:t xml:space="preserve">. For the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non-SBFD symbols only</w:t>
            </w:r>
            <w:r w:rsidRPr="002F0C36">
              <w:rPr>
                <w:rFonts w:ascii="Times" w:eastAsia="맑은 고딕" w:hAnsi="Times" w:cs="Times" w:hint="eastAsia"/>
                <w:sz w:val="20"/>
                <w:szCs w:val="18"/>
              </w:rPr>
              <w:t xml:space="preserve">, </w:t>
            </w:r>
            <w:r w:rsidRPr="002F0C36">
              <w:rPr>
                <w:rFonts w:ascii="Times" w:eastAsia="맑은 고딕" w:hAnsi="Times"/>
                <w:sz w:val="20"/>
                <w:szCs w:val="18"/>
              </w:rPr>
              <w:t xml:space="preserve">only CSI-RS transmission occasions within </w:t>
            </w:r>
            <w:r w:rsidRPr="002F0C36">
              <w:rPr>
                <w:rFonts w:ascii="Times" w:eastAsia="맑은 고딕" w:hAnsi="Times" w:hint="eastAsia"/>
                <w:sz w:val="20"/>
                <w:szCs w:val="18"/>
              </w:rPr>
              <w:t>non-</w:t>
            </w:r>
            <w:r w:rsidRPr="002F0C36">
              <w:rPr>
                <w:rFonts w:ascii="Times" w:eastAsia="맑은 고딕" w:hAnsi="Times"/>
                <w:sz w:val="20"/>
                <w:szCs w:val="18"/>
              </w:rPr>
              <w:t>SBFD symbols are used for CSI derivation</w:t>
            </w:r>
            <w:r w:rsidRPr="002F0C36">
              <w:rPr>
                <w:rFonts w:ascii="Times" w:eastAsia="맑은 고딕" w:hAnsi="Times" w:hint="eastAsia"/>
                <w:sz w:val="20"/>
                <w:szCs w:val="18"/>
              </w:rPr>
              <w:t>.</w:t>
            </w:r>
          </w:p>
          <w:p w14:paraId="589611E2" w14:textId="77777777" w:rsidR="007A6043" w:rsidRPr="002F0C36" w:rsidRDefault="007A6043" w:rsidP="00692268">
            <w:pPr>
              <w:numPr>
                <w:ilvl w:val="0"/>
                <w:numId w:val="28"/>
              </w:numPr>
              <w:overflowPunct/>
              <w:autoSpaceDE/>
              <w:autoSpaceDN/>
              <w:adjustRightInd/>
              <w:spacing w:after="0"/>
              <w:jc w:val="left"/>
              <w:textAlignment w:val="auto"/>
              <w:rPr>
                <w:rFonts w:ascii="Times" w:eastAsia="맑은 고딕" w:hAnsi="Times"/>
                <w:sz w:val="20"/>
                <w:szCs w:val="18"/>
              </w:rPr>
            </w:pPr>
            <w:r w:rsidRPr="002F0C36">
              <w:rPr>
                <w:rFonts w:ascii="Times" w:eastAsia="맑은 고딕" w:hAnsi="Times" w:cs="Times" w:hint="eastAsia"/>
                <w:sz w:val="20"/>
                <w:szCs w:val="18"/>
              </w:rPr>
              <w:t xml:space="preserve">Option B: </w:t>
            </w:r>
            <w:r w:rsidRPr="002F0C36">
              <w:rPr>
                <w:rFonts w:ascii="Times" w:eastAsia="맑은 고딕" w:hAnsi="Times" w:cs="Times"/>
                <w:sz w:val="20"/>
                <w:szCs w:val="18"/>
              </w:rPr>
              <w:t>Enhance</w:t>
            </w:r>
            <w:r w:rsidRPr="002F0C36">
              <w:rPr>
                <w:rFonts w:ascii="Times" w:eastAsia="맑은 고딕" w:hAnsi="Times" w:cs="Times" w:hint="eastAsia"/>
                <w:sz w:val="20"/>
                <w:szCs w:val="18"/>
              </w:rPr>
              <w:t xml:space="preserve"> Rel-18 NES</w:t>
            </w:r>
            <w:r w:rsidRPr="002F0C36">
              <w:rPr>
                <w:rFonts w:ascii="Times" w:eastAsia="바탕" w:hAnsi="Times"/>
                <w:sz w:val="20"/>
                <w:szCs w:val="18"/>
                <w:lang w:eastAsia="en-US"/>
              </w:rPr>
              <w:t xml:space="preserve"> CSI reporting framework</w:t>
            </w:r>
            <w:r w:rsidRPr="002F0C36">
              <w:rPr>
                <w:rFonts w:ascii="Times" w:eastAsia="맑은 고딕" w:hAnsi="Times" w:hint="eastAsia"/>
                <w:sz w:val="20"/>
                <w:szCs w:val="18"/>
              </w:rPr>
              <w:t xml:space="preserve"> to support </w:t>
            </w:r>
            <w:r w:rsidRPr="002F0C36">
              <w:rPr>
                <w:rFonts w:ascii="Times" w:eastAsia="바탕" w:hAnsi="Times"/>
                <w:sz w:val="20"/>
                <w:szCs w:val="18"/>
                <w:lang w:eastAsia="en-US"/>
              </w:rPr>
              <w:t xml:space="preserve">one </w:t>
            </w:r>
            <w:r w:rsidRPr="002F0C36">
              <w:rPr>
                <w:rFonts w:ascii="Times" w:eastAsia="바탕" w:hAnsi="Times"/>
                <w:i/>
                <w:iCs/>
                <w:sz w:val="20"/>
                <w:szCs w:val="18"/>
                <w:lang w:eastAsia="en-US"/>
              </w:rPr>
              <w:t>CSI-</w:t>
            </w:r>
            <w:proofErr w:type="spellStart"/>
            <w:r w:rsidRPr="002F0C36">
              <w:rPr>
                <w:rFonts w:ascii="Times" w:eastAsia="바탕" w:hAnsi="Times"/>
                <w:i/>
                <w:iCs/>
                <w:sz w:val="20"/>
                <w:szCs w:val="18"/>
                <w:lang w:eastAsia="en-US"/>
              </w:rPr>
              <w:t>ReportConfig</w:t>
            </w:r>
            <w:proofErr w:type="spellEnd"/>
            <w:r w:rsidRPr="002F0C36">
              <w:rPr>
                <w:rFonts w:ascii="Times" w:eastAsia="바탕" w:hAnsi="Times"/>
                <w:sz w:val="20"/>
                <w:szCs w:val="18"/>
                <w:lang w:eastAsia="en-US"/>
              </w:rPr>
              <w:t xml:space="preserve"> </w:t>
            </w:r>
            <w:r w:rsidRPr="002F0C36">
              <w:rPr>
                <w:rFonts w:ascii="Times" w:eastAsia="맑은 고딕" w:hAnsi="Times" w:hint="eastAsia"/>
                <w:sz w:val="20"/>
                <w:szCs w:val="18"/>
              </w:rPr>
              <w:t xml:space="preserve">with one sub-configuration </w:t>
            </w:r>
            <w:r w:rsidRPr="002F0C36">
              <w:rPr>
                <w:rFonts w:ascii="Times" w:eastAsia="바탕" w:hAnsi="Times"/>
                <w:sz w:val="20"/>
                <w:szCs w:val="18"/>
                <w:lang w:eastAsia="en-US"/>
              </w:rPr>
              <w:t>associated with SBFD symbols and</w:t>
            </w:r>
            <w:r w:rsidRPr="002F0C36">
              <w:rPr>
                <w:rFonts w:ascii="Times" w:eastAsia="맑은 고딕" w:hAnsi="Times" w:hint="eastAsia"/>
                <w:sz w:val="20"/>
                <w:szCs w:val="18"/>
              </w:rPr>
              <w:t xml:space="preserve"> the other sub-configuration associated with</w:t>
            </w:r>
            <w:r w:rsidRPr="002F0C36">
              <w:rPr>
                <w:rFonts w:ascii="Times" w:eastAsia="바탕" w:hAnsi="Times"/>
                <w:sz w:val="20"/>
                <w:szCs w:val="18"/>
                <w:lang w:eastAsia="en-US"/>
              </w:rPr>
              <w:t xml:space="preserve"> non-SBFD symbols</w:t>
            </w:r>
          </w:p>
          <w:p w14:paraId="1038E146" w14:textId="77777777" w:rsidR="007A6043" w:rsidRPr="002F0C36" w:rsidRDefault="007A6043" w:rsidP="00692268">
            <w:pPr>
              <w:autoSpaceDE/>
              <w:autoSpaceDN/>
              <w:spacing w:after="0"/>
              <w:jc w:val="left"/>
              <w:rPr>
                <w:rFonts w:eastAsiaTheme="minorEastAsia"/>
                <w:b/>
                <w:bCs/>
                <w:sz w:val="20"/>
                <w:szCs w:val="18"/>
                <w:u w:val="single"/>
                <w:lang w:val="en-US" w:eastAsia="ko-KR"/>
              </w:rPr>
            </w:pPr>
          </w:p>
        </w:tc>
      </w:tr>
    </w:tbl>
    <w:p w14:paraId="7FCDCE0B" w14:textId="77777777" w:rsidR="007A6043" w:rsidRDefault="007A6043" w:rsidP="001D5394">
      <w:pPr>
        <w:rPr>
          <w:rFonts w:eastAsia="바탕"/>
          <w:lang w:val="en-US" w:eastAsia="ko-KR"/>
        </w:rPr>
      </w:pPr>
    </w:p>
    <w:p w14:paraId="0E886B50" w14:textId="608595B9" w:rsidR="00746DD8" w:rsidRPr="00614056" w:rsidRDefault="001D5394" w:rsidP="001D5394">
      <w:pPr>
        <w:rPr>
          <w:rFonts w:eastAsia="바탕"/>
          <w:lang w:val="en-US" w:eastAsia="ko-KR"/>
        </w:rPr>
      </w:pPr>
      <w:r w:rsidRPr="00614056">
        <w:rPr>
          <w:rFonts w:eastAsia="바탕"/>
          <w:lang w:val="en-US" w:eastAsia="ko-KR"/>
        </w:rPr>
        <w:t xml:space="preserve">In this section, </w:t>
      </w:r>
      <w:r w:rsidR="00746DD8" w:rsidRPr="00614056">
        <w:rPr>
          <w:rFonts w:eastAsia="바탕"/>
          <w:lang w:val="en-US" w:eastAsia="ko-KR"/>
        </w:rPr>
        <w:t>following</w:t>
      </w:r>
      <w:r w:rsidR="00746DD8" w:rsidRPr="00614056">
        <w:rPr>
          <w:rFonts w:eastAsia="바탕" w:hint="eastAsia"/>
          <w:lang w:val="en-US" w:eastAsia="ko-KR"/>
        </w:rPr>
        <w:t xml:space="preserve"> topics regarding physical channel/signals and procedure across SBFD and non-SBFD symbols are discussed. </w:t>
      </w:r>
    </w:p>
    <w:p w14:paraId="58FA46E0" w14:textId="77777777" w:rsidR="00F20E5F" w:rsidRPr="00614056" w:rsidRDefault="00F20E5F" w:rsidP="00F20E5F">
      <w:pPr>
        <w:pStyle w:val="ac"/>
        <w:numPr>
          <w:ilvl w:val="0"/>
          <w:numId w:val="47"/>
        </w:numPr>
        <w:ind w:leftChars="0"/>
        <w:rPr>
          <w:rFonts w:eastAsia="바탕"/>
          <w:szCs w:val="22"/>
          <w:lang w:val="en-US" w:eastAsia="ko-KR"/>
        </w:rPr>
      </w:pPr>
      <w:r w:rsidRPr="00614056">
        <w:rPr>
          <w:szCs w:val="22"/>
        </w:rPr>
        <w:t>Configuration</w:t>
      </w:r>
      <w:r w:rsidRPr="00614056">
        <w:rPr>
          <w:szCs w:val="22"/>
          <w:lang w:eastAsia="en-US"/>
        </w:rPr>
        <w:t xml:space="preserve"> 1</w:t>
      </w:r>
      <w:r w:rsidRPr="00614056">
        <w:rPr>
          <w:szCs w:val="22"/>
          <w:lang w:eastAsia="ko-KR"/>
        </w:rPr>
        <w:t xml:space="preserve">, </w:t>
      </w:r>
      <w:r w:rsidRPr="00614056">
        <w:rPr>
          <w:szCs w:val="22"/>
        </w:rPr>
        <w:t>Configuration</w:t>
      </w:r>
      <w:r w:rsidRPr="00614056">
        <w:rPr>
          <w:szCs w:val="22"/>
          <w:lang w:eastAsia="en-US"/>
        </w:rPr>
        <w:t xml:space="preserve"> </w:t>
      </w:r>
      <w:r w:rsidRPr="00614056">
        <w:rPr>
          <w:szCs w:val="22"/>
          <w:lang w:eastAsia="ko-KR"/>
        </w:rPr>
        <w:t>2</w:t>
      </w:r>
    </w:p>
    <w:p w14:paraId="669D8557" w14:textId="77777777" w:rsidR="00F20E5F" w:rsidRPr="00614056" w:rsidRDefault="00F20E5F" w:rsidP="00F20E5F">
      <w:pPr>
        <w:pStyle w:val="ac"/>
        <w:numPr>
          <w:ilvl w:val="0"/>
          <w:numId w:val="47"/>
        </w:numPr>
        <w:ind w:leftChars="0"/>
        <w:rPr>
          <w:szCs w:val="22"/>
        </w:rPr>
      </w:pPr>
      <w:r w:rsidRPr="00614056">
        <w:rPr>
          <w:szCs w:val="22"/>
        </w:rPr>
        <w:t>The valid symbol type (Configuration1)</w:t>
      </w:r>
    </w:p>
    <w:p w14:paraId="04A2EE0F" w14:textId="5553DF5D" w:rsidR="00F20E5F" w:rsidRPr="00614056" w:rsidRDefault="00F20E5F" w:rsidP="00F20E5F">
      <w:pPr>
        <w:pStyle w:val="ac"/>
        <w:numPr>
          <w:ilvl w:val="0"/>
          <w:numId w:val="47"/>
        </w:numPr>
        <w:ind w:leftChars="0"/>
        <w:rPr>
          <w:szCs w:val="22"/>
        </w:rPr>
      </w:pPr>
      <w:r w:rsidRPr="00614056">
        <w:rPr>
          <w:szCs w:val="22"/>
        </w:rPr>
        <w:t>An SPS PDSCH configuration, PDSCH repetitions, multi-PDSCH scheduled by a single DCI (Configuration2)</w:t>
      </w:r>
    </w:p>
    <w:p w14:paraId="4EE7A5AD" w14:textId="5785F8D9" w:rsidR="00F20E5F" w:rsidRPr="00614056" w:rsidRDefault="00F20E5F" w:rsidP="00F20E5F">
      <w:pPr>
        <w:pStyle w:val="ac"/>
        <w:numPr>
          <w:ilvl w:val="0"/>
          <w:numId w:val="47"/>
        </w:numPr>
        <w:ind w:leftChars="0"/>
        <w:rPr>
          <w:szCs w:val="22"/>
        </w:rPr>
      </w:pPr>
      <w:r w:rsidRPr="00614056">
        <w:rPr>
          <w:szCs w:val="22"/>
        </w:rPr>
        <w:t xml:space="preserve">CG PUSCH configuration, PUSCH repetition type-A, multi-PUSCH scheduled by a single DCI, </w:t>
      </w:r>
      <w:proofErr w:type="spellStart"/>
      <w:r w:rsidRPr="00614056">
        <w:rPr>
          <w:szCs w:val="22"/>
        </w:rPr>
        <w:t>TBoMS</w:t>
      </w:r>
      <w:proofErr w:type="spellEnd"/>
      <w:r w:rsidRPr="00614056">
        <w:rPr>
          <w:szCs w:val="22"/>
        </w:rPr>
        <w:t xml:space="preserve"> (Configuration2)</w:t>
      </w:r>
      <w:r w:rsidR="008C0A12" w:rsidRPr="00614056">
        <w:rPr>
          <w:rFonts w:hint="eastAsia"/>
          <w:szCs w:val="22"/>
          <w:lang w:eastAsia="ko-KR"/>
        </w:rPr>
        <w:t xml:space="preserve"> and </w:t>
      </w:r>
      <w:r w:rsidR="008C0A12" w:rsidRPr="00614056">
        <w:rPr>
          <w:szCs w:val="22"/>
          <w:lang w:eastAsia="ko-KR"/>
        </w:rPr>
        <w:t>frequency</w:t>
      </w:r>
      <w:r w:rsidR="008C0A12" w:rsidRPr="00614056">
        <w:rPr>
          <w:rFonts w:hint="eastAsia"/>
          <w:szCs w:val="22"/>
          <w:lang w:eastAsia="ko-KR"/>
        </w:rPr>
        <w:t xml:space="preserve"> hopping</w:t>
      </w:r>
    </w:p>
    <w:p w14:paraId="7AAA3D06" w14:textId="247C481F" w:rsidR="00746DD8" w:rsidRPr="00614056" w:rsidRDefault="00746DD8">
      <w:pPr>
        <w:pStyle w:val="ac"/>
        <w:numPr>
          <w:ilvl w:val="0"/>
          <w:numId w:val="41"/>
        </w:numPr>
        <w:ind w:leftChars="0"/>
        <w:rPr>
          <w:rFonts w:eastAsia="바탕"/>
          <w:szCs w:val="22"/>
          <w:lang w:val="en-US" w:eastAsia="ko-KR"/>
        </w:rPr>
      </w:pPr>
      <w:r w:rsidRPr="00614056">
        <w:rPr>
          <w:rFonts w:eastAsia="바탕"/>
          <w:szCs w:val="22"/>
          <w:lang w:val="en-US" w:eastAsia="ko-KR"/>
        </w:rPr>
        <w:t>CSI report for SBFD and non-SBFD symbols</w:t>
      </w:r>
    </w:p>
    <w:p w14:paraId="4FC3DA5C" w14:textId="5BDF66EC" w:rsidR="00F20E5F" w:rsidRPr="00614056" w:rsidRDefault="00F20E5F" w:rsidP="00F20E5F">
      <w:pPr>
        <w:pStyle w:val="ac"/>
        <w:numPr>
          <w:ilvl w:val="0"/>
          <w:numId w:val="41"/>
        </w:numPr>
        <w:ind w:leftChars="0"/>
        <w:rPr>
          <w:rFonts w:eastAsia="바탕"/>
          <w:szCs w:val="22"/>
          <w:lang w:val="en-US" w:eastAsia="ko-KR"/>
        </w:rPr>
      </w:pPr>
      <w:r w:rsidRPr="00614056">
        <w:rPr>
          <w:rFonts w:eastAsia="바탕"/>
          <w:szCs w:val="22"/>
          <w:lang w:val="en-US" w:eastAsia="ko-KR"/>
        </w:rPr>
        <w:t>Joint channel estimation across SBFD and non-SBFD symbols</w:t>
      </w:r>
    </w:p>
    <w:p w14:paraId="031658EC" w14:textId="77777777" w:rsidR="00371536" w:rsidRPr="00614056" w:rsidRDefault="00371536" w:rsidP="006D7907">
      <w:pPr>
        <w:rPr>
          <w:rFonts w:eastAsia="바탕"/>
          <w:lang w:val="en-US" w:eastAsia="ko-KR"/>
        </w:rPr>
      </w:pPr>
    </w:p>
    <w:p w14:paraId="52928D5F" w14:textId="70208B53" w:rsidR="00F20E5F" w:rsidRPr="00614056" w:rsidRDefault="00F20E5F" w:rsidP="00F20E5F">
      <w:pPr>
        <w:pStyle w:val="4"/>
        <w:rPr>
          <w:b/>
          <w:bCs/>
          <w:u w:val="single"/>
        </w:rPr>
      </w:pPr>
      <w:r w:rsidRPr="00614056">
        <w:rPr>
          <w:b/>
          <w:bCs/>
          <w:szCs w:val="22"/>
          <w:u w:val="single"/>
        </w:rPr>
        <w:t>Configuration</w:t>
      </w:r>
      <w:r w:rsidRPr="00614056">
        <w:rPr>
          <w:b/>
          <w:bCs/>
          <w:szCs w:val="22"/>
          <w:u w:val="single"/>
          <w:lang w:eastAsia="en-US"/>
        </w:rPr>
        <w:t xml:space="preserve"> 1</w:t>
      </w:r>
      <w:r w:rsidRPr="00614056">
        <w:rPr>
          <w:b/>
          <w:bCs/>
          <w:szCs w:val="22"/>
          <w:u w:val="single"/>
        </w:rPr>
        <w:t>, Configuration</w:t>
      </w:r>
      <w:r w:rsidRPr="00614056">
        <w:rPr>
          <w:b/>
          <w:bCs/>
          <w:szCs w:val="22"/>
          <w:u w:val="single"/>
          <w:lang w:eastAsia="en-US"/>
        </w:rPr>
        <w:t xml:space="preserve"> </w:t>
      </w:r>
      <w:r w:rsidRPr="00614056">
        <w:rPr>
          <w:b/>
          <w:bCs/>
          <w:szCs w:val="22"/>
          <w:u w:val="single"/>
        </w:rPr>
        <w:t>2</w:t>
      </w:r>
    </w:p>
    <w:p w14:paraId="7BEDA669" w14:textId="0BBFF74A" w:rsidR="00347978" w:rsidRPr="00614056" w:rsidRDefault="00347978" w:rsidP="00F31268">
      <w:pPr>
        <w:rPr>
          <w:rFonts w:eastAsia="바탕"/>
          <w:sz w:val="24"/>
          <w:szCs w:val="22"/>
          <w:lang w:val="en-US" w:eastAsia="ko-KR"/>
        </w:rPr>
      </w:pPr>
      <w:r w:rsidRPr="00614056">
        <w:rPr>
          <w:rFonts w:eastAsia="바탕"/>
          <w:lang w:val="en-US" w:eastAsia="ko-KR"/>
        </w:rPr>
        <w:t>In</w:t>
      </w:r>
      <w:r w:rsidRPr="00614056">
        <w:rPr>
          <w:rFonts w:eastAsia="바탕" w:hint="eastAsia"/>
          <w:lang w:val="en-US" w:eastAsia="ko-KR"/>
        </w:rPr>
        <w:t xml:space="preserve"> RAN1#117 meeting, it was agreed that </w:t>
      </w:r>
      <w:r w:rsidRPr="00614056">
        <w:rPr>
          <w:rFonts w:eastAsia="바탕" w:hint="eastAsia"/>
          <w:sz w:val="24"/>
          <w:szCs w:val="22"/>
          <w:lang w:val="en-US" w:eastAsia="ko-KR"/>
        </w:rPr>
        <w:t>f</w:t>
      </w:r>
      <w:r w:rsidRPr="00614056">
        <w:rPr>
          <w:rFonts w:ascii="Times" w:hAnsi="Times"/>
          <w:lang w:eastAsia="en-US"/>
        </w:rPr>
        <w:t>or UL transmissions and DL receptions across SBFD symbols and non-SBFD symbols in different slots (each transmission/reception within a slot has either all SBFD or all non-SBFD symbols)</w:t>
      </w:r>
      <w:r w:rsidRPr="00614056">
        <w:rPr>
          <w:rFonts w:ascii="Times" w:hAnsi="Times" w:hint="eastAsia"/>
        </w:rPr>
        <w:t xml:space="preserve"> for an SBFD aware UE, the </w:t>
      </w:r>
      <w:r w:rsidRPr="00614056">
        <w:rPr>
          <w:rFonts w:ascii="Times" w:hAnsi="Times"/>
          <w:lang w:eastAsia="en-US"/>
        </w:rPr>
        <w:t>SBFD-aware UE</w:t>
      </w:r>
      <w:r w:rsidRPr="00614056">
        <w:rPr>
          <w:rFonts w:ascii="Times" w:hAnsi="Times" w:hint="eastAsia"/>
        </w:rPr>
        <w:t xml:space="preserve"> is </w:t>
      </w:r>
      <w:r w:rsidRPr="00614056">
        <w:rPr>
          <w:rFonts w:ascii="Times" w:hAnsi="Times"/>
          <w:bCs/>
        </w:rPr>
        <w:t>provided</w:t>
      </w:r>
      <w:r w:rsidRPr="00614056">
        <w:rPr>
          <w:rFonts w:ascii="Times" w:hAnsi="Times"/>
        </w:rPr>
        <w:t xml:space="preserve"> </w:t>
      </w:r>
      <w:r w:rsidRPr="00614056">
        <w:rPr>
          <w:rFonts w:ascii="Times" w:hAnsi="Times" w:hint="eastAsia"/>
        </w:rPr>
        <w:t>with one of the configurations.</w:t>
      </w:r>
    </w:p>
    <w:p w14:paraId="4601015F" w14:textId="77777777" w:rsidR="00347978" w:rsidRPr="00614056" w:rsidRDefault="00347978" w:rsidP="00347978">
      <w:pPr>
        <w:numPr>
          <w:ilvl w:val="1"/>
          <w:numId w:val="56"/>
        </w:numPr>
        <w:suppressAutoHyphens/>
        <w:overflowPunct/>
        <w:autoSpaceDE/>
        <w:autoSpaceDN/>
        <w:adjustRightInd/>
        <w:spacing w:after="0"/>
        <w:ind w:leftChars="191"/>
        <w:jc w:val="left"/>
        <w:textAlignment w:val="auto"/>
        <w:rPr>
          <w:rFonts w:ascii="Times" w:hAnsi="Times"/>
          <w:lang w:eastAsia="en-US"/>
        </w:rPr>
      </w:pPr>
      <w:r w:rsidRPr="00614056">
        <w:rPr>
          <w:rFonts w:ascii="Times" w:hAnsi="Times"/>
        </w:rPr>
        <w:t>Configuration</w:t>
      </w:r>
      <w:r w:rsidRPr="00614056">
        <w:rPr>
          <w:rFonts w:ascii="Times" w:hAnsi="Times"/>
          <w:lang w:eastAsia="en-US"/>
        </w:rPr>
        <w:t xml:space="preserve"> 1: The transmissions/receptions are restricted to SBFD symbols only or non-SBFD symbols only</w:t>
      </w:r>
    </w:p>
    <w:p w14:paraId="2F9E615F" w14:textId="77777777" w:rsidR="00347978" w:rsidRPr="00614056" w:rsidRDefault="00347978" w:rsidP="00347978">
      <w:pPr>
        <w:numPr>
          <w:ilvl w:val="1"/>
          <w:numId w:val="56"/>
        </w:numPr>
        <w:suppressAutoHyphens/>
        <w:overflowPunct/>
        <w:autoSpaceDE/>
        <w:autoSpaceDN/>
        <w:adjustRightInd/>
        <w:spacing w:after="0"/>
        <w:ind w:leftChars="191"/>
        <w:jc w:val="left"/>
        <w:textAlignment w:val="auto"/>
        <w:rPr>
          <w:rFonts w:ascii="Times" w:hAnsi="Times"/>
          <w:lang w:eastAsia="en-US"/>
        </w:rPr>
      </w:pPr>
      <w:r w:rsidRPr="00614056">
        <w:rPr>
          <w:rFonts w:ascii="Times" w:hAnsi="Times"/>
        </w:rPr>
        <w:t>Configuration</w:t>
      </w:r>
      <w:r w:rsidRPr="00614056">
        <w:rPr>
          <w:rFonts w:ascii="Times" w:hAnsi="Times"/>
          <w:lang w:eastAsia="en-US"/>
        </w:rPr>
        <w:t xml:space="preserve"> 2: The transmissions/receptions can be in SBFD symbols and non-SBFD symbols</w:t>
      </w:r>
    </w:p>
    <w:p w14:paraId="61197371" w14:textId="77777777" w:rsidR="00347978" w:rsidRPr="00614056" w:rsidRDefault="00347978" w:rsidP="00347978">
      <w:pPr>
        <w:tabs>
          <w:tab w:val="left" w:pos="0"/>
        </w:tabs>
        <w:suppressAutoHyphens/>
        <w:overflowPunct/>
        <w:autoSpaceDE/>
        <w:autoSpaceDN/>
        <w:adjustRightInd/>
        <w:spacing w:after="0"/>
        <w:jc w:val="left"/>
        <w:textAlignment w:val="auto"/>
        <w:rPr>
          <w:rFonts w:ascii="Times" w:hAnsi="Times"/>
          <w:lang w:eastAsia="ko-KR"/>
        </w:rPr>
      </w:pPr>
    </w:p>
    <w:p w14:paraId="41BDE234" w14:textId="77777777" w:rsidR="002260F1" w:rsidRPr="00614056" w:rsidRDefault="002260F1" w:rsidP="00347978">
      <w:pPr>
        <w:tabs>
          <w:tab w:val="left" w:pos="0"/>
        </w:tabs>
        <w:suppressAutoHyphens/>
        <w:overflowPunct/>
        <w:autoSpaceDE/>
        <w:autoSpaceDN/>
        <w:adjustRightInd/>
        <w:spacing w:after="0"/>
        <w:jc w:val="left"/>
        <w:textAlignment w:val="auto"/>
        <w:rPr>
          <w:rFonts w:ascii="Times" w:hAnsi="Times"/>
          <w:lang w:eastAsia="ko-KR"/>
        </w:rPr>
      </w:pPr>
    </w:p>
    <w:p w14:paraId="7688905C" w14:textId="485E1A1D" w:rsidR="00347978" w:rsidRPr="00614056" w:rsidRDefault="00347978" w:rsidP="00F31268">
      <w:pPr>
        <w:rPr>
          <w:rFonts w:eastAsia="바탕"/>
          <w:lang w:val="en-US" w:eastAsia="ko-KR"/>
        </w:rPr>
      </w:pPr>
      <w:r w:rsidRPr="00614056">
        <w:rPr>
          <w:rFonts w:eastAsia="바탕" w:hint="eastAsia"/>
          <w:lang w:val="en-US" w:eastAsia="ko-KR"/>
        </w:rPr>
        <w:t xml:space="preserve">First of all, regarding the UE capability whether support of configuration 2 (i.e., </w:t>
      </w:r>
      <w:r w:rsidRPr="00614056">
        <w:rPr>
          <w:rFonts w:ascii="Times" w:hAnsi="Times" w:hint="eastAsia"/>
          <w:lang w:eastAsia="ko-KR"/>
        </w:rPr>
        <w:t>t</w:t>
      </w:r>
      <w:r w:rsidRPr="00614056">
        <w:rPr>
          <w:rFonts w:ascii="Times" w:hAnsi="Times"/>
          <w:lang w:eastAsia="en-US"/>
        </w:rPr>
        <w:t>he transmissions/receptions can be in SBFD symbols and non-SBFD symbols</w:t>
      </w:r>
      <w:r w:rsidRPr="00614056">
        <w:rPr>
          <w:rFonts w:ascii="Times" w:hAnsi="Times" w:hint="eastAsia"/>
          <w:lang w:eastAsia="ko-KR"/>
        </w:rPr>
        <w:t xml:space="preserve">), it needs to be further discussed. </w:t>
      </w:r>
    </w:p>
    <w:p w14:paraId="0E2C42D6" w14:textId="77777777" w:rsidR="00BF18DB" w:rsidRPr="00614056" w:rsidRDefault="00347978" w:rsidP="00F31268">
      <w:pPr>
        <w:rPr>
          <w:rFonts w:eastAsia="바탕"/>
          <w:lang w:val="en-US" w:eastAsia="ko-KR"/>
        </w:rPr>
      </w:pPr>
      <w:r w:rsidRPr="00614056">
        <w:rPr>
          <w:rFonts w:eastAsia="바탕" w:hint="eastAsia"/>
          <w:lang w:val="en-US" w:eastAsia="ko-KR"/>
        </w:rPr>
        <w:t xml:space="preserve">In RAN1 discussion, </w:t>
      </w:r>
      <w:r w:rsidR="00365D5A" w:rsidRPr="00614056">
        <w:rPr>
          <w:rFonts w:eastAsia="바탕" w:hint="eastAsia"/>
          <w:lang w:val="en-US" w:eastAsia="ko-KR"/>
        </w:rPr>
        <w:t>it was assumed that separate</w:t>
      </w:r>
      <w:r w:rsidRPr="00614056">
        <w:rPr>
          <w:rFonts w:eastAsia="바탕" w:hint="eastAsia"/>
          <w:lang w:val="en-US" w:eastAsia="ko-KR"/>
        </w:rPr>
        <w:t xml:space="preserve"> parameters </w:t>
      </w:r>
      <w:r w:rsidR="00365D5A" w:rsidRPr="00614056">
        <w:rPr>
          <w:rFonts w:eastAsia="바탕" w:hint="eastAsia"/>
          <w:lang w:val="en-US" w:eastAsia="ko-KR"/>
        </w:rPr>
        <w:t xml:space="preserve">(e.g., power control, spatial relation, MIMO configuration, etc.) for SBFD symbol and non-SBFD symbol can be configured for SBFD-aware UE. </w:t>
      </w:r>
      <w:r w:rsidR="00BF18DB" w:rsidRPr="00614056">
        <w:rPr>
          <w:rFonts w:eastAsia="바탕" w:hint="eastAsia"/>
          <w:lang w:val="en-US" w:eastAsia="ko-KR"/>
        </w:rPr>
        <w:t>Even if an</w:t>
      </w:r>
      <w:r w:rsidR="00365D5A" w:rsidRPr="00614056">
        <w:rPr>
          <w:rFonts w:eastAsia="바탕" w:hint="eastAsia"/>
          <w:lang w:val="en-US" w:eastAsia="ko-KR"/>
        </w:rPr>
        <w:t xml:space="preserve"> SBFD-aware UE</w:t>
      </w:r>
      <w:r w:rsidR="00BF18DB" w:rsidRPr="00614056">
        <w:rPr>
          <w:rFonts w:eastAsia="바탕" w:hint="eastAsia"/>
          <w:lang w:val="en-US" w:eastAsia="ko-KR"/>
        </w:rPr>
        <w:t xml:space="preserve"> can operate BW adaptation depending on the symbol type (i.e., SBFD symbol and non-</w:t>
      </w:r>
      <w:r w:rsidR="00BF18DB" w:rsidRPr="00614056">
        <w:rPr>
          <w:rFonts w:eastAsia="바탕" w:hint="eastAsia"/>
          <w:lang w:val="en-US" w:eastAsia="ko-KR"/>
        </w:rPr>
        <w:lastRenderedPageBreak/>
        <w:t>SBFD symbol), depending on UE capability, the SBFD-aware UE can or can</w:t>
      </w:r>
      <w:r w:rsidR="00BF18DB" w:rsidRPr="00614056">
        <w:rPr>
          <w:rFonts w:eastAsia="바탕"/>
          <w:lang w:val="en-US" w:eastAsia="ko-KR"/>
        </w:rPr>
        <w:t>’</w:t>
      </w:r>
      <w:r w:rsidR="00BF18DB" w:rsidRPr="00614056">
        <w:rPr>
          <w:rFonts w:eastAsia="바탕" w:hint="eastAsia"/>
          <w:lang w:val="en-US" w:eastAsia="ko-KR"/>
        </w:rPr>
        <w:t xml:space="preserve">t operator different power control, UL Tx beamforming, or DL CSI-report. Therefore, UE capability whether support of configuration 2 (i.e., </w:t>
      </w:r>
      <w:r w:rsidR="00BF18DB" w:rsidRPr="00614056">
        <w:rPr>
          <w:rFonts w:ascii="Times" w:hAnsi="Times" w:hint="eastAsia"/>
          <w:lang w:eastAsia="ko-KR"/>
        </w:rPr>
        <w:t>t</w:t>
      </w:r>
      <w:r w:rsidR="00BF18DB" w:rsidRPr="00614056">
        <w:rPr>
          <w:rFonts w:ascii="Times" w:hAnsi="Times"/>
          <w:lang w:eastAsia="en-US"/>
        </w:rPr>
        <w:t>he transmissions/receptions can be in SBFD symbols and non-SBFD symbols</w:t>
      </w:r>
      <w:r w:rsidR="00BF18DB" w:rsidRPr="00614056">
        <w:rPr>
          <w:rFonts w:ascii="Times" w:hAnsi="Times" w:hint="eastAsia"/>
          <w:lang w:eastAsia="ko-KR"/>
        </w:rPr>
        <w:t>)</w:t>
      </w:r>
      <w:r w:rsidR="00BF18DB" w:rsidRPr="00614056">
        <w:rPr>
          <w:rFonts w:eastAsia="바탕" w:hint="eastAsia"/>
          <w:lang w:val="en-US" w:eastAsia="ko-KR"/>
        </w:rPr>
        <w:t xml:space="preserve"> reporting is </w:t>
      </w:r>
      <w:r w:rsidR="00BF18DB" w:rsidRPr="00614056">
        <w:rPr>
          <w:rFonts w:eastAsia="바탕"/>
          <w:lang w:val="en-US" w:eastAsia="ko-KR"/>
        </w:rPr>
        <w:t>necessary</w:t>
      </w:r>
      <w:r w:rsidR="00BF18DB" w:rsidRPr="00614056">
        <w:rPr>
          <w:rFonts w:eastAsia="바탕" w:hint="eastAsia"/>
          <w:lang w:val="en-US" w:eastAsia="ko-KR"/>
        </w:rPr>
        <w:t xml:space="preserve">. </w:t>
      </w:r>
    </w:p>
    <w:p w14:paraId="3561FCE3" w14:textId="77777777" w:rsidR="00347978" w:rsidRPr="00614056" w:rsidRDefault="00347978" w:rsidP="00F31268">
      <w:pPr>
        <w:rPr>
          <w:rFonts w:eastAsia="바탕"/>
          <w:lang w:val="en-US" w:eastAsia="ko-KR"/>
        </w:rPr>
      </w:pPr>
    </w:p>
    <w:p w14:paraId="23D77CB8" w14:textId="63AC5B0A" w:rsidR="002260F1" w:rsidRPr="00614056" w:rsidRDefault="002260F1" w:rsidP="002260F1">
      <w:pPr>
        <w:pStyle w:val="Proposal"/>
      </w:pPr>
      <w:r w:rsidRPr="00614056">
        <w:t>Proposal 1</w:t>
      </w:r>
      <w:r w:rsidR="002D3072" w:rsidRPr="00614056">
        <w:rPr>
          <w:rFonts w:hint="eastAsia"/>
        </w:rPr>
        <w:t>2</w:t>
      </w:r>
      <w:r w:rsidRPr="00614056">
        <w:t xml:space="preserve">: </w:t>
      </w:r>
      <w:r w:rsidR="00382E4D" w:rsidRPr="00614056">
        <w:t>For UL transmissions and DL receptions across SBFD symbols and non-SBFD symbols</w:t>
      </w:r>
      <w:r w:rsidR="00382E4D" w:rsidRPr="00614056">
        <w:rPr>
          <w:rFonts w:hint="eastAsia"/>
        </w:rPr>
        <w:t>, UE r</w:t>
      </w:r>
      <w:r w:rsidRPr="00614056">
        <w:rPr>
          <w:rFonts w:hint="eastAsia"/>
        </w:rPr>
        <w:t>eport</w:t>
      </w:r>
      <w:r w:rsidR="00382E4D" w:rsidRPr="00614056">
        <w:rPr>
          <w:rFonts w:hint="eastAsia"/>
        </w:rPr>
        <w:t>s</w:t>
      </w:r>
      <w:r w:rsidRPr="00614056">
        <w:rPr>
          <w:rFonts w:hint="eastAsia"/>
        </w:rPr>
        <w:t xml:space="preserve"> UE capability whether to support configuration 1 (i.e., </w:t>
      </w:r>
      <w:r w:rsidRPr="00614056">
        <w:rPr>
          <w:rFonts w:ascii="Times" w:eastAsia="맑은 고딕" w:hAnsi="Times"/>
          <w:szCs w:val="20"/>
          <w:lang w:eastAsia="en-US"/>
        </w:rPr>
        <w:t>The transmissions/receptions are restricted to SBFD symbols only or non-SBFD symbols only</w:t>
      </w:r>
      <w:r w:rsidRPr="00614056">
        <w:rPr>
          <w:rFonts w:ascii="Times" w:eastAsia="맑은 고딕" w:hAnsi="Times" w:hint="eastAsia"/>
          <w:szCs w:val="20"/>
        </w:rPr>
        <w:t>)</w:t>
      </w:r>
      <w:r w:rsidRPr="00614056">
        <w:rPr>
          <w:rFonts w:hint="eastAsia"/>
        </w:rPr>
        <w:t xml:space="preserve"> only or both </w:t>
      </w:r>
      <w:r w:rsidRPr="00614056">
        <w:t>configuration</w:t>
      </w:r>
      <w:r w:rsidRPr="00614056">
        <w:rPr>
          <w:rFonts w:hint="eastAsia"/>
        </w:rPr>
        <w:t xml:space="preserve"> 1 and configuration 2 (i.e., </w:t>
      </w:r>
      <w:r w:rsidRPr="00614056">
        <w:rPr>
          <w:rFonts w:ascii="Times" w:hAnsi="Times" w:hint="eastAsia"/>
        </w:rPr>
        <w:t>t</w:t>
      </w:r>
      <w:r w:rsidRPr="00614056">
        <w:rPr>
          <w:rFonts w:ascii="Times" w:eastAsia="맑은 고딕" w:hAnsi="Times"/>
          <w:szCs w:val="20"/>
          <w:lang w:eastAsia="en-US"/>
        </w:rPr>
        <w:t>he transmissions/receptions can be in SBFD symbols and non-SBFD symbols</w:t>
      </w:r>
      <w:r w:rsidRPr="00614056">
        <w:rPr>
          <w:rFonts w:ascii="Times" w:hAnsi="Times" w:hint="eastAsia"/>
        </w:rPr>
        <w:t>)</w:t>
      </w:r>
      <w:r w:rsidRPr="00614056">
        <w:rPr>
          <w:rFonts w:hint="eastAsia"/>
        </w:rPr>
        <w:t>.</w:t>
      </w:r>
    </w:p>
    <w:p w14:paraId="0880B79B" w14:textId="77777777" w:rsidR="00347978" w:rsidRPr="00614056" w:rsidRDefault="00347978" w:rsidP="00F31268">
      <w:pPr>
        <w:rPr>
          <w:rFonts w:eastAsia="바탕"/>
          <w:lang w:val="en-US" w:eastAsia="ko-KR"/>
        </w:rPr>
      </w:pPr>
    </w:p>
    <w:p w14:paraId="425D80A9" w14:textId="293AB4F6" w:rsidR="002260F1" w:rsidRPr="00614056" w:rsidRDefault="00347978" w:rsidP="00960800">
      <w:pPr>
        <w:tabs>
          <w:tab w:val="left" w:pos="0"/>
        </w:tabs>
        <w:suppressAutoHyphens/>
        <w:overflowPunct/>
        <w:autoSpaceDE/>
        <w:autoSpaceDN/>
        <w:adjustRightInd/>
        <w:spacing w:after="0"/>
        <w:jc w:val="left"/>
        <w:textAlignment w:val="auto"/>
        <w:rPr>
          <w:rFonts w:eastAsia="바탕"/>
          <w:lang w:val="en-US" w:eastAsia="ko-KR"/>
        </w:rPr>
      </w:pPr>
      <w:r w:rsidRPr="00614056">
        <w:rPr>
          <w:rFonts w:ascii="Times" w:hAnsi="Times" w:hint="eastAsia"/>
          <w:lang w:eastAsia="ko-KR"/>
        </w:rPr>
        <w:t xml:space="preserve">The </w:t>
      </w:r>
      <w:r w:rsidR="002260F1" w:rsidRPr="00614056">
        <w:rPr>
          <w:rFonts w:ascii="Times" w:hAnsi="Times" w:hint="eastAsia"/>
          <w:lang w:eastAsia="ko-KR"/>
        </w:rPr>
        <w:t xml:space="preserve">other further </w:t>
      </w:r>
      <w:r w:rsidRPr="00614056">
        <w:rPr>
          <w:rFonts w:ascii="Times" w:hAnsi="Times" w:hint="eastAsia"/>
          <w:lang w:eastAsia="ko-KR"/>
        </w:rPr>
        <w:t xml:space="preserve">discussion point </w:t>
      </w:r>
      <w:r w:rsidR="002260F1" w:rsidRPr="00614056">
        <w:rPr>
          <w:rFonts w:ascii="Times" w:hAnsi="Times" w:hint="eastAsia"/>
          <w:lang w:eastAsia="ko-KR"/>
        </w:rPr>
        <w:t>is a</w:t>
      </w:r>
      <w:r w:rsidRPr="00614056">
        <w:rPr>
          <w:rFonts w:ascii="Times" w:hAnsi="Times" w:hint="eastAsia"/>
        </w:rPr>
        <w:t xml:space="preserve"> granularity of the configuration, e.g. per UE, per channel/signal etc.</w:t>
      </w:r>
      <w:r w:rsidR="00960800" w:rsidRPr="00614056">
        <w:rPr>
          <w:rFonts w:ascii="Times" w:hAnsi="Times" w:hint="eastAsia"/>
          <w:lang w:eastAsia="ko-KR"/>
        </w:rPr>
        <w:t xml:space="preserve"> </w:t>
      </w:r>
      <w:r w:rsidR="00B815F6" w:rsidRPr="00614056">
        <w:rPr>
          <w:rFonts w:eastAsia="바탕" w:hint="eastAsia"/>
          <w:lang w:val="en-US" w:eastAsia="ko-KR"/>
        </w:rPr>
        <w:t xml:space="preserve">The </w:t>
      </w:r>
      <w:r w:rsidR="00B815F6" w:rsidRPr="00614056">
        <w:rPr>
          <w:rFonts w:eastAsia="바탕"/>
          <w:lang w:val="en-US" w:eastAsia="ko-KR"/>
        </w:rPr>
        <w:t>configuration</w:t>
      </w:r>
      <w:r w:rsidR="00B815F6" w:rsidRPr="00614056">
        <w:rPr>
          <w:rFonts w:eastAsia="바탕" w:hint="eastAsia"/>
          <w:lang w:val="en-US" w:eastAsia="ko-KR"/>
        </w:rPr>
        <w:t xml:space="preserve"> 1 and configuration 2 can be applied depending on UE capability. </w:t>
      </w:r>
      <w:r w:rsidR="002260F1" w:rsidRPr="00614056">
        <w:rPr>
          <w:rFonts w:eastAsia="바탕" w:hint="eastAsia"/>
          <w:lang w:val="en-US" w:eastAsia="ko-KR"/>
        </w:rPr>
        <w:t xml:space="preserve">If an SBFD-aware UE has a capability </w:t>
      </w:r>
      <w:r w:rsidR="00B815F6" w:rsidRPr="00614056">
        <w:rPr>
          <w:rFonts w:eastAsia="바탕" w:hint="eastAsia"/>
          <w:lang w:val="en-US" w:eastAsia="ko-KR"/>
        </w:rPr>
        <w:t>to</w:t>
      </w:r>
      <w:r w:rsidR="002260F1" w:rsidRPr="00614056">
        <w:rPr>
          <w:rFonts w:eastAsia="바탕" w:hint="eastAsia"/>
          <w:lang w:val="en-US" w:eastAsia="ko-KR"/>
        </w:rPr>
        <w:t xml:space="preserve"> operat</w:t>
      </w:r>
      <w:r w:rsidR="00B815F6" w:rsidRPr="00614056">
        <w:rPr>
          <w:rFonts w:eastAsia="바탕" w:hint="eastAsia"/>
          <w:lang w:val="en-US" w:eastAsia="ko-KR"/>
        </w:rPr>
        <w:t>e</w:t>
      </w:r>
      <w:r w:rsidR="002260F1" w:rsidRPr="00614056">
        <w:rPr>
          <w:rFonts w:eastAsia="바탕" w:hint="eastAsia"/>
          <w:lang w:val="en-US" w:eastAsia="ko-KR"/>
        </w:rPr>
        <w:t xml:space="preserve"> </w:t>
      </w:r>
      <w:r w:rsidR="00B815F6" w:rsidRPr="00614056">
        <w:rPr>
          <w:rFonts w:eastAsia="바탕" w:hint="eastAsia"/>
          <w:lang w:val="en-US" w:eastAsia="ko-KR"/>
        </w:rPr>
        <w:t xml:space="preserve">based on the </w:t>
      </w:r>
      <w:r w:rsidR="002260F1" w:rsidRPr="00614056">
        <w:rPr>
          <w:rFonts w:eastAsia="바탕" w:hint="eastAsia"/>
          <w:lang w:val="en-US" w:eastAsia="ko-KR"/>
        </w:rPr>
        <w:t xml:space="preserve">configuration 1 only, </w:t>
      </w:r>
      <w:r w:rsidR="002260F1" w:rsidRPr="00614056">
        <w:rPr>
          <w:rFonts w:eastAsia="바탕"/>
          <w:lang w:val="en-US" w:eastAsia="ko-KR"/>
        </w:rPr>
        <w:t>configuration</w:t>
      </w:r>
      <w:r w:rsidR="002260F1" w:rsidRPr="00614056">
        <w:rPr>
          <w:rFonts w:eastAsia="바탕" w:hint="eastAsia"/>
          <w:lang w:val="en-US" w:eastAsia="ko-KR"/>
        </w:rPr>
        <w:t xml:space="preserve"> 1 should be applied for DL reception and UL transmission for the UE. On the other hand, if an SBFD-aware UE has a capability </w:t>
      </w:r>
      <w:r w:rsidR="00B815F6" w:rsidRPr="00614056">
        <w:rPr>
          <w:rFonts w:eastAsia="바탕" w:hint="eastAsia"/>
          <w:lang w:val="en-US" w:eastAsia="ko-KR"/>
        </w:rPr>
        <w:t>to</w:t>
      </w:r>
      <w:r w:rsidR="002260F1" w:rsidRPr="00614056">
        <w:rPr>
          <w:rFonts w:eastAsia="바탕" w:hint="eastAsia"/>
          <w:lang w:val="en-US" w:eastAsia="ko-KR"/>
        </w:rPr>
        <w:t xml:space="preserve"> support both configuration 1 and </w:t>
      </w:r>
      <w:r w:rsidR="002260F1" w:rsidRPr="00614056">
        <w:rPr>
          <w:rFonts w:eastAsia="바탕"/>
          <w:lang w:val="en-US" w:eastAsia="ko-KR"/>
        </w:rPr>
        <w:t>configuration</w:t>
      </w:r>
      <w:r w:rsidR="002260F1" w:rsidRPr="00614056">
        <w:rPr>
          <w:rFonts w:eastAsia="바탕" w:hint="eastAsia"/>
          <w:lang w:val="en-US" w:eastAsia="ko-KR"/>
        </w:rPr>
        <w:t xml:space="preserve"> 2, </w:t>
      </w:r>
      <w:r w:rsidR="002260F1" w:rsidRPr="00614056">
        <w:rPr>
          <w:rFonts w:ascii="Times" w:hAnsi="Times" w:hint="eastAsia"/>
        </w:rPr>
        <w:t xml:space="preserve">the </w:t>
      </w:r>
      <w:r w:rsidR="002260F1" w:rsidRPr="00614056">
        <w:rPr>
          <w:rFonts w:ascii="Times" w:hAnsi="Times"/>
          <w:lang w:eastAsia="en-US"/>
        </w:rPr>
        <w:t>SBFD-aware UE</w:t>
      </w:r>
      <w:r w:rsidR="002260F1" w:rsidRPr="00614056">
        <w:rPr>
          <w:rFonts w:ascii="Times" w:hAnsi="Times" w:hint="eastAsia"/>
        </w:rPr>
        <w:t xml:space="preserve"> is </w:t>
      </w:r>
      <w:r w:rsidR="002260F1" w:rsidRPr="00614056">
        <w:rPr>
          <w:rFonts w:ascii="Times" w:hAnsi="Times"/>
          <w:bCs/>
        </w:rPr>
        <w:t>provided</w:t>
      </w:r>
      <w:r w:rsidR="002260F1" w:rsidRPr="00614056">
        <w:rPr>
          <w:rFonts w:ascii="Times" w:hAnsi="Times"/>
        </w:rPr>
        <w:t xml:space="preserve"> </w:t>
      </w:r>
      <w:r w:rsidR="002260F1" w:rsidRPr="00614056">
        <w:rPr>
          <w:rFonts w:ascii="Times" w:hAnsi="Times" w:hint="eastAsia"/>
        </w:rPr>
        <w:t>with one of the configurations.</w:t>
      </w:r>
      <w:r w:rsidR="002260F1" w:rsidRPr="00614056">
        <w:rPr>
          <w:rFonts w:eastAsia="바탕" w:hint="eastAsia"/>
          <w:lang w:val="en-US" w:eastAsia="ko-KR"/>
        </w:rPr>
        <w:t xml:space="preserve">     </w:t>
      </w:r>
    </w:p>
    <w:p w14:paraId="3AFBA91C" w14:textId="77777777" w:rsidR="00960800" w:rsidRPr="00614056" w:rsidRDefault="00960800" w:rsidP="00960800">
      <w:pPr>
        <w:tabs>
          <w:tab w:val="left" w:pos="0"/>
        </w:tabs>
        <w:suppressAutoHyphens/>
        <w:overflowPunct/>
        <w:autoSpaceDE/>
        <w:autoSpaceDN/>
        <w:adjustRightInd/>
        <w:spacing w:after="0"/>
        <w:jc w:val="left"/>
        <w:textAlignment w:val="auto"/>
        <w:rPr>
          <w:rFonts w:ascii="Times" w:hAnsi="Times"/>
          <w:lang w:eastAsia="ko-KR"/>
        </w:rPr>
      </w:pPr>
    </w:p>
    <w:p w14:paraId="47047EB9" w14:textId="7B43AB21" w:rsidR="002260F1" w:rsidRPr="00614056" w:rsidRDefault="002260F1" w:rsidP="002260F1">
      <w:pPr>
        <w:pStyle w:val="Proposal"/>
      </w:pPr>
      <w:r w:rsidRPr="00614056">
        <w:t>Proposal 1</w:t>
      </w:r>
      <w:r w:rsidR="002D3072" w:rsidRPr="00614056">
        <w:rPr>
          <w:rFonts w:hint="eastAsia"/>
        </w:rPr>
        <w:t>3</w:t>
      </w:r>
      <w:r w:rsidRPr="00614056">
        <w:t>:</w:t>
      </w:r>
      <w:r w:rsidRPr="00614056">
        <w:rPr>
          <w:rFonts w:hint="eastAsia"/>
        </w:rPr>
        <w:t xml:space="preserve"> </w:t>
      </w:r>
      <w:r w:rsidR="00382E4D" w:rsidRPr="00614056">
        <w:t>For UL transmissions and DL receptions across SBFD symbols and non-SBFD symbols</w:t>
      </w:r>
      <w:r w:rsidR="00382E4D" w:rsidRPr="00614056">
        <w:rPr>
          <w:rFonts w:hint="eastAsia"/>
        </w:rPr>
        <w:t>, t</w:t>
      </w:r>
      <w:r w:rsidR="00B815F6" w:rsidRPr="00614056">
        <w:rPr>
          <w:rFonts w:hint="eastAsia"/>
        </w:rPr>
        <w:t xml:space="preserve">he configuration 1 and configuration 2 can be applied depending on UE </w:t>
      </w:r>
      <w:r w:rsidR="00B815F6" w:rsidRPr="00614056">
        <w:t>capability</w:t>
      </w:r>
      <w:r w:rsidR="00B815F6" w:rsidRPr="00614056">
        <w:rPr>
          <w:rFonts w:hint="eastAsia"/>
        </w:rPr>
        <w:t xml:space="preserve">.  </w:t>
      </w:r>
    </w:p>
    <w:p w14:paraId="127E62F1" w14:textId="3DB8E0E7" w:rsidR="002260F1" w:rsidRPr="00614056" w:rsidRDefault="002260F1" w:rsidP="00B815F6">
      <w:pPr>
        <w:pStyle w:val="ac"/>
        <w:numPr>
          <w:ilvl w:val="0"/>
          <w:numId w:val="62"/>
        </w:numPr>
        <w:ind w:leftChars="0"/>
        <w:rPr>
          <w:rFonts w:eastAsia="바탕"/>
          <w:b/>
          <w:bCs/>
          <w:i/>
          <w:iCs/>
          <w:lang w:val="en-US" w:eastAsia="ko-KR"/>
        </w:rPr>
      </w:pPr>
      <w:r w:rsidRPr="00614056">
        <w:rPr>
          <w:rFonts w:eastAsia="바탕" w:hint="eastAsia"/>
          <w:b/>
          <w:bCs/>
          <w:i/>
          <w:iCs/>
          <w:lang w:val="en-US" w:eastAsia="ko-KR"/>
        </w:rPr>
        <w:t xml:space="preserve">If an SBFD-aware UE has a capability </w:t>
      </w:r>
      <w:r w:rsidR="00B815F6" w:rsidRPr="00614056">
        <w:rPr>
          <w:rFonts w:eastAsia="바탕" w:hint="eastAsia"/>
          <w:b/>
          <w:bCs/>
          <w:i/>
          <w:iCs/>
          <w:lang w:val="en-US" w:eastAsia="ko-KR"/>
        </w:rPr>
        <w:t>to</w:t>
      </w:r>
      <w:r w:rsidRPr="00614056">
        <w:rPr>
          <w:rFonts w:eastAsia="바탕" w:hint="eastAsia"/>
          <w:b/>
          <w:bCs/>
          <w:i/>
          <w:iCs/>
          <w:lang w:val="en-US" w:eastAsia="ko-KR"/>
        </w:rPr>
        <w:t xml:space="preserve"> operat</w:t>
      </w:r>
      <w:r w:rsidR="00B815F6" w:rsidRPr="00614056">
        <w:rPr>
          <w:rFonts w:eastAsia="바탕" w:hint="eastAsia"/>
          <w:b/>
          <w:bCs/>
          <w:i/>
          <w:iCs/>
          <w:lang w:val="en-US" w:eastAsia="ko-KR"/>
        </w:rPr>
        <w:t>e</w:t>
      </w:r>
      <w:r w:rsidRPr="00614056">
        <w:rPr>
          <w:rFonts w:eastAsia="바탕" w:hint="eastAsia"/>
          <w:b/>
          <w:bCs/>
          <w:i/>
          <w:iCs/>
          <w:lang w:val="en-US" w:eastAsia="ko-KR"/>
        </w:rPr>
        <w:t xml:space="preserve"> </w:t>
      </w:r>
      <w:r w:rsidR="00B815F6" w:rsidRPr="00614056">
        <w:rPr>
          <w:rFonts w:eastAsia="바탕" w:hint="eastAsia"/>
          <w:b/>
          <w:bCs/>
          <w:i/>
          <w:iCs/>
          <w:lang w:val="en-US" w:eastAsia="ko-KR"/>
        </w:rPr>
        <w:t xml:space="preserve">based on </w:t>
      </w:r>
      <w:r w:rsidRPr="00614056">
        <w:rPr>
          <w:rFonts w:eastAsia="바탕" w:hint="eastAsia"/>
          <w:b/>
          <w:bCs/>
          <w:i/>
          <w:iCs/>
          <w:lang w:val="en-US" w:eastAsia="ko-KR"/>
        </w:rPr>
        <w:t xml:space="preserve">configuration 1 only, </w:t>
      </w:r>
      <w:r w:rsidRPr="00614056">
        <w:rPr>
          <w:rFonts w:eastAsia="바탕"/>
          <w:b/>
          <w:bCs/>
          <w:i/>
          <w:iCs/>
          <w:lang w:val="en-US" w:eastAsia="ko-KR"/>
        </w:rPr>
        <w:t>configuration</w:t>
      </w:r>
      <w:r w:rsidRPr="00614056">
        <w:rPr>
          <w:rFonts w:eastAsia="바탕" w:hint="eastAsia"/>
          <w:b/>
          <w:bCs/>
          <w:i/>
          <w:iCs/>
          <w:lang w:val="en-US" w:eastAsia="ko-KR"/>
        </w:rPr>
        <w:t xml:space="preserve"> 1 should be applied for DL reception and UL transmission for the UE. </w:t>
      </w:r>
    </w:p>
    <w:p w14:paraId="15A661F7" w14:textId="0FEE5D79" w:rsidR="002260F1" w:rsidRPr="00614056" w:rsidRDefault="002260F1" w:rsidP="00B815F6">
      <w:pPr>
        <w:pStyle w:val="ac"/>
        <w:numPr>
          <w:ilvl w:val="0"/>
          <w:numId w:val="62"/>
        </w:numPr>
        <w:ind w:leftChars="0"/>
        <w:rPr>
          <w:rFonts w:eastAsia="바탕"/>
          <w:b/>
          <w:bCs/>
          <w:i/>
          <w:iCs/>
          <w:lang w:val="en-US" w:eastAsia="ko-KR"/>
        </w:rPr>
      </w:pPr>
      <w:r w:rsidRPr="00614056">
        <w:rPr>
          <w:rFonts w:eastAsia="바탕" w:hint="eastAsia"/>
          <w:b/>
          <w:bCs/>
          <w:i/>
          <w:iCs/>
          <w:lang w:val="en-US" w:eastAsia="ko-KR"/>
        </w:rPr>
        <w:t xml:space="preserve">If an SBFD-aware UE has a capability </w:t>
      </w:r>
      <w:r w:rsidR="00B815F6" w:rsidRPr="00614056">
        <w:rPr>
          <w:rFonts w:eastAsia="바탕" w:hint="eastAsia"/>
          <w:b/>
          <w:bCs/>
          <w:i/>
          <w:iCs/>
          <w:lang w:val="en-US" w:eastAsia="ko-KR"/>
        </w:rPr>
        <w:t>to</w:t>
      </w:r>
      <w:r w:rsidRPr="00614056">
        <w:rPr>
          <w:rFonts w:eastAsia="바탕" w:hint="eastAsia"/>
          <w:b/>
          <w:bCs/>
          <w:i/>
          <w:iCs/>
          <w:lang w:val="en-US" w:eastAsia="ko-KR"/>
        </w:rPr>
        <w:t xml:space="preserve"> support both configuration 1 and configuration 2, the </w:t>
      </w:r>
      <w:r w:rsidRPr="00614056">
        <w:rPr>
          <w:rFonts w:eastAsia="바탕"/>
          <w:b/>
          <w:bCs/>
          <w:i/>
          <w:iCs/>
          <w:lang w:val="en-US" w:eastAsia="ko-KR"/>
        </w:rPr>
        <w:t>SBFD-aware UE</w:t>
      </w:r>
      <w:r w:rsidRPr="00614056">
        <w:rPr>
          <w:rFonts w:eastAsia="바탕" w:hint="eastAsia"/>
          <w:b/>
          <w:bCs/>
          <w:i/>
          <w:iCs/>
          <w:lang w:val="en-US" w:eastAsia="ko-KR"/>
        </w:rPr>
        <w:t xml:space="preserve"> is </w:t>
      </w:r>
      <w:r w:rsidRPr="00614056">
        <w:rPr>
          <w:rFonts w:eastAsia="바탕"/>
          <w:b/>
          <w:bCs/>
          <w:i/>
          <w:iCs/>
          <w:lang w:val="en-US" w:eastAsia="ko-KR"/>
        </w:rPr>
        <w:t xml:space="preserve">provided </w:t>
      </w:r>
      <w:r w:rsidRPr="00614056">
        <w:rPr>
          <w:rFonts w:eastAsia="바탕" w:hint="eastAsia"/>
          <w:b/>
          <w:bCs/>
          <w:i/>
          <w:iCs/>
          <w:lang w:val="en-US" w:eastAsia="ko-KR"/>
        </w:rPr>
        <w:t>with one of the configurations.</w:t>
      </w:r>
    </w:p>
    <w:p w14:paraId="2B08ECDD" w14:textId="77777777" w:rsidR="002260F1" w:rsidRPr="00614056" w:rsidRDefault="002260F1" w:rsidP="002260F1">
      <w:pPr>
        <w:rPr>
          <w:rFonts w:eastAsia="바탕"/>
          <w:lang w:val="en-US" w:eastAsia="ko-KR"/>
        </w:rPr>
      </w:pPr>
    </w:p>
    <w:p w14:paraId="778E54F4" w14:textId="03D87596" w:rsidR="008C0A12" w:rsidRPr="00614056" w:rsidRDefault="008C0A12" w:rsidP="008C0A12">
      <w:pPr>
        <w:pStyle w:val="4"/>
        <w:rPr>
          <w:b/>
          <w:bCs/>
          <w:sz w:val="24"/>
          <w:szCs w:val="28"/>
          <w:u w:val="single"/>
        </w:rPr>
      </w:pPr>
      <w:r w:rsidRPr="00614056">
        <w:rPr>
          <w:rFonts w:ascii="Times" w:hAnsi="Times" w:hint="eastAsia"/>
          <w:b/>
          <w:bCs/>
          <w:szCs w:val="20"/>
          <w:u w:val="single"/>
        </w:rPr>
        <w:t>T</w:t>
      </w:r>
      <w:r w:rsidRPr="00614056">
        <w:rPr>
          <w:rFonts w:ascii="Times" w:hAnsi="Times"/>
          <w:b/>
          <w:bCs/>
          <w:szCs w:val="20"/>
          <w:u w:val="single"/>
        </w:rPr>
        <w:t xml:space="preserve">he valid symbol type </w:t>
      </w:r>
      <w:r w:rsidRPr="00614056">
        <w:rPr>
          <w:rFonts w:ascii="Times" w:hAnsi="Times" w:hint="eastAsia"/>
          <w:b/>
          <w:bCs/>
          <w:szCs w:val="20"/>
          <w:u w:val="single"/>
        </w:rPr>
        <w:t>(</w:t>
      </w:r>
      <w:r w:rsidRPr="00614056">
        <w:rPr>
          <w:rFonts w:ascii="Times" w:hAnsi="Times"/>
          <w:b/>
          <w:bCs/>
          <w:szCs w:val="20"/>
          <w:u w:val="single"/>
        </w:rPr>
        <w:t>Configuration1</w:t>
      </w:r>
      <w:r w:rsidRPr="00614056">
        <w:rPr>
          <w:rFonts w:ascii="Times" w:hAnsi="Times" w:hint="eastAsia"/>
          <w:b/>
          <w:bCs/>
          <w:szCs w:val="20"/>
          <w:u w:val="single"/>
        </w:rPr>
        <w:t>)</w:t>
      </w:r>
    </w:p>
    <w:p w14:paraId="15622E4C" w14:textId="77777777" w:rsidR="00FF05E1" w:rsidRPr="00614056" w:rsidRDefault="00FF05E1" w:rsidP="00FF05E1">
      <w:pPr>
        <w:rPr>
          <w:szCs w:val="22"/>
          <w:lang w:eastAsia="ko-KR"/>
        </w:rPr>
      </w:pPr>
      <w:r w:rsidRPr="00614056">
        <w:rPr>
          <w:rFonts w:eastAsia="바탕"/>
          <w:lang w:eastAsia="ko-KR"/>
        </w:rPr>
        <w:t>In RAN1#118 meeting, it was agreed that the valid symbol determination for configuration 1 (</w:t>
      </w:r>
      <w:r w:rsidRPr="00614056">
        <w:rPr>
          <w:szCs w:val="22"/>
          <w:lang w:eastAsia="en-US"/>
        </w:rPr>
        <w:t>The transmissions/receptions are restricted to SBFD symbols only or non-SBFD symbols only</w:t>
      </w:r>
      <w:r w:rsidRPr="00614056">
        <w:rPr>
          <w:szCs w:val="22"/>
          <w:lang w:eastAsia="ko-KR"/>
        </w:rPr>
        <w:t>)</w:t>
      </w:r>
      <w:r w:rsidRPr="00614056">
        <w:rPr>
          <w:rFonts w:hint="eastAsia"/>
          <w:szCs w:val="22"/>
          <w:lang w:eastAsia="ko-KR"/>
        </w:rPr>
        <w:t xml:space="preserve">. </w:t>
      </w:r>
      <w:r w:rsidRPr="00614056">
        <w:rPr>
          <w:szCs w:val="22"/>
          <w:lang w:eastAsia="ko-KR"/>
        </w:rPr>
        <w:t xml:space="preserve">The remaining issue is for </w:t>
      </w:r>
      <w:r w:rsidRPr="00614056">
        <w:rPr>
          <w:szCs w:val="22"/>
        </w:rPr>
        <w:t>SP-CSI on PUCCH or PUSCH, type 2 CG PUSCH, SPS PDSCH and semi-persistent SRS</w:t>
      </w:r>
      <w:r w:rsidRPr="00614056">
        <w:rPr>
          <w:szCs w:val="22"/>
          <w:lang w:eastAsia="ko-KR"/>
        </w:rPr>
        <w:t xml:space="preserve"> to down-select</w:t>
      </w:r>
      <w:r w:rsidRPr="00614056">
        <w:rPr>
          <w:rFonts w:hint="eastAsia"/>
          <w:szCs w:val="22"/>
          <w:lang w:eastAsia="ko-KR"/>
        </w:rPr>
        <w:t xml:space="preserve"> one option from identified two options </w:t>
      </w:r>
    </w:p>
    <w:p w14:paraId="7296D2B4" w14:textId="77777777" w:rsidR="00FF05E1" w:rsidRPr="00614056" w:rsidRDefault="00FF05E1" w:rsidP="00FF05E1">
      <w:pPr>
        <w:pStyle w:val="ac"/>
        <w:numPr>
          <w:ilvl w:val="0"/>
          <w:numId w:val="82"/>
        </w:numPr>
        <w:ind w:leftChars="0"/>
        <w:rPr>
          <w:szCs w:val="22"/>
          <w:lang w:eastAsia="ko-KR"/>
        </w:rPr>
      </w:pPr>
      <w:r w:rsidRPr="00614056">
        <w:rPr>
          <w:rFonts w:hint="eastAsia"/>
          <w:szCs w:val="22"/>
          <w:lang w:eastAsia="ko-KR"/>
        </w:rPr>
        <w:t xml:space="preserve">Option 1: Explicitly configured in IE for each channel/signal </w:t>
      </w:r>
    </w:p>
    <w:p w14:paraId="1F1E2CF8" w14:textId="77777777" w:rsidR="00FF05E1" w:rsidRPr="00614056" w:rsidRDefault="00FF05E1" w:rsidP="00FF05E1">
      <w:pPr>
        <w:pStyle w:val="ac"/>
        <w:numPr>
          <w:ilvl w:val="0"/>
          <w:numId w:val="82"/>
        </w:numPr>
        <w:ind w:leftChars="0"/>
        <w:rPr>
          <w:szCs w:val="22"/>
          <w:lang w:eastAsia="ko-KR"/>
        </w:rPr>
      </w:pPr>
      <w:r w:rsidRPr="00614056">
        <w:rPr>
          <w:rFonts w:hint="eastAsia"/>
          <w:szCs w:val="22"/>
          <w:lang w:eastAsia="ko-KR"/>
        </w:rPr>
        <w:t>Option 2: Determination based on the symbol type of the first PUSCH/PUCCH after activation</w:t>
      </w:r>
    </w:p>
    <w:p w14:paraId="63AFD705" w14:textId="16C1205A" w:rsidR="00FF05E1" w:rsidRPr="00614056" w:rsidRDefault="00FF05E1" w:rsidP="00FF05E1">
      <w:pPr>
        <w:rPr>
          <w:rFonts w:eastAsia="바탕"/>
          <w:lang w:val="en-US" w:eastAsia="ko-KR"/>
        </w:rPr>
      </w:pPr>
      <w:r w:rsidRPr="00614056">
        <w:rPr>
          <w:rFonts w:eastAsia="바탕" w:hint="eastAsia"/>
          <w:lang w:val="en-US" w:eastAsia="ko-KR"/>
        </w:rPr>
        <w:t xml:space="preserve">Option 1 seems </w:t>
      </w:r>
      <w:r w:rsidR="00FF59F4" w:rsidRPr="00614056">
        <w:rPr>
          <w:rFonts w:eastAsia="바탕" w:hint="eastAsia"/>
          <w:lang w:val="en-US" w:eastAsia="ko-KR"/>
        </w:rPr>
        <w:t xml:space="preserve">a </w:t>
      </w:r>
      <w:r w:rsidR="00F638B6" w:rsidRPr="00614056">
        <w:rPr>
          <w:rFonts w:eastAsia="바탕" w:hint="eastAsia"/>
          <w:lang w:val="en-US" w:eastAsia="ko-KR"/>
        </w:rPr>
        <w:t xml:space="preserve">clear and </w:t>
      </w:r>
      <w:r w:rsidRPr="00614056">
        <w:rPr>
          <w:rFonts w:eastAsia="바탕" w:hint="eastAsia"/>
          <w:lang w:val="en-US" w:eastAsia="ko-KR"/>
        </w:rPr>
        <w:t xml:space="preserve">applicable solution. But, </w:t>
      </w:r>
      <w:r w:rsidR="00F638B6" w:rsidRPr="00614056">
        <w:rPr>
          <w:rFonts w:eastAsia="바탕" w:hint="eastAsia"/>
          <w:lang w:val="en-US" w:eastAsia="ko-KR"/>
        </w:rPr>
        <w:t xml:space="preserve">for </w:t>
      </w:r>
      <w:r w:rsidRPr="00614056">
        <w:rPr>
          <w:rFonts w:eastAsia="바탕" w:hint="eastAsia"/>
          <w:lang w:val="en-US" w:eastAsia="ko-KR"/>
        </w:rPr>
        <w:t>option 2</w:t>
      </w:r>
      <w:r w:rsidR="00F638B6" w:rsidRPr="00614056">
        <w:rPr>
          <w:rFonts w:eastAsia="바탕" w:hint="eastAsia"/>
          <w:lang w:val="en-US" w:eastAsia="ko-KR"/>
        </w:rPr>
        <w:t xml:space="preserve">, further clarification and/or further specification work are needed. For example, clarification for the meaning </w:t>
      </w:r>
      <w:r w:rsidRPr="00614056">
        <w:rPr>
          <w:rFonts w:eastAsia="바탕" w:hint="eastAsia"/>
          <w:lang w:val="en-US" w:eastAsia="ko-KR"/>
        </w:rPr>
        <w:t>of the first channel/signal after activation</w:t>
      </w:r>
      <w:r w:rsidR="00F638B6" w:rsidRPr="00614056">
        <w:rPr>
          <w:rFonts w:eastAsia="바탕" w:hint="eastAsia"/>
          <w:lang w:val="en-US" w:eastAsia="ko-KR"/>
        </w:rPr>
        <w:t xml:space="preserve"> is required, and the UE behaviors to determine based on the symbol type of the first PUSCH/PUCCH after activation needs to be specified. </w:t>
      </w:r>
    </w:p>
    <w:p w14:paraId="6BD8CC1B" w14:textId="77777777" w:rsidR="00FF05E1" w:rsidRPr="00614056" w:rsidRDefault="00FF05E1" w:rsidP="00FF05E1">
      <w:pPr>
        <w:rPr>
          <w:rFonts w:eastAsia="바탕"/>
          <w:lang w:val="en-US" w:eastAsia="ko-KR"/>
        </w:rPr>
      </w:pPr>
    </w:p>
    <w:p w14:paraId="771B1A39" w14:textId="6B334A00" w:rsidR="00FF05E1" w:rsidRPr="00614056" w:rsidRDefault="00FF05E1" w:rsidP="00FF05E1">
      <w:pPr>
        <w:pStyle w:val="Proposal"/>
      </w:pPr>
      <w:r w:rsidRPr="00614056">
        <w:t>Proposal 1</w:t>
      </w:r>
      <w:r w:rsidR="002D3072" w:rsidRPr="00614056">
        <w:rPr>
          <w:rFonts w:hint="eastAsia"/>
        </w:rPr>
        <w:t>4</w:t>
      </w:r>
      <w:r w:rsidRPr="00614056">
        <w:t xml:space="preserve">: </w:t>
      </w:r>
      <w:r w:rsidR="00FF59F4" w:rsidRPr="00614056">
        <w:rPr>
          <w:rFonts w:hint="eastAsia"/>
        </w:rPr>
        <w:t>In case of</w:t>
      </w:r>
      <w:r w:rsidR="00FF59F4" w:rsidRPr="00614056">
        <w:t xml:space="preserve"> configuration 1 (</w:t>
      </w:r>
      <w:r w:rsidR="00FF59F4" w:rsidRPr="00614056">
        <w:rPr>
          <w:rFonts w:eastAsia="맑은 고딕"/>
          <w:lang w:eastAsia="en-US"/>
        </w:rPr>
        <w:t>The transmissions/receptions are restricted to SBFD symbols only or non-SBFD symbols only</w:t>
      </w:r>
      <w:r w:rsidR="00FF59F4" w:rsidRPr="00614056">
        <w:t>)</w:t>
      </w:r>
      <w:r w:rsidR="00FF59F4" w:rsidRPr="00614056">
        <w:rPr>
          <w:rFonts w:hint="eastAsia"/>
        </w:rPr>
        <w:t>, f</w:t>
      </w:r>
      <w:r w:rsidRPr="00614056">
        <w:rPr>
          <w:rFonts w:hint="eastAsia"/>
        </w:rPr>
        <w:t xml:space="preserve">or </w:t>
      </w:r>
      <w:r w:rsidRPr="00614056">
        <w:t>the valid symbol determination</w:t>
      </w:r>
      <w:r w:rsidR="00FF59F4" w:rsidRPr="00614056">
        <w:rPr>
          <w:rFonts w:hint="eastAsia"/>
        </w:rPr>
        <w:t>,</w:t>
      </w:r>
      <w:r w:rsidRPr="00614056">
        <w:t xml:space="preserve"> </w:t>
      </w:r>
      <w:r w:rsidRPr="00614056">
        <w:rPr>
          <w:rFonts w:eastAsia="맑은 고딕" w:hint="eastAsia"/>
        </w:rPr>
        <w:t xml:space="preserve">support </w:t>
      </w:r>
      <w:r w:rsidRPr="00614056">
        <w:rPr>
          <w:rFonts w:hint="eastAsia"/>
        </w:rPr>
        <w:t>option 1 (i.e., explicitly configured in IE) f</w:t>
      </w:r>
      <w:r w:rsidRPr="00614056">
        <w:t xml:space="preserve">or </w:t>
      </w:r>
      <w:r w:rsidRPr="00614056">
        <w:rPr>
          <w:rFonts w:eastAsia="맑은 고딕"/>
        </w:rPr>
        <w:t>SP-CSI on PUCCH or PUSCH, type 2 CG PUSCH, SPS PDSCH and semi-persistent SRS</w:t>
      </w:r>
      <w:r w:rsidRPr="00614056">
        <w:rPr>
          <w:rFonts w:eastAsia="맑은 고딕" w:hint="eastAsia"/>
        </w:rPr>
        <w:t>.</w:t>
      </w:r>
    </w:p>
    <w:p w14:paraId="65C9E4A1" w14:textId="77777777" w:rsidR="00FF05E1" w:rsidRPr="00614056" w:rsidRDefault="00FF05E1" w:rsidP="00FF05E1">
      <w:pPr>
        <w:rPr>
          <w:rFonts w:eastAsia="바탕"/>
          <w:lang w:val="en-US" w:eastAsia="ko-KR"/>
        </w:rPr>
      </w:pPr>
    </w:p>
    <w:p w14:paraId="7C3186DB" w14:textId="665B7B37" w:rsidR="00CF09D0" w:rsidRPr="00614056" w:rsidRDefault="00CF09D0" w:rsidP="00CF09D0">
      <w:pPr>
        <w:rPr>
          <w:szCs w:val="22"/>
          <w:lang w:eastAsia="ko-KR"/>
        </w:rPr>
      </w:pPr>
    </w:p>
    <w:p w14:paraId="3DDD5ED3" w14:textId="41995D76" w:rsidR="00CF09D0" w:rsidRPr="00614056" w:rsidRDefault="00CF09D0" w:rsidP="00CF09D0">
      <w:pPr>
        <w:pStyle w:val="4"/>
        <w:rPr>
          <w:b/>
          <w:bCs/>
          <w:u w:val="single"/>
        </w:rPr>
      </w:pPr>
      <w:r w:rsidRPr="00614056">
        <w:rPr>
          <w:b/>
          <w:bCs/>
          <w:szCs w:val="22"/>
          <w:u w:val="single"/>
          <w:lang w:val="en-GB"/>
        </w:rPr>
        <w:t>A</w:t>
      </w:r>
      <w:r w:rsidRPr="00614056">
        <w:rPr>
          <w:b/>
          <w:bCs/>
          <w:szCs w:val="22"/>
          <w:u w:val="single"/>
          <w:lang w:val="en-GB" w:eastAsia="zh-CN"/>
        </w:rPr>
        <w:t>n SPS PDSCH configuration</w:t>
      </w:r>
      <w:r w:rsidRPr="00614056">
        <w:rPr>
          <w:b/>
          <w:bCs/>
          <w:szCs w:val="22"/>
          <w:u w:val="single"/>
          <w:lang w:val="en-GB"/>
        </w:rPr>
        <w:t xml:space="preserve">, </w:t>
      </w:r>
      <w:r w:rsidRPr="00614056">
        <w:rPr>
          <w:b/>
          <w:bCs/>
          <w:szCs w:val="22"/>
          <w:u w:val="single"/>
          <w:lang w:val="en-GB" w:eastAsia="zh-CN"/>
        </w:rPr>
        <w:t>PDSCH repetitions</w:t>
      </w:r>
      <w:r w:rsidRPr="00614056">
        <w:rPr>
          <w:b/>
          <w:bCs/>
          <w:szCs w:val="22"/>
          <w:u w:val="single"/>
          <w:lang w:val="en-GB"/>
        </w:rPr>
        <w:t xml:space="preserve">, </w:t>
      </w:r>
      <w:r w:rsidRPr="00614056">
        <w:rPr>
          <w:b/>
          <w:bCs/>
          <w:szCs w:val="22"/>
          <w:u w:val="single"/>
          <w:lang w:val="en-GB" w:eastAsia="zh-CN"/>
        </w:rPr>
        <w:t>multi-PDSCH scheduled by a single DCI</w:t>
      </w:r>
      <w:r w:rsidRPr="00614056">
        <w:rPr>
          <w:b/>
          <w:bCs/>
          <w:szCs w:val="22"/>
          <w:u w:val="single"/>
          <w:lang w:val="en-GB"/>
        </w:rPr>
        <w:t xml:space="preserve"> (Configuration2)</w:t>
      </w:r>
    </w:p>
    <w:p w14:paraId="6D551254" w14:textId="2AFB8282" w:rsidR="00365A06" w:rsidRPr="00614056" w:rsidRDefault="00365A06" w:rsidP="00365A06">
      <w:pPr>
        <w:rPr>
          <w:rFonts w:ascii="Times" w:hAnsi="Times" w:cs="Times"/>
          <w:sz w:val="20"/>
          <w:lang w:eastAsia="ko-KR"/>
        </w:rPr>
      </w:pPr>
      <w:r w:rsidRPr="00614056">
        <w:rPr>
          <w:rFonts w:eastAsia="바탕" w:hint="eastAsia"/>
          <w:lang w:eastAsia="ko-KR"/>
        </w:rPr>
        <w:t xml:space="preserve">In RAN1#118 meeting, for </w:t>
      </w:r>
      <w:r w:rsidRPr="00614056">
        <w:rPr>
          <w:rFonts w:ascii="Times" w:hAnsi="Times" w:hint="eastAsia"/>
          <w:sz w:val="20"/>
          <w:szCs w:val="18"/>
        </w:rPr>
        <w:t>A</w:t>
      </w:r>
      <w:r w:rsidRPr="00614056">
        <w:rPr>
          <w:rFonts w:ascii="Times" w:hAnsi="Times"/>
          <w:sz w:val="20"/>
          <w:szCs w:val="18"/>
        </w:rPr>
        <w:t>n SPS PDSCH configuration</w:t>
      </w:r>
      <w:r w:rsidRPr="00614056">
        <w:rPr>
          <w:rFonts w:ascii="Times" w:hAnsi="Times" w:hint="eastAsia"/>
          <w:sz w:val="20"/>
          <w:szCs w:val="18"/>
        </w:rPr>
        <w:t xml:space="preserve">, </w:t>
      </w:r>
      <w:r w:rsidRPr="00614056">
        <w:rPr>
          <w:rFonts w:ascii="Times" w:hAnsi="Times"/>
          <w:sz w:val="20"/>
          <w:szCs w:val="18"/>
        </w:rPr>
        <w:t>PDSCH repetitions</w:t>
      </w:r>
      <w:r w:rsidRPr="00614056">
        <w:rPr>
          <w:rFonts w:ascii="Times" w:hAnsi="Times" w:hint="eastAsia"/>
          <w:sz w:val="20"/>
          <w:szCs w:val="18"/>
        </w:rPr>
        <w:t xml:space="preserve">, </w:t>
      </w:r>
      <w:r w:rsidRPr="00614056">
        <w:rPr>
          <w:rFonts w:ascii="Times" w:hAnsi="Times"/>
          <w:sz w:val="20"/>
          <w:szCs w:val="18"/>
        </w:rPr>
        <w:t>multi-PDSCH scheduled by a single DCI</w:t>
      </w:r>
      <w:r w:rsidRPr="00614056">
        <w:rPr>
          <w:rFonts w:ascii="Times" w:hAnsi="Times" w:hint="eastAsia"/>
          <w:sz w:val="20"/>
          <w:szCs w:val="18"/>
        </w:rPr>
        <w:t xml:space="preserve"> (</w:t>
      </w:r>
      <w:r w:rsidRPr="00614056">
        <w:rPr>
          <w:rFonts w:ascii="Times" w:hAnsi="Times"/>
          <w:sz w:val="20"/>
          <w:szCs w:val="18"/>
        </w:rPr>
        <w:t>Configuration2</w:t>
      </w:r>
      <w:r w:rsidRPr="00614056">
        <w:rPr>
          <w:rFonts w:ascii="Times" w:hAnsi="Times" w:hint="eastAsia"/>
          <w:sz w:val="20"/>
          <w:szCs w:val="18"/>
        </w:rPr>
        <w:t>)</w:t>
      </w:r>
      <w:r w:rsidRPr="00614056">
        <w:rPr>
          <w:rFonts w:ascii="Times" w:hAnsi="Times" w:hint="eastAsia"/>
          <w:sz w:val="20"/>
          <w:szCs w:val="18"/>
          <w:lang w:eastAsia="ko-KR"/>
        </w:rPr>
        <w:t xml:space="preserve">, it was agreed that </w:t>
      </w:r>
      <w:r w:rsidRPr="00614056">
        <w:rPr>
          <w:rFonts w:ascii="Times" w:hAnsi="Times" w:cs="Times" w:hint="eastAsia"/>
          <w:sz w:val="20"/>
          <w:lang w:eastAsia="ko-KR"/>
        </w:rPr>
        <w:t>o</w:t>
      </w:r>
      <w:r w:rsidRPr="00614056">
        <w:rPr>
          <w:rFonts w:ascii="Times" w:hAnsi="Times" w:cs="Times"/>
          <w:sz w:val="20"/>
        </w:rPr>
        <w:t>nly the assigned PRBs within DL usable PRBs in SBFD symbols are considered to be valid.</w:t>
      </w:r>
      <w:r w:rsidRPr="00614056">
        <w:rPr>
          <w:rFonts w:ascii="Times" w:hAnsi="Times" w:cs="Times" w:hint="eastAsia"/>
          <w:sz w:val="20"/>
          <w:lang w:eastAsia="ko-KR"/>
        </w:rPr>
        <w:t xml:space="preserve"> The </w:t>
      </w:r>
      <w:r w:rsidR="00F638B6" w:rsidRPr="00614056">
        <w:rPr>
          <w:rFonts w:ascii="Times" w:hAnsi="Times" w:cs="Times"/>
          <w:sz w:val="20"/>
          <w:lang w:eastAsia="ko-KR"/>
        </w:rPr>
        <w:t>remain</w:t>
      </w:r>
      <w:r w:rsidRPr="00614056">
        <w:rPr>
          <w:rFonts w:ascii="Times" w:hAnsi="Times" w:cs="Times" w:hint="eastAsia"/>
          <w:sz w:val="20"/>
          <w:lang w:eastAsia="ko-KR"/>
        </w:rPr>
        <w:t xml:space="preserve"> issue is the number of PRBs for TBS determination. Consideration point is that the number of </w:t>
      </w:r>
      <w:r w:rsidRPr="00614056">
        <w:rPr>
          <w:rFonts w:ascii="Times" w:hAnsi="Times" w:cs="Times" w:hint="eastAsia"/>
          <w:sz w:val="20"/>
          <w:lang w:eastAsia="ko-KR"/>
        </w:rPr>
        <w:lastRenderedPageBreak/>
        <w:t xml:space="preserve">assigned PRB in SBFD symbol and non-SBFD symbols is not same. If the TBS is determined based on assigned PRBs in non-SBFD symbol, the coding rate of the symbol is increased in SBFD symbols due to the reduced PRBs. If the TBS is determined based on assigned PRBs within DL usable PRBs in SBFD symbol, the coding rate is decreased in non-SBFD symbols. </w:t>
      </w:r>
      <w:r w:rsidRPr="00614056">
        <w:rPr>
          <w:rFonts w:ascii="Times" w:hAnsi="Times" w:cs="Times"/>
          <w:sz w:val="20"/>
          <w:lang w:eastAsia="ko-KR"/>
        </w:rPr>
        <w:t>It appears preferable to determine the TBS based on the symbol type that has more opportunities for DL reception. In cases where SBF</w:t>
      </w:r>
      <w:r w:rsidRPr="00614056">
        <w:rPr>
          <w:rFonts w:ascii="Times" w:hAnsi="Times" w:cs="Times" w:hint="eastAsia"/>
          <w:sz w:val="20"/>
          <w:lang w:eastAsia="ko-KR"/>
        </w:rPr>
        <w:t>D</w:t>
      </w:r>
      <w:r w:rsidRPr="00614056">
        <w:rPr>
          <w:rFonts w:ascii="Times" w:hAnsi="Times" w:cs="Times"/>
          <w:sz w:val="20"/>
          <w:lang w:eastAsia="ko-KR"/>
        </w:rPr>
        <w:t xml:space="preserve"> is operational, it is expected that the DL reception opportunities in SBFD symbols will be greater than those in non-SBFD symbols. Therefore, TBS determination should ideally be based on the SBFD symbols.</w:t>
      </w:r>
    </w:p>
    <w:p w14:paraId="631AF767" w14:textId="77777777" w:rsidR="00FF59F4" w:rsidRPr="00614056" w:rsidRDefault="00FF59F4" w:rsidP="00365A06">
      <w:pPr>
        <w:rPr>
          <w:rFonts w:ascii="Times" w:hAnsi="Times" w:cs="Times"/>
          <w:sz w:val="20"/>
          <w:lang w:eastAsia="ko-KR"/>
        </w:rPr>
      </w:pPr>
    </w:p>
    <w:p w14:paraId="73AD1720" w14:textId="172B6AE3" w:rsidR="00365A06" w:rsidRPr="00614056" w:rsidRDefault="00365A06" w:rsidP="0017144D">
      <w:pPr>
        <w:pStyle w:val="Proposal"/>
      </w:pPr>
      <w:r w:rsidRPr="00614056">
        <w:rPr>
          <w:rFonts w:hint="eastAsia"/>
        </w:rPr>
        <w:t xml:space="preserve">Proposal </w:t>
      </w:r>
      <w:r w:rsidR="0017144D" w:rsidRPr="00614056">
        <w:rPr>
          <w:rFonts w:hint="eastAsia"/>
        </w:rPr>
        <w:t>1</w:t>
      </w:r>
      <w:r w:rsidR="002D3072" w:rsidRPr="00614056">
        <w:rPr>
          <w:rFonts w:hint="eastAsia"/>
        </w:rPr>
        <w:t>5</w:t>
      </w:r>
      <w:r w:rsidRPr="00614056">
        <w:rPr>
          <w:rFonts w:hint="eastAsia"/>
        </w:rPr>
        <w:t xml:space="preserve">: In </w:t>
      </w:r>
      <w:r w:rsidR="00FF59F4" w:rsidRPr="00614056">
        <w:rPr>
          <w:rFonts w:hint="eastAsia"/>
        </w:rPr>
        <w:t xml:space="preserve">case of </w:t>
      </w:r>
      <w:r w:rsidRPr="00614056">
        <w:rPr>
          <w:rFonts w:hint="eastAsia"/>
        </w:rPr>
        <w:t>configuration 2, for a</w:t>
      </w:r>
      <w:r w:rsidRPr="00614056">
        <w:t>n SPS PDSCH configuration</w:t>
      </w:r>
      <w:r w:rsidRPr="00614056">
        <w:rPr>
          <w:rFonts w:hint="eastAsia"/>
        </w:rPr>
        <w:t xml:space="preserve">, </w:t>
      </w:r>
      <w:r w:rsidRPr="00614056">
        <w:t>PDSCH repetitions</w:t>
      </w:r>
      <w:r w:rsidRPr="00614056">
        <w:rPr>
          <w:rFonts w:hint="eastAsia"/>
        </w:rPr>
        <w:t xml:space="preserve">, </w:t>
      </w:r>
      <w:r w:rsidRPr="00614056">
        <w:t>multi-PDSCH scheduled by a single DCI</w:t>
      </w:r>
      <w:r w:rsidRPr="00614056">
        <w:rPr>
          <w:rFonts w:hint="eastAsia"/>
        </w:rPr>
        <w:t>, support the number of PRBs for TBS determination is based assigned PRBs within DL usable PRBs only.</w:t>
      </w:r>
    </w:p>
    <w:p w14:paraId="5722607C" w14:textId="77777777" w:rsidR="0017144D" w:rsidRPr="00614056" w:rsidRDefault="0017144D" w:rsidP="00CF09D0">
      <w:pPr>
        <w:rPr>
          <w:szCs w:val="22"/>
          <w:lang w:val="en-US" w:eastAsia="ko-KR"/>
        </w:rPr>
      </w:pPr>
    </w:p>
    <w:p w14:paraId="2FAC708F" w14:textId="77777777" w:rsidR="0017144D" w:rsidRPr="00614056" w:rsidRDefault="0017144D" w:rsidP="00CF09D0">
      <w:pPr>
        <w:rPr>
          <w:szCs w:val="22"/>
          <w:lang w:eastAsia="ko-KR"/>
        </w:rPr>
      </w:pPr>
    </w:p>
    <w:p w14:paraId="29E2DC17" w14:textId="359B7831" w:rsidR="008C0A12" w:rsidRPr="00614056" w:rsidRDefault="008C0A12" w:rsidP="008C0A12">
      <w:pPr>
        <w:pStyle w:val="4"/>
        <w:rPr>
          <w:b/>
          <w:bCs/>
          <w:sz w:val="24"/>
          <w:szCs w:val="28"/>
          <w:u w:val="single"/>
        </w:rPr>
      </w:pPr>
      <w:r w:rsidRPr="00614056">
        <w:rPr>
          <w:rFonts w:ascii="Times" w:hAnsi="Times"/>
          <w:b/>
          <w:bCs/>
          <w:szCs w:val="20"/>
          <w:u w:val="single"/>
        </w:rPr>
        <w:t>CG PUSCH configuration</w:t>
      </w:r>
      <w:r w:rsidRPr="00614056">
        <w:rPr>
          <w:rFonts w:ascii="Times" w:hAnsi="Times" w:hint="eastAsia"/>
          <w:b/>
          <w:bCs/>
          <w:szCs w:val="20"/>
          <w:u w:val="single"/>
        </w:rPr>
        <w:t xml:space="preserve">, </w:t>
      </w:r>
      <w:r w:rsidRPr="00614056">
        <w:rPr>
          <w:rFonts w:ascii="Times" w:hAnsi="Times"/>
          <w:b/>
          <w:bCs/>
          <w:szCs w:val="20"/>
          <w:u w:val="single"/>
        </w:rPr>
        <w:t>PUSCH repetition type-A</w:t>
      </w:r>
      <w:r w:rsidRPr="00614056">
        <w:rPr>
          <w:rFonts w:ascii="Times" w:hAnsi="Times" w:hint="eastAsia"/>
          <w:b/>
          <w:bCs/>
          <w:szCs w:val="20"/>
          <w:u w:val="single"/>
        </w:rPr>
        <w:t xml:space="preserve">, </w:t>
      </w:r>
      <w:r w:rsidRPr="00614056">
        <w:rPr>
          <w:rFonts w:ascii="Times" w:hAnsi="Times"/>
          <w:b/>
          <w:bCs/>
          <w:szCs w:val="20"/>
          <w:u w:val="single"/>
        </w:rPr>
        <w:t>multi-PUSCH scheduled by a single DCI</w:t>
      </w:r>
      <w:r w:rsidRPr="00614056">
        <w:rPr>
          <w:rFonts w:ascii="Times" w:hAnsi="Times" w:hint="eastAsia"/>
          <w:b/>
          <w:bCs/>
          <w:szCs w:val="20"/>
          <w:u w:val="single"/>
        </w:rPr>
        <w:t xml:space="preserve">, </w:t>
      </w:r>
      <w:proofErr w:type="spellStart"/>
      <w:r w:rsidRPr="00614056">
        <w:rPr>
          <w:rFonts w:ascii="Times" w:hAnsi="Times"/>
          <w:b/>
          <w:bCs/>
          <w:szCs w:val="20"/>
          <w:u w:val="single"/>
        </w:rPr>
        <w:t>TBoMS</w:t>
      </w:r>
      <w:proofErr w:type="spellEnd"/>
      <w:r w:rsidRPr="00614056">
        <w:rPr>
          <w:rFonts w:ascii="Times" w:hAnsi="Times" w:hint="eastAsia"/>
          <w:b/>
          <w:bCs/>
          <w:szCs w:val="20"/>
          <w:u w:val="single"/>
        </w:rPr>
        <w:t xml:space="preserve"> (</w:t>
      </w:r>
      <w:r w:rsidRPr="00614056">
        <w:rPr>
          <w:rFonts w:ascii="Times" w:hAnsi="Times"/>
          <w:b/>
          <w:bCs/>
          <w:szCs w:val="20"/>
          <w:u w:val="single"/>
        </w:rPr>
        <w:t>Configuration2</w:t>
      </w:r>
      <w:r w:rsidRPr="00614056">
        <w:rPr>
          <w:rFonts w:ascii="Times" w:hAnsi="Times" w:hint="eastAsia"/>
          <w:b/>
          <w:bCs/>
          <w:szCs w:val="20"/>
          <w:u w:val="single"/>
        </w:rPr>
        <w:t>)</w:t>
      </w:r>
      <w:r w:rsidR="00F638B6" w:rsidRPr="00614056">
        <w:rPr>
          <w:rFonts w:ascii="Times" w:hAnsi="Times" w:hint="eastAsia"/>
          <w:b/>
          <w:bCs/>
          <w:szCs w:val="20"/>
          <w:u w:val="single"/>
        </w:rPr>
        <w:t xml:space="preserve">, </w:t>
      </w:r>
      <w:r w:rsidRPr="00614056">
        <w:rPr>
          <w:rFonts w:ascii="Times" w:hAnsi="Times" w:hint="eastAsia"/>
          <w:b/>
          <w:bCs/>
          <w:szCs w:val="20"/>
          <w:u w:val="single"/>
        </w:rPr>
        <w:t>and frequency hopping</w:t>
      </w:r>
    </w:p>
    <w:p w14:paraId="6FA587CE" w14:textId="004C897B" w:rsidR="0028247E" w:rsidRPr="005375D7" w:rsidRDefault="0028639F" w:rsidP="0028639F">
      <w:pPr>
        <w:spacing w:after="0"/>
        <w:jc w:val="left"/>
        <w:rPr>
          <w:szCs w:val="22"/>
          <w:lang w:eastAsia="ko-KR"/>
        </w:rPr>
      </w:pPr>
      <w:r w:rsidRPr="00614056">
        <w:rPr>
          <w:rFonts w:hint="eastAsia"/>
          <w:szCs w:val="22"/>
          <w:lang w:eastAsia="ko-KR"/>
        </w:rPr>
        <w:t>F</w:t>
      </w:r>
      <w:r w:rsidR="00DD2306" w:rsidRPr="00614056">
        <w:rPr>
          <w:szCs w:val="22"/>
          <w:lang w:eastAsia="ko-KR"/>
        </w:rPr>
        <w:t xml:space="preserve">or CG PUSCH configuration, PUSCH repetition type-A, multi-PUSCH scheduled by a single DCI, </w:t>
      </w:r>
      <w:proofErr w:type="spellStart"/>
      <w:r w:rsidR="00DD2306" w:rsidRPr="00614056">
        <w:rPr>
          <w:szCs w:val="22"/>
          <w:lang w:eastAsia="ko-KR"/>
        </w:rPr>
        <w:t>TBoMS</w:t>
      </w:r>
      <w:proofErr w:type="spellEnd"/>
      <w:r w:rsidR="00DD2306" w:rsidRPr="00614056">
        <w:rPr>
          <w:szCs w:val="22"/>
          <w:lang w:eastAsia="ko-KR"/>
        </w:rPr>
        <w:t xml:space="preserve"> (Configuration2),</w:t>
      </w:r>
      <w:r w:rsidR="00DD2306" w:rsidRPr="00614056">
        <w:rPr>
          <w:szCs w:val="22"/>
        </w:rPr>
        <w:t xml:space="preserve"> </w:t>
      </w:r>
      <w:r w:rsidRPr="00614056">
        <w:rPr>
          <w:rFonts w:hint="eastAsia"/>
          <w:szCs w:val="22"/>
          <w:lang w:eastAsia="ko-KR"/>
        </w:rPr>
        <w:t xml:space="preserve">it was agreed to support </w:t>
      </w:r>
      <w:r w:rsidR="00DD2306" w:rsidRPr="00614056">
        <w:rPr>
          <w:szCs w:val="22"/>
          <w:lang w:eastAsia="ko-KR"/>
        </w:rPr>
        <w:t>s</w:t>
      </w:r>
      <w:r w:rsidR="00DD2306" w:rsidRPr="00614056">
        <w:rPr>
          <w:szCs w:val="22"/>
        </w:rPr>
        <w:t>ingle resource configuration/indication for non-SBFD symbols and RB offset(s) configuration/indication/determination to determine frequency resource for SBFD symbols</w:t>
      </w:r>
      <w:r w:rsidRPr="00614056">
        <w:rPr>
          <w:rFonts w:hint="eastAsia"/>
          <w:szCs w:val="22"/>
          <w:lang w:eastAsia="ko-KR"/>
        </w:rPr>
        <w:t>.</w:t>
      </w:r>
      <w:r w:rsidR="00693431" w:rsidRPr="00614056">
        <w:rPr>
          <w:rFonts w:hint="eastAsia"/>
          <w:szCs w:val="22"/>
          <w:lang w:eastAsia="ko-KR"/>
        </w:rPr>
        <w:t xml:space="preserve"> The meaning </w:t>
      </w:r>
      <w:r w:rsidR="00693431" w:rsidRPr="00614056">
        <w:rPr>
          <w:szCs w:val="22"/>
          <w:lang w:eastAsia="ko-KR"/>
        </w:rPr>
        <w:t>of the</w:t>
      </w:r>
      <w:r w:rsidR="00693431" w:rsidRPr="00614056">
        <w:rPr>
          <w:rFonts w:hint="eastAsia"/>
          <w:szCs w:val="22"/>
          <w:lang w:eastAsia="ko-KR"/>
        </w:rPr>
        <w:t xml:space="preserve"> RB offset(s) needs to be clarified. In the context of the agreement, the usage of RB off</w:t>
      </w:r>
      <w:r w:rsidR="00693431" w:rsidRPr="005375D7">
        <w:rPr>
          <w:rFonts w:hint="eastAsia"/>
          <w:szCs w:val="22"/>
          <w:lang w:eastAsia="ko-KR"/>
        </w:rPr>
        <w:t xml:space="preserve">set(s) </w:t>
      </w:r>
      <w:r w:rsidR="0028247E" w:rsidRPr="005375D7">
        <w:rPr>
          <w:rFonts w:hint="eastAsia"/>
          <w:szCs w:val="22"/>
          <w:lang w:eastAsia="ko-KR"/>
        </w:rPr>
        <w:t xml:space="preserve">is </w:t>
      </w:r>
      <w:r w:rsidR="00693431" w:rsidRPr="005375D7">
        <w:rPr>
          <w:rFonts w:hint="eastAsia"/>
          <w:szCs w:val="22"/>
          <w:lang w:eastAsia="ko-KR"/>
        </w:rPr>
        <w:t xml:space="preserve">to </w:t>
      </w:r>
      <w:r w:rsidR="0028247E" w:rsidRPr="005375D7">
        <w:rPr>
          <w:rFonts w:hint="eastAsia"/>
          <w:szCs w:val="22"/>
          <w:lang w:eastAsia="ko-KR"/>
        </w:rPr>
        <w:t xml:space="preserve">determine frequency </w:t>
      </w:r>
      <w:r w:rsidR="0028247E" w:rsidRPr="005375D7">
        <w:rPr>
          <w:szCs w:val="22"/>
          <w:lang w:eastAsia="ko-KR"/>
        </w:rPr>
        <w:t>resource</w:t>
      </w:r>
      <w:r w:rsidR="0028247E" w:rsidRPr="005375D7">
        <w:rPr>
          <w:rFonts w:hint="eastAsia"/>
          <w:szCs w:val="22"/>
          <w:lang w:eastAsia="ko-KR"/>
        </w:rPr>
        <w:t xml:space="preserve"> for SBFD symbols. </w:t>
      </w:r>
      <w:r w:rsidR="0028247E" w:rsidRPr="005375D7">
        <w:rPr>
          <w:szCs w:val="22"/>
          <w:lang w:eastAsia="ko-KR"/>
        </w:rPr>
        <w:t>T</w:t>
      </w:r>
      <w:r w:rsidR="0028247E" w:rsidRPr="005375D7">
        <w:rPr>
          <w:rFonts w:hint="eastAsia"/>
          <w:szCs w:val="22"/>
          <w:lang w:eastAsia="ko-KR"/>
        </w:rPr>
        <w:t xml:space="preserve">he remaining issue is to decide one method from configuration, </w:t>
      </w:r>
      <w:r w:rsidR="0028247E" w:rsidRPr="005375D7">
        <w:rPr>
          <w:szCs w:val="22"/>
          <w:lang w:eastAsia="ko-KR"/>
        </w:rPr>
        <w:t>indication</w:t>
      </w:r>
      <w:r w:rsidR="0028247E" w:rsidRPr="005375D7">
        <w:rPr>
          <w:rFonts w:hint="eastAsia"/>
          <w:szCs w:val="22"/>
          <w:lang w:eastAsia="ko-KR"/>
        </w:rPr>
        <w:t xml:space="preserve"> or determination for RB offset(s).</w:t>
      </w:r>
    </w:p>
    <w:p w14:paraId="3C01EF14" w14:textId="0B1D12D2" w:rsidR="0028639F" w:rsidRPr="005375D7" w:rsidRDefault="0028639F" w:rsidP="0028639F">
      <w:pPr>
        <w:spacing w:after="0"/>
        <w:jc w:val="left"/>
        <w:rPr>
          <w:szCs w:val="22"/>
          <w:lang w:val="en-US" w:eastAsia="ko-KR"/>
        </w:rPr>
      </w:pPr>
      <w:r w:rsidRPr="005375D7">
        <w:rPr>
          <w:rFonts w:hint="eastAsia"/>
          <w:szCs w:val="22"/>
          <w:lang w:eastAsia="ko-KR"/>
        </w:rPr>
        <w:t xml:space="preserve">The </w:t>
      </w:r>
      <w:r w:rsidRPr="005375D7">
        <w:rPr>
          <w:szCs w:val="22"/>
          <w:lang w:eastAsia="ko-KR"/>
        </w:rPr>
        <w:t>“</w:t>
      </w:r>
      <w:r w:rsidRPr="005375D7">
        <w:rPr>
          <w:rFonts w:hint="eastAsia"/>
          <w:szCs w:val="22"/>
          <w:lang w:eastAsia="ko-KR"/>
        </w:rPr>
        <w:t>RB offsets</w:t>
      </w:r>
      <w:r w:rsidRPr="005375D7">
        <w:rPr>
          <w:szCs w:val="22"/>
          <w:lang w:eastAsia="ko-KR"/>
        </w:rPr>
        <w:t>”</w:t>
      </w:r>
      <w:r w:rsidRPr="005375D7">
        <w:rPr>
          <w:rFonts w:hint="eastAsia"/>
          <w:szCs w:val="22"/>
          <w:lang w:eastAsia="ko-KR"/>
        </w:rPr>
        <w:t xml:space="preserve"> to determine frequency resource for SBFD symbols can be determined as </w:t>
      </w:r>
      <w:r w:rsidR="00573341" w:rsidRPr="005375D7">
        <w:rPr>
          <w:szCs w:val="22"/>
          <w:lang w:eastAsia="ko-KR"/>
        </w:rPr>
        <w:t xml:space="preserve"> </w:t>
      </w:r>
      <m:oMath>
        <m:sSub>
          <m:sSubPr>
            <m:ctrlPr>
              <w:rPr>
                <w:rFonts w:ascii="Cambria Math" w:hAnsi="Cambria Math"/>
                <w:i/>
                <w:iCs/>
                <w:szCs w:val="22"/>
              </w:rPr>
            </m:ctrlPr>
          </m:sSubPr>
          <m:e>
            <m:r>
              <w:rPr>
                <w:rFonts w:ascii="Cambria Math" w:hAnsi="Cambria Math"/>
                <w:szCs w:val="22"/>
              </w:rPr>
              <m:t>RB</m:t>
            </m:r>
          </m:e>
          <m:sub>
            <m:r>
              <w:rPr>
                <w:rFonts w:ascii="Cambria Math" w:hAnsi="Cambria Math"/>
                <w:szCs w:val="22"/>
              </w:rPr>
              <m:t>offset, SBFD</m:t>
            </m:r>
          </m:sub>
        </m:sSub>
      </m:oMath>
      <w:r w:rsidR="00573341" w:rsidRPr="005375D7">
        <w:rPr>
          <w:rFonts w:hint="eastAsia"/>
          <w:szCs w:val="22"/>
          <w:lang w:eastAsia="ko-KR"/>
        </w:rPr>
        <w:t xml:space="preserve"> which is</w:t>
      </w:r>
      <w:r w:rsidR="00573341" w:rsidRPr="005375D7">
        <w:rPr>
          <w:szCs w:val="22"/>
          <w:lang w:eastAsia="ko-KR"/>
        </w:rPr>
        <w:t xml:space="preserve"> the difference between the lowest PRB index of the UL BWP in non-SBFD symbols and the lowest PRB index of the UL usable PRB in SBFD symbols.</w:t>
      </w:r>
      <w:r w:rsidR="0028247E" w:rsidRPr="005375D7">
        <w:rPr>
          <w:rFonts w:hint="eastAsia"/>
          <w:szCs w:val="22"/>
          <w:lang w:eastAsia="ko-KR"/>
        </w:rPr>
        <w:t xml:space="preserve"> </w:t>
      </w:r>
    </w:p>
    <w:p w14:paraId="1EB0D083" w14:textId="77777777" w:rsidR="00F638B6" w:rsidRPr="005375D7" w:rsidRDefault="00F638B6" w:rsidP="00F638B6">
      <w:pPr>
        <w:spacing w:after="0"/>
        <w:rPr>
          <w:rFonts w:eastAsia="바탕"/>
          <w:lang w:val="en-US" w:eastAsia="ko-KR"/>
        </w:rPr>
      </w:pPr>
    </w:p>
    <w:p w14:paraId="5DF76374" w14:textId="41F01E97" w:rsidR="00573341" w:rsidRPr="005375D7" w:rsidRDefault="00573341" w:rsidP="00573341">
      <w:pPr>
        <w:pStyle w:val="Proposal"/>
      </w:pPr>
      <w:r w:rsidRPr="005375D7">
        <w:rPr>
          <w:rFonts w:hint="eastAsia"/>
        </w:rPr>
        <w:t>Proposal 1</w:t>
      </w:r>
      <w:r w:rsidR="002D3072" w:rsidRPr="005375D7">
        <w:rPr>
          <w:rFonts w:hint="eastAsia"/>
        </w:rPr>
        <w:t>6</w:t>
      </w:r>
      <w:r w:rsidRPr="005375D7">
        <w:rPr>
          <w:rFonts w:hint="eastAsia"/>
        </w:rPr>
        <w:t xml:space="preserve">: The </w:t>
      </w:r>
      <w:r w:rsidRPr="005375D7">
        <w:t>“</w:t>
      </w:r>
      <w:r w:rsidRPr="005375D7">
        <w:rPr>
          <w:rFonts w:hint="eastAsia"/>
        </w:rPr>
        <w:t>RB offsets</w:t>
      </w:r>
      <w:r w:rsidRPr="005375D7">
        <w:t>”</w:t>
      </w:r>
      <w:r w:rsidRPr="005375D7">
        <w:rPr>
          <w:rFonts w:hint="eastAsia"/>
        </w:rPr>
        <w:t xml:space="preserve"> to determine frequency resource for SBFD symbols can be determined as </w:t>
      </w:r>
      <w:r w:rsidRPr="005375D7">
        <w:t xml:space="preserve"> </w:t>
      </w:r>
      <m:oMath>
        <m:sSub>
          <m:sSubPr>
            <m:ctrlPr>
              <w:rPr>
                <w:rFonts w:ascii="Cambria Math" w:hAnsi="Cambria Math"/>
                <w:i w:val="0"/>
                <w:iCs/>
              </w:rPr>
            </m:ctrlPr>
          </m:sSubPr>
          <m:e>
            <m:r>
              <m:rPr>
                <m:sty m:val="bi"/>
              </m:rPr>
              <w:rPr>
                <w:rFonts w:ascii="Cambria Math" w:hAnsi="Cambria Math"/>
              </w:rPr>
              <m:t>RB</m:t>
            </m:r>
          </m:e>
          <m:sub>
            <m:r>
              <m:rPr>
                <m:sty m:val="bi"/>
              </m:rPr>
              <w:rPr>
                <w:rFonts w:ascii="Cambria Math" w:hAnsi="Cambria Math"/>
              </w:rPr>
              <m:t>offset, SBFD</m:t>
            </m:r>
          </m:sub>
        </m:sSub>
      </m:oMath>
      <w:r w:rsidRPr="005375D7">
        <w:rPr>
          <w:rFonts w:hint="eastAsia"/>
        </w:rPr>
        <w:t xml:space="preserve"> which is</w:t>
      </w:r>
      <w:r w:rsidRPr="005375D7">
        <w:t xml:space="preserve"> the difference between the lowest PRB index of the UL BWP in non-SBFD symbols and the lowest PRB index of the UL usable PRB in SBFD symbols</w:t>
      </w:r>
      <w:r w:rsidRPr="005375D7">
        <w:rPr>
          <w:rFonts w:hint="eastAsia"/>
        </w:rPr>
        <w:t>.</w:t>
      </w:r>
    </w:p>
    <w:p w14:paraId="0B873B37" w14:textId="77777777" w:rsidR="00573341" w:rsidRPr="005375D7" w:rsidRDefault="00573341" w:rsidP="00F638B6">
      <w:pPr>
        <w:spacing w:after="0"/>
        <w:rPr>
          <w:rFonts w:eastAsia="바탕"/>
          <w:lang w:val="en-US" w:eastAsia="ko-KR"/>
        </w:rPr>
      </w:pPr>
    </w:p>
    <w:p w14:paraId="3C3135AB" w14:textId="67FCC1E3" w:rsidR="00573341" w:rsidRPr="005375D7" w:rsidRDefault="0028639F" w:rsidP="00573341">
      <w:pPr>
        <w:spacing w:after="0"/>
        <w:jc w:val="left"/>
        <w:rPr>
          <w:szCs w:val="22"/>
          <w:lang w:eastAsia="ko-KR"/>
        </w:rPr>
      </w:pPr>
      <w:r w:rsidRPr="005375D7">
        <w:rPr>
          <w:rFonts w:eastAsia="바탕" w:hint="eastAsia"/>
          <w:lang w:val="en-US" w:eastAsia="ko-KR"/>
        </w:rPr>
        <w:t>Also, i</w:t>
      </w:r>
      <w:r w:rsidRPr="005375D7">
        <w:rPr>
          <w:rFonts w:eastAsia="바탕"/>
          <w:lang w:val="en-US" w:eastAsia="ko-KR"/>
        </w:rPr>
        <w:t>n</w:t>
      </w:r>
      <w:r w:rsidRPr="005375D7">
        <w:rPr>
          <w:rFonts w:eastAsia="바탕" w:hint="eastAsia"/>
          <w:lang w:val="en-US" w:eastAsia="ko-KR"/>
        </w:rPr>
        <w:t xml:space="preserve"> RAN1#118 meeting, it was agreed to introduce a </w:t>
      </w:r>
      <w:r w:rsidRPr="005375D7">
        <w:rPr>
          <w:szCs w:val="22"/>
        </w:rPr>
        <w:t xml:space="preserve">new RRC parameter in </w:t>
      </w:r>
      <w:proofErr w:type="spellStart"/>
      <w:r w:rsidRPr="005375D7">
        <w:rPr>
          <w:i/>
          <w:szCs w:val="22"/>
        </w:rPr>
        <w:t>rrc-ConfiguredUplinkGrant</w:t>
      </w:r>
      <w:proofErr w:type="spellEnd"/>
      <w:r w:rsidRPr="005375D7">
        <w:rPr>
          <w:szCs w:val="22"/>
        </w:rPr>
        <w:t xml:space="preserve"> in </w:t>
      </w:r>
      <w:proofErr w:type="spellStart"/>
      <w:r w:rsidRPr="005375D7">
        <w:rPr>
          <w:i/>
          <w:szCs w:val="22"/>
        </w:rPr>
        <w:t>ConfiguredGrantConfig</w:t>
      </w:r>
      <w:proofErr w:type="spellEnd"/>
      <w:r w:rsidRPr="005375D7">
        <w:rPr>
          <w:szCs w:val="22"/>
        </w:rPr>
        <w:t xml:space="preserve"> to configure FH offset for SBFD symbols.</w:t>
      </w:r>
      <w:r w:rsidRPr="005375D7">
        <w:rPr>
          <w:rFonts w:hint="eastAsia"/>
          <w:szCs w:val="22"/>
          <w:lang w:eastAsia="ko-KR"/>
        </w:rPr>
        <w:t xml:space="preserve"> This agreement about </w:t>
      </w:r>
      <w:r w:rsidRPr="005375D7">
        <w:rPr>
          <w:szCs w:val="22"/>
          <w:lang w:eastAsia="ko-KR"/>
        </w:rPr>
        <w:t>“</w:t>
      </w:r>
      <w:r w:rsidRPr="005375D7">
        <w:rPr>
          <w:rFonts w:hint="eastAsia"/>
          <w:szCs w:val="22"/>
          <w:lang w:eastAsia="ko-KR"/>
        </w:rPr>
        <w:t>FH offset</w:t>
      </w:r>
      <w:r w:rsidRPr="005375D7">
        <w:rPr>
          <w:szCs w:val="22"/>
          <w:lang w:eastAsia="ko-KR"/>
        </w:rPr>
        <w:t>”</w:t>
      </w:r>
      <w:r w:rsidRPr="005375D7">
        <w:rPr>
          <w:rFonts w:hint="eastAsia"/>
          <w:szCs w:val="22"/>
          <w:lang w:eastAsia="ko-KR"/>
        </w:rPr>
        <w:t xml:space="preserve"> and above agreement about </w:t>
      </w:r>
      <w:r w:rsidRPr="005375D7">
        <w:rPr>
          <w:szCs w:val="22"/>
          <w:lang w:eastAsia="ko-KR"/>
        </w:rPr>
        <w:t>“</w:t>
      </w:r>
      <w:r w:rsidRPr="005375D7">
        <w:rPr>
          <w:rFonts w:hint="eastAsia"/>
          <w:szCs w:val="22"/>
          <w:lang w:eastAsia="ko-KR"/>
        </w:rPr>
        <w:t>RB offset(s)</w:t>
      </w:r>
      <w:r w:rsidRPr="005375D7">
        <w:rPr>
          <w:szCs w:val="22"/>
          <w:lang w:eastAsia="ko-KR"/>
        </w:rPr>
        <w:t>”</w:t>
      </w:r>
      <w:r w:rsidRPr="005375D7">
        <w:rPr>
          <w:rFonts w:hint="eastAsia"/>
          <w:szCs w:val="22"/>
          <w:lang w:eastAsia="ko-KR"/>
        </w:rPr>
        <w:t xml:space="preserve"> seem to be related with formula for PUSCH frequency hopping. </w:t>
      </w:r>
      <w:r w:rsidR="0017144D" w:rsidRPr="005375D7">
        <w:rPr>
          <w:szCs w:val="22"/>
          <w:lang w:eastAsia="ko-KR"/>
        </w:rPr>
        <w:t xml:space="preserve">The formula for determining </w:t>
      </w:r>
      <w:proofErr w:type="spellStart"/>
      <w:r w:rsidR="0017144D" w:rsidRPr="005375D7">
        <w:rPr>
          <w:szCs w:val="22"/>
          <w:lang w:eastAsia="ko-KR"/>
        </w:rPr>
        <w:t>RB</w:t>
      </w:r>
      <w:r w:rsidR="0017144D" w:rsidRPr="005375D7">
        <w:rPr>
          <w:szCs w:val="22"/>
          <w:vertAlign w:val="subscript"/>
          <w:lang w:eastAsia="ko-KR"/>
        </w:rPr>
        <w:t>start</w:t>
      </w:r>
      <w:proofErr w:type="spellEnd"/>
      <w:r w:rsidR="0017144D" w:rsidRPr="005375D7">
        <w:rPr>
          <w:szCs w:val="22"/>
          <w:lang w:eastAsia="ko-KR"/>
        </w:rPr>
        <w:t xml:space="preserve">(n) in both the first hop and second hop of SBFD symbols requires modification. </w:t>
      </w:r>
    </w:p>
    <w:p w14:paraId="32F9DB60" w14:textId="1D074D67" w:rsidR="0017144D" w:rsidRPr="00614056" w:rsidRDefault="0017144D" w:rsidP="0017144D">
      <w:pPr>
        <w:pStyle w:val="ae"/>
        <w:rPr>
          <w:rFonts w:ascii="Times New Roman" w:hAnsi="Times New Roman"/>
          <w:sz w:val="22"/>
          <w:szCs w:val="22"/>
          <w:lang w:eastAsia="ko-KR"/>
        </w:rPr>
      </w:pPr>
      <w:r w:rsidRPr="005375D7">
        <w:rPr>
          <w:rFonts w:ascii="Times New Roman" w:hAnsi="Times New Roman"/>
          <w:b/>
          <w:bCs/>
          <w:sz w:val="22"/>
          <w:szCs w:val="22"/>
          <w:lang w:eastAsia="ko-KR"/>
        </w:rPr>
        <w:t>The first hop:</w:t>
      </w:r>
      <w:r w:rsidRPr="005375D7">
        <w:rPr>
          <w:rFonts w:ascii="Times New Roman" w:hAnsi="Times New Roman"/>
          <w:sz w:val="22"/>
          <w:szCs w:val="22"/>
          <w:lang w:eastAsia="ko-KR"/>
        </w:rPr>
        <w:t xml:space="preserve"> The size of the BWP included in the SBFD symbol is defined by the UL usable PRB within UL BWP in SBFD symbol (i.e.,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BWP,SBFD</m:t>
            </m:r>
          </m:sub>
          <m:sup>
            <m:r>
              <w:rPr>
                <w:rFonts w:ascii="Cambria Math" w:hAnsi="Cambria Math"/>
                <w:sz w:val="22"/>
                <w:szCs w:val="22"/>
              </w:rPr>
              <m:t>size</m:t>
            </m:r>
          </m:sup>
        </m:sSubSup>
      </m:oMath>
      <w:r w:rsidRPr="005375D7">
        <w:rPr>
          <w:rFonts w:ascii="Times New Roman" w:hAnsi="Times New Roman"/>
          <w:sz w:val="22"/>
          <w:szCs w:val="22"/>
          <w:lang w:eastAsia="ko-KR"/>
        </w:rPr>
        <w:t xml:space="preserve">). By performing a modulo operation on the start PRB index with respect to the usable PRB (i.e., </w:t>
      </w:r>
      <m:oMath>
        <m:d>
          <m:dPr>
            <m:ctrlPr>
              <w:rPr>
                <w:rFonts w:ascii="Cambria Math" w:hAnsi="Cambria Math"/>
                <w:i/>
                <w:sz w:val="22"/>
                <w:szCs w:val="22"/>
              </w:rPr>
            </m:ctrlPr>
          </m:dPr>
          <m:e>
            <m:sSub>
              <m:sSubPr>
                <m:ctrlPr>
                  <w:rPr>
                    <w:rFonts w:ascii="Cambria Math" w:hAnsi="Cambria Math"/>
                    <w:sz w:val="22"/>
                    <w:szCs w:val="22"/>
                  </w:rPr>
                </m:ctrlPr>
              </m:sSubPr>
              <m:e>
                <m:r>
                  <m:rPr>
                    <m:sty m:val="p"/>
                  </m:rPr>
                  <w:rPr>
                    <w:rFonts w:ascii="Cambria Math" w:hAnsi="Cambria Math"/>
                    <w:sz w:val="22"/>
                    <w:szCs w:val="22"/>
                  </w:rPr>
                  <m:t>RB</m:t>
                </m:r>
              </m:e>
              <m:sub>
                <m:r>
                  <m:rPr>
                    <m:sty m:val="p"/>
                  </m:rPr>
                  <w:rPr>
                    <w:rFonts w:ascii="Cambria Math" w:hAnsi="Cambria Math"/>
                    <w:sz w:val="22"/>
                    <w:szCs w:val="22"/>
                  </w:rPr>
                  <m:t>start</m:t>
                </m:r>
              </m:sub>
            </m:sSub>
          </m:e>
        </m:d>
        <m:r>
          <m:rPr>
            <m:sty m:val="p"/>
          </m:rPr>
          <w:rPr>
            <w:rFonts w:ascii="Cambria Math" w:hAnsi="Cambria Math"/>
            <w:sz w:val="22"/>
            <w:szCs w:val="22"/>
          </w:rPr>
          <m:t>mod</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BWP,SBFD</m:t>
            </m:r>
          </m:sub>
          <m:sup>
            <m:r>
              <w:rPr>
                <w:rFonts w:ascii="Cambria Math" w:hAnsi="Cambria Math"/>
                <w:sz w:val="22"/>
                <w:szCs w:val="22"/>
              </w:rPr>
              <m:t>size</m:t>
            </m:r>
          </m:sup>
        </m:sSubSup>
      </m:oMath>
      <w:r w:rsidRPr="005375D7">
        <w:rPr>
          <w:rFonts w:ascii="Times New Roman" w:hAnsi="Times New Roman"/>
          <w:sz w:val="22"/>
          <w:szCs w:val="22"/>
          <w:lang w:eastAsia="ko-KR"/>
        </w:rPr>
        <w:t>), the RB</w:t>
      </w:r>
      <w:r w:rsidRPr="005375D7">
        <w:rPr>
          <w:rFonts w:ascii="Times New Roman" w:hAnsi="Times New Roman"/>
          <w:sz w:val="22"/>
          <w:szCs w:val="22"/>
          <w:vertAlign w:val="subscript"/>
          <w:lang w:eastAsia="ko-KR"/>
        </w:rPr>
        <w:t>start</w:t>
      </w:r>
      <w:r w:rsidRPr="005375D7">
        <w:rPr>
          <w:rFonts w:ascii="Times New Roman" w:hAnsi="Times New Roman"/>
          <w:sz w:val="22"/>
          <w:szCs w:val="22"/>
          <w:lang w:eastAsia="ko-KR"/>
        </w:rPr>
        <w:t xml:space="preserve"> within the size of UL usable PRB is obtained. Adding </w:t>
      </w:r>
      <w:r w:rsidR="00573341" w:rsidRPr="005375D7">
        <w:rPr>
          <w:rFonts w:ascii="Times New Roman" w:hAnsi="Times New Roman" w:hint="eastAsia"/>
          <w:sz w:val="22"/>
          <w:szCs w:val="22"/>
          <w:lang w:eastAsia="ko-KR"/>
        </w:rPr>
        <w:t>the</w:t>
      </w:r>
      <w:r w:rsidRPr="005375D7">
        <w:rPr>
          <w:rFonts w:ascii="Times New Roman" w:hAnsi="Times New Roman"/>
          <w:sz w:val="22"/>
          <w:szCs w:val="22"/>
          <w:lang w:eastAsia="ko-KR"/>
        </w:rPr>
        <w:t xml:space="preserve"> offset (i.e., </w:t>
      </w:r>
      <m:oMath>
        <m:sSub>
          <m:sSubPr>
            <m:ctrlPr>
              <w:rPr>
                <w:rFonts w:ascii="Cambria Math" w:hAnsi="Cambria Math"/>
                <w:sz w:val="22"/>
                <w:szCs w:val="22"/>
              </w:rPr>
            </m:ctrlPr>
          </m:sSubPr>
          <m:e>
            <m:r>
              <m:rPr>
                <m:sty m:val="p"/>
              </m:rPr>
              <w:rPr>
                <w:rFonts w:ascii="Cambria Math" w:hAnsi="Cambria Math"/>
                <w:sz w:val="22"/>
                <w:szCs w:val="22"/>
              </w:rPr>
              <m:t>RB</m:t>
            </m:r>
          </m:e>
          <m:sub>
            <m:r>
              <m:rPr>
                <m:sty m:val="p"/>
              </m:rPr>
              <w:rPr>
                <w:rFonts w:ascii="Cambria Math" w:hAnsi="Cambria Math"/>
                <w:sz w:val="22"/>
                <w:szCs w:val="22"/>
              </w:rPr>
              <m:t>offset, SBFD</m:t>
            </m:r>
          </m:sub>
        </m:sSub>
      </m:oMath>
      <w:r w:rsidRPr="005375D7">
        <w:rPr>
          <w:rFonts w:ascii="Times New Roman" w:hAnsi="Times New Roman"/>
          <w:sz w:val="22"/>
          <w:szCs w:val="22"/>
          <w:lang w:eastAsia="ko-KR"/>
        </w:rPr>
        <w:t xml:space="preserve">) allows for the </w:t>
      </w:r>
      <w:r w:rsidRPr="00614056">
        <w:rPr>
          <w:rFonts w:ascii="Times New Roman" w:hAnsi="Times New Roman"/>
          <w:sz w:val="22"/>
          <w:szCs w:val="22"/>
          <w:lang w:eastAsia="ko-KR"/>
        </w:rPr>
        <w:t>indication of one of the PRB indices within the UL usable PRB of the SBFD symbol.</w:t>
      </w:r>
    </w:p>
    <w:p w14:paraId="77BCF515" w14:textId="77777777" w:rsidR="004D5118" w:rsidRPr="00614056" w:rsidRDefault="004D5118" w:rsidP="004D5118">
      <w:pPr>
        <w:spacing w:after="0"/>
        <w:rPr>
          <w:rFonts w:eastAsia="바탕"/>
          <w:lang w:val="en-US" w:eastAsia="ko-KR"/>
        </w:rPr>
      </w:pPr>
      <w:r w:rsidRPr="00614056">
        <w:rPr>
          <w:rFonts w:eastAsia="바탕" w:hint="eastAsia"/>
          <w:lang w:val="en-US" w:eastAsia="ko-KR"/>
        </w:rPr>
        <w:t xml:space="preserve">In addition, in order to insure operating within UL usable PRB of the SBFD symbol, the formula for the first hop needs to be applied to both cases (i.e., not only the case (i.e., frequency hopping in SBFD symbol is enabled.) but also the other case (i.e., frequency hopping in non-SBFD symbol is disabled.). </w:t>
      </w:r>
    </w:p>
    <w:p w14:paraId="68E6C268" w14:textId="77777777" w:rsidR="004D5118" w:rsidRPr="00614056" w:rsidRDefault="004D5118" w:rsidP="0017144D">
      <w:pPr>
        <w:pStyle w:val="ae"/>
        <w:rPr>
          <w:rFonts w:ascii="Times New Roman" w:hAnsi="Times New Roman"/>
          <w:sz w:val="22"/>
          <w:szCs w:val="22"/>
          <w:lang w:val="en-US" w:eastAsia="ko-KR"/>
        </w:rPr>
      </w:pPr>
    </w:p>
    <w:p w14:paraId="3661AE91" w14:textId="66B05686" w:rsidR="0017144D" w:rsidRPr="00614056" w:rsidRDefault="0017144D" w:rsidP="0017144D">
      <w:pPr>
        <w:pStyle w:val="ae"/>
        <w:rPr>
          <w:rFonts w:ascii="Times New Roman" w:hAnsi="Times New Roman"/>
          <w:sz w:val="22"/>
          <w:szCs w:val="22"/>
          <w:lang w:eastAsia="ko-KR"/>
        </w:rPr>
      </w:pPr>
      <w:r w:rsidRPr="00614056">
        <w:rPr>
          <w:rFonts w:ascii="Times New Roman" w:hAnsi="Times New Roman"/>
          <w:b/>
          <w:bCs/>
          <w:sz w:val="22"/>
          <w:szCs w:val="22"/>
          <w:lang w:eastAsia="ko-KR"/>
        </w:rPr>
        <w:t>The second hop:</w:t>
      </w:r>
      <w:r w:rsidRPr="00614056">
        <w:rPr>
          <w:rFonts w:ascii="Times New Roman" w:hAnsi="Times New Roman"/>
          <w:sz w:val="22"/>
          <w:szCs w:val="22"/>
          <w:lang w:eastAsia="ko-KR"/>
        </w:rPr>
        <w:t xml:space="preserve"> If the </w:t>
      </w:r>
      <w:r w:rsidR="00573341" w:rsidRPr="00614056">
        <w:rPr>
          <w:rFonts w:ascii="Times New Roman" w:hAnsi="Times New Roman" w:hint="eastAsia"/>
          <w:sz w:val="22"/>
          <w:szCs w:val="22"/>
          <w:lang w:eastAsia="ko-KR"/>
        </w:rPr>
        <w:t xml:space="preserve">FH </w:t>
      </w:r>
      <w:r w:rsidRPr="00614056">
        <w:rPr>
          <w:rFonts w:ascii="Times New Roman" w:hAnsi="Times New Roman"/>
          <w:sz w:val="22"/>
          <w:szCs w:val="22"/>
          <w:lang w:eastAsia="ko-KR"/>
        </w:rPr>
        <w:t xml:space="preserve">offset (i.e., </w:t>
      </w:r>
      <m:oMath>
        <m:sSub>
          <m:sSubPr>
            <m:ctrlPr>
              <w:rPr>
                <w:rFonts w:ascii="Cambria Math" w:hAnsi="Cambria Math"/>
                <w:sz w:val="22"/>
                <w:szCs w:val="22"/>
              </w:rPr>
            </m:ctrlPr>
          </m:sSubPr>
          <m:e>
            <m:r>
              <m:rPr>
                <m:sty m:val="p"/>
              </m:rPr>
              <w:rPr>
                <w:rFonts w:ascii="Cambria Math" w:hAnsi="Cambria Math"/>
                <w:sz w:val="22"/>
                <w:szCs w:val="22"/>
              </w:rPr>
              <m:t>RB</m:t>
            </m:r>
          </m:e>
          <m:sub>
            <m:r>
              <m:rPr>
                <m:sty m:val="p"/>
              </m:rPr>
              <w:rPr>
                <w:rFonts w:ascii="Cambria Math" w:hAnsi="Cambria Math"/>
                <w:sz w:val="22"/>
                <w:szCs w:val="22"/>
              </w:rPr>
              <m:t>offset</m:t>
            </m:r>
          </m:sub>
        </m:sSub>
      </m:oMath>
      <w:r w:rsidRPr="00614056">
        <w:rPr>
          <w:rFonts w:ascii="Times New Roman" w:hAnsi="Times New Roman"/>
          <w:sz w:val="22"/>
          <w:szCs w:val="22"/>
          <w:lang w:eastAsia="ko-KR"/>
        </w:rPr>
        <w:t xml:space="preserve">) </w:t>
      </w:r>
      <w:r w:rsidR="00573341" w:rsidRPr="00614056">
        <w:rPr>
          <w:rFonts w:ascii="Times New Roman" w:hAnsi="Times New Roman" w:hint="eastAsia"/>
          <w:sz w:val="22"/>
          <w:szCs w:val="22"/>
          <w:lang w:eastAsia="ko-KR"/>
        </w:rPr>
        <w:t xml:space="preserve">configured for SBFD symbol </w:t>
      </w:r>
      <w:r w:rsidRPr="00614056">
        <w:rPr>
          <w:rFonts w:ascii="Times New Roman" w:hAnsi="Times New Roman"/>
          <w:sz w:val="22"/>
          <w:szCs w:val="22"/>
          <w:lang w:eastAsia="ko-KR"/>
        </w:rPr>
        <w:t xml:space="preserve">is added to </w:t>
      </w:r>
      <w:proofErr w:type="spellStart"/>
      <w:r w:rsidRPr="00614056">
        <w:rPr>
          <w:rFonts w:ascii="Times New Roman" w:hAnsi="Times New Roman"/>
          <w:sz w:val="22"/>
          <w:szCs w:val="22"/>
          <w:lang w:eastAsia="ko-KR"/>
        </w:rPr>
        <w:t>RBstart</w:t>
      </w:r>
      <w:proofErr w:type="spellEnd"/>
      <w:r w:rsidRPr="00614056">
        <w:rPr>
          <w:rFonts w:ascii="Times New Roman" w:hAnsi="Times New Roman"/>
          <w:sz w:val="22"/>
          <w:szCs w:val="22"/>
          <w:lang w:eastAsia="ko-KR"/>
        </w:rPr>
        <w:t xml:space="preserve"> (i.e., </w:t>
      </w:r>
      <m:oMath>
        <m:sSub>
          <m:sSubPr>
            <m:ctrlPr>
              <w:rPr>
                <w:rFonts w:ascii="Cambria Math" w:hAnsi="Cambria Math"/>
                <w:sz w:val="22"/>
                <w:szCs w:val="22"/>
              </w:rPr>
            </m:ctrlPr>
          </m:sSubPr>
          <m:e>
            <m:r>
              <m:rPr>
                <m:sty m:val="p"/>
              </m:rPr>
              <w:rPr>
                <w:rFonts w:ascii="Cambria Math" w:hAnsi="Cambria Math"/>
                <w:sz w:val="22"/>
                <w:szCs w:val="22"/>
              </w:rPr>
              <m:t>RB</m:t>
            </m:r>
          </m:e>
          <m:sub>
            <m:r>
              <m:rPr>
                <m:sty m:val="p"/>
              </m:rPr>
              <w:rPr>
                <w:rFonts w:ascii="Cambria Math" w:hAnsi="Cambria Math"/>
                <w:sz w:val="22"/>
                <w:szCs w:val="22"/>
              </w:rPr>
              <m:t>start</m:t>
            </m:r>
          </m:sub>
        </m:sSub>
      </m:oMath>
      <w:r w:rsidRPr="00614056">
        <w:rPr>
          <w:rFonts w:ascii="Times New Roman" w:hAnsi="Times New Roman"/>
          <w:sz w:val="22"/>
          <w:szCs w:val="22"/>
          <w:lang w:eastAsia="ko-KR"/>
        </w:rPr>
        <w:t xml:space="preserve">), the PRB index for the second hop within UL usable PRB of the SBFD symbol can be obtained. </w:t>
      </w:r>
    </w:p>
    <w:p w14:paraId="5C72CF75" w14:textId="77777777" w:rsidR="0017144D" w:rsidRPr="00614056" w:rsidRDefault="0017144D" w:rsidP="0017144D">
      <w:pPr>
        <w:rPr>
          <w:rFonts w:eastAsia="바탕"/>
          <w:szCs w:val="22"/>
          <w:lang w:eastAsia="ko-KR"/>
        </w:rPr>
      </w:pPr>
    </w:p>
    <w:p w14:paraId="0C4AD4F2" w14:textId="2747B02F" w:rsidR="00FF59F4" w:rsidRPr="005375D7" w:rsidRDefault="00FF59F4" w:rsidP="00FF59F4">
      <w:pPr>
        <w:pStyle w:val="Proposal"/>
      </w:pPr>
      <w:r w:rsidRPr="00614056">
        <w:t>Proposal 1</w:t>
      </w:r>
      <w:r w:rsidR="002D3072" w:rsidRPr="00614056">
        <w:rPr>
          <w:rFonts w:hint="eastAsia"/>
        </w:rPr>
        <w:t>7</w:t>
      </w:r>
      <w:r w:rsidRPr="00614056">
        <w:t xml:space="preserve">: </w:t>
      </w:r>
      <w:r w:rsidR="00573341" w:rsidRPr="00614056">
        <w:rPr>
          <w:rFonts w:hint="eastAsia"/>
        </w:rPr>
        <w:t xml:space="preserve">For </w:t>
      </w:r>
      <w:r w:rsidR="00573341" w:rsidRPr="005375D7">
        <w:rPr>
          <w:rFonts w:hint="eastAsia"/>
        </w:rPr>
        <w:t>SBFD symbol</w:t>
      </w:r>
      <w:r w:rsidRPr="005375D7">
        <w:t xml:space="preserve">, modify the </w:t>
      </w:r>
      <w:r w:rsidRPr="005375D7">
        <w:rPr>
          <w:lang w:val="en-GB"/>
        </w:rPr>
        <w:t xml:space="preserve">formula for determining </w:t>
      </w:r>
      <w:proofErr w:type="spellStart"/>
      <w:r w:rsidRPr="005375D7">
        <w:rPr>
          <w:lang w:val="en-GB"/>
        </w:rPr>
        <w:t>RB</w:t>
      </w:r>
      <w:r w:rsidRPr="005375D7">
        <w:rPr>
          <w:vertAlign w:val="subscript"/>
          <w:lang w:val="en-GB"/>
        </w:rPr>
        <w:t>start</w:t>
      </w:r>
      <w:proofErr w:type="spellEnd"/>
      <w:r w:rsidRPr="005375D7">
        <w:rPr>
          <w:lang w:val="en-GB"/>
        </w:rPr>
        <w:t>(n) in both the first hop and second hop of SBFD symbols</w:t>
      </w:r>
      <w:r w:rsidRPr="005375D7">
        <w:t xml:space="preserve"> as follow:</w:t>
      </w:r>
    </w:p>
    <w:p w14:paraId="461C4F4C" w14:textId="60FDD37B" w:rsidR="0017144D" w:rsidRPr="00614056" w:rsidRDefault="00000000" w:rsidP="0017144D">
      <w:pPr>
        <w:rPr>
          <w:rFonts w:eastAsia="바탕"/>
          <w:b/>
          <w:bCs/>
          <w:szCs w:val="22"/>
          <w:lang w:eastAsia="ko-KR"/>
        </w:rPr>
      </w:pPr>
      <m:oMathPara>
        <m:oMath>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start</m:t>
              </m:r>
            </m:sub>
          </m:sSub>
          <m:d>
            <m:dPr>
              <m:ctrlPr>
                <w:rPr>
                  <w:rFonts w:ascii="Cambria Math" w:eastAsia="바탕" w:hAnsi="Cambria Math"/>
                  <w:b/>
                  <w:bCs/>
                  <w:i/>
                  <w:szCs w:val="22"/>
                </w:rPr>
              </m:ctrlPr>
            </m:dPr>
            <m:e>
              <m:r>
                <m:rPr>
                  <m:sty m:val="bi"/>
                </m:rPr>
                <w:rPr>
                  <w:rFonts w:ascii="Cambria Math" w:eastAsia="바탕" w:hAnsi="Cambria Math"/>
                  <w:szCs w:val="22"/>
                </w:rPr>
                <m:t>n</m:t>
              </m:r>
            </m:e>
          </m:d>
          <m:r>
            <m:rPr>
              <m:sty m:val="bi"/>
            </m:rPr>
            <w:rPr>
              <w:rFonts w:ascii="Cambria Math" w:eastAsia="바탕" w:hAnsi="Cambria Math"/>
              <w:szCs w:val="22"/>
            </w:rPr>
            <m:t>=</m:t>
          </m:r>
          <m:d>
            <m:dPr>
              <m:begChr m:val="{"/>
              <m:endChr m:val=""/>
              <m:ctrlPr>
                <w:rPr>
                  <w:rFonts w:ascii="Cambria Math" w:eastAsia="바탕" w:hAnsi="Cambria Math"/>
                  <w:b/>
                  <w:bCs/>
                  <w:i/>
                  <w:szCs w:val="22"/>
                </w:rPr>
              </m:ctrlPr>
            </m:dPr>
            <m:e>
              <m:m>
                <m:mPr>
                  <m:mcs>
                    <m:mc>
                      <m:mcPr>
                        <m:count m:val="2"/>
                        <m:mcJc m:val="center"/>
                      </m:mcPr>
                    </m:mc>
                  </m:mcs>
                  <m:ctrlPr>
                    <w:rPr>
                      <w:rFonts w:ascii="Cambria Math" w:eastAsia="바탕" w:hAnsi="Cambria Math"/>
                      <w:b/>
                      <w:bCs/>
                      <w:i/>
                      <w:szCs w:val="22"/>
                    </w:rPr>
                  </m:ctrlPr>
                </m:mPr>
                <m:mr>
                  <m:e>
                    <m:d>
                      <m:dPr>
                        <m:ctrlPr>
                          <w:rPr>
                            <w:rFonts w:ascii="Cambria Math" w:eastAsia="바탕" w:hAnsi="Cambria Math"/>
                            <w:b/>
                            <w:bCs/>
                            <w:i/>
                            <w:szCs w:val="22"/>
                          </w:rPr>
                        </m:ctrlPr>
                      </m:dPr>
                      <m:e>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start</m:t>
                            </m:r>
                          </m:sub>
                        </m:sSub>
                      </m:e>
                    </m:d>
                    <m:r>
                      <m:rPr>
                        <m:sty m:val="b"/>
                      </m:rPr>
                      <w:rPr>
                        <w:rFonts w:ascii="Cambria Math" w:eastAsia="바탕" w:hAnsi="Cambria Math"/>
                        <w:szCs w:val="22"/>
                      </w:rPr>
                      <m:t>mod</m:t>
                    </m:r>
                    <m:sSubSup>
                      <m:sSubSupPr>
                        <m:ctrlPr>
                          <w:rPr>
                            <w:rFonts w:ascii="Cambria Math" w:eastAsia="바탕" w:hAnsi="Cambria Math"/>
                            <w:b/>
                            <w:bCs/>
                            <w:i/>
                            <w:szCs w:val="22"/>
                          </w:rPr>
                        </m:ctrlPr>
                      </m:sSubSupPr>
                      <m:e>
                        <m:r>
                          <m:rPr>
                            <m:sty m:val="bi"/>
                          </m:rPr>
                          <w:rPr>
                            <w:rFonts w:ascii="Cambria Math" w:eastAsia="바탕" w:hAnsi="Cambria Math"/>
                            <w:szCs w:val="22"/>
                          </w:rPr>
                          <m:t>N</m:t>
                        </m:r>
                      </m:e>
                      <m:sub>
                        <m:r>
                          <m:rPr>
                            <m:sty m:val="bi"/>
                          </m:rPr>
                          <w:rPr>
                            <w:rFonts w:ascii="Cambria Math" w:eastAsia="바탕" w:hAnsi="Cambria Math"/>
                            <w:szCs w:val="22"/>
                          </w:rPr>
                          <m:t>BWP,SBFD</m:t>
                        </m:r>
                      </m:sub>
                      <m:sup>
                        <m:r>
                          <m:rPr>
                            <m:sty m:val="bi"/>
                          </m:rPr>
                          <w:rPr>
                            <w:rFonts w:ascii="Cambria Math" w:eastAsia="바탕" w:hAnsi="Cambria Math"/>
                            <w:szCs w:val="22"/>
                          </w:rPr>
                          <m:t>size</m:t>
                        </m:r>
                      </m:sup>
                    </m:sSubSup>
                    <m:r>
                      <m:rPr>
                        <m:sty m:val="bi"/>
                      </m:rPr>
                      <w:rPr>
                        <w:rFonts w:ascii="Cambria Math" w:eastAsia="바탕" w:hAnsi="Cambria Math"/>
                        <w:szCs w:val="22"/>
                      </w:rPr>
                      <m:t>+</m:t>
                    </m:r>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offset, SBFD</m:t>
                        </m:r>
                      </m:sub>
                    </m:sSub>
                    <m:r>
                      <m:rPr>
                        <m:sty m:val="bi"/>
                      </m:rPr>
                      <w:rPr>
                        <w:rFonts w:ascii="Cambria Math" w:eastAsia="바탕" w:hAnsi="Cambria Math"/>
                        <w:szCs w:val="22"/>
                      </w:rPr>
                      <m:t xml:space="preserve"> </m:t>
                    </m:r>
                  </m:e>
                  <m:e>
                    <m:r>
                      <m:rPr>
                        <m:sty m:val="bi"/>
                      </m:rPr>
                      <w:rPr>
                        <w:rFonts w:ascii="Cambria Math" w:eastAsia="바탕" w:hAnsi="Cambria Math"/>
                        <w:szCs w:val="22"/>
                      </w:rPr>
                      <m:t xml:space="preserve">n </m:t>
                    </m:r>
                    <m:r>
                      <m:rPr>
                        <m:sty m:val="b"/>
                      </m:rPr>
                      <w:rPr>
                        <w:rFonts w:ascii="Cambria Math" w:eastAsia="바탕" w:hAnsi="Cambria Math"/>
                        <w:szCs w:val="22"/>
                      </w:rPr>
                      <m:t>mode</m:t>
                    </m:r>
                    <m:r>
                      <m:rPr>
                        <m:sty m:val="bi"/>
                      </m:rPr>
                      <w:rPr>
                        <w:rFonts w:ascii="Cambria Math" w:eastAsia="바탕" w:hAnsi="Cambria Math"/>
                        <w:szCs w:val="22"/>
                      </w:rPr>
                      <m:t xml:space="preserve"> 2=0</m:t>
                    </m:r>
                  </m:e>
                </m:mr>
                <m:mr>
                  <m:e>
                    <m:d>
                      <m:dPr>
                        <m:ctrlPr>
                          <w:rPr>
                            <w:rFonts w:ascii="Cambria Math" w:eastAsia="바탕" w:hAnsi="Cambria Math"/>
                            <w:b/>
                            <w:bCs/>
                            <w:i/>
                            <w:szCs w:val="22"/>
                          </w:rPr>
                        </m:ctrlPr>
                      </m:dPr>
                      <m:e>
                        <m:sSub>
                          <m:sSubPr>
                            <m:ctrlPr>
                              <w:rPr>
                                <w:rFonts w:ascii="Cambria Math" w:eastAsia="바탕" w:hAnsi="Cambria Math"/>
                                <w:b/>
                                <w:bCs/>
                                <w:i/>
                                <w:szCs w:val="22"/>
                              </w:rPr>
                            </m:ctrlPr>
                          </m:sSubPr>
                          <m:e>
                            <m:r>
                              <m:rPr>
                                <m:sty m:val="bi"/>
                              </m:rPr>
                              <w:rPr>
                                <w:rFonts w:ascii="Cambria Math" w:eastAsia="바탕" w:hAnsi="Cambria Math"/>
                                <w:szCs w:val="22"/>
                              </w:rPr>
                              <m:t>RB</m:t>
                            </m:r>
                          </m:e>
                          <m:sub>
                            <m:r>
                              <m:rPr>
                                <m:sty m:val="bi"/>
                              </m:rPr>
                              <w:rPr>
                                <w:rFonts w:ascii="Cambria Math" w:eastAsia="바탕" w:hAnsi="Cambria Math"/>
                                <w:szCs w:val="22"/>
                              </w:rPr>
                              <m:t>start</m:t>
                            </m:r>
                          </m:sub>
                        </m:sSub>
                        <m:r>
                          <m:rPr>
                            <m:sty m:val="bi"/>
                          </m:rPr>
                          <w:rPr>
                            <w:rFonts w:ascii="Cambria Math" w:eastAsia="바탕" w:hAnsi="Cambria Math"/>
                            <w:szCs w:val="22"/>
                          </w:rPr>
                          <m:t>+</m:t>
                        </m:r>
                        <m:sSub>
                          <m:sSubPr>
                            <m:ctrlPr>
                              <w:rPr>
                                <w:rFonts w:ascii="Cambria Math" w:eastAsia="바탕" w:hAnsi="Cambria Math"/>
                                <w:b/>
                                <w:bCs/>
                                <w:i/>
                                <w:szCs w:val="22"/>
                              </w:rPr>
                            </m:ctrlPr>
                          </m:sSubPr>
                          <m:e>
                            <m:r>
                              <m:rPr>
                                <m:sty m:val="bi"/>
                              </m:rPr>
                              <w:rPr>
                                <w:rFonts w:ascii="Cambria Math" w:eastAsia="바탕" w:hAnsi="Cambria Math"/>
                                <w:szCs w:val="22"/>
                              </w:rPr>
                              <m:t>RB</m:t>
                            </m:r>
                          </m:e>
                          <m:sub>
                            <m:r>
                              <m:rPr>
                                <m:sty m:val="bi"/>
                              </m:rPr>
                              <w:rPr>
                                <w:rFonts w:ascii="Cambria Math" w:eastAsia="바탕" w:hAnsi="Cambria Math"/>
                                <w:szCs w:val="22"/>
                              </w:rPr>
                              <m:t>offset</m:t>
                            </m:r>
                          </m:sub>
                        </m:sSub>
                      </m:e>
                    </m:d>
                    <m:r>
                      <m:rPr>
                        <m:sty m:val="b"/>
                      </m:rPr>
                      <w:rPr>
                        <w:rFonts w:ascii="Cambria Math" w:eastAsia="바탕" w:hAnsi="Cambria Math"/>
                        <w:szCs w:val="22"/>
                      </w:rPr>
                      <m:t>mod</m:t>
                    </m:r>
                    <m:sSubSup>
                      <m:sSubSupPr>
                        <m:ctrlPr>
                          <w:rPr>
                            <w:rFonts w:ascii="Cambria Math" w:eastAsia="바탕" w:hAnsi="Cambria Math"/>
                            <w:b/>
                            <w:bCs/>
                            <w:i/>
                            <w:szCs w:val="22"/>
                          </w:rPr>
                        </m:ctrlPr>
                      </m:sSubSupPr>
                      <m:e>
                        <m:r>
                          <m:rPr>
                            <m:sty m:val="bi"/>
                          </m:rPr>
                          <w:rPr>
                            <w:rFonts w:ascii="Cambria Math" w:eastAsia="바탕" w:hAnsi="Cambria Math"/>
                            <w:szCs w:val="22"/>
                          </w:rPr>
                          <m:t>N</m:t>
                        </m:r>
                      </m:e>
                      <m:sub>
                        <m:r>
                          <m:rPr>
                            <m:sty m:val="bi"/>
                          </m:rPr>
                          <w:rPr>
                            <w:rFonts w:ascii="Cambria Math" w:eastAsia="바탕" w:hAnsi="Cambria Math"/>
                            <w:szCs w:val="22"/>
                          </w:rPr>
                          <m:t>BWP,SBFD</m:t>
                        </m:r>
                      </m:sub>
                      <m:sup>
                        <m:r>
                          <m:rPr>
                            <m:sty m:val="bi"/>
                          </m:rPr>
                          <w:rPr>
                            <w:rFonts w:ascii="Cambria Math" w:eastAsia="바탕" w:hAnsi="Cambria Math"/>
                            <w:szCs w:val="22"/>
                          </w:rPr>
                          <m:t>size</m:t>
                        </m:r>
                      </m:sup>
                    </m:sSubSup>
                    <m:r>
                      <m:rPr>
                        <m:sty m:val="bi"/>
                      </m:rPr>
                      <w:rPr>
                        <w:rFonts w:ascii="Cambria Math" w:eastAsia="바탕" w:hAnsi="Cambria Math"/>
                        <w:szCs w:val="22"/>
                      </w:rPr>
                      <m:t>+</m:t>
                    </m:r>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offset, SBFD</m:t>
                        </m:r>
                      </m:sub>
                    </m:sSub>
                  </m:e>
                  <m:e>
                    <m:r>
                      <m:rPr>
                        <m:sty m:val="bi"/>
                      </m:rPr>
                      <w:rPr>
                        <w:rFonts w:ascii="Cambria Math" w:eastAsia="바탕" w:hAnsi="Cambria Math"/>
                        <w:szCs w:val="22"/>
                      </w:rPr>
                      <m:t xml:space="preserve">n </m:t>
                    </m:r>
                    <m:r>
                      <m:rPr>
                        <m:sty m:val="b"/>
                      </m:rPr>
                      <w:rPr>
                        <w:rFonts w:ascii="Cambria Math" w:eastAsia="바탕" w:hAnsi="Cambria Math"/>
                        <w:szCs w:val="22"/>
                      </w:rPr>
                      <m:t>mode</m:t>
                    </m:r>
                    <m:r>
                      <m:rPr>
                        <m:sty m:val="bi"/>
                      </m:rPr>
                      <w:rPr>
                        <w:rFonts w:ascii="Cambria Math" w:eastAsia="바탕" w:hAnsi="Cambria Math"/>
                        <w:szCs w:val="22"/>
                      </w:rPr>
                      <m:t xml:space="preserve"> 2=1</m:t>
                    </m:r>
                  </m:e>
                </m:mr>
              </m:m>
            </m:e>
          </m:d>
        </m:oMath>
      </m:oMathPara>
    </w:p>
    <w:p w14:paraId="46C13950" w14:textId="39A3FCEA" w:rsidR="00573341" w:rsidRPr="00614056" w:rsidRDefault="00573341" w:rsidP="0017144D">
      <w:pPr>
        <w:rPr>
          <w:rFonts w:eastAsia="바탕"/>
          <w:b/>
          <w:bCs/>
          <w:i/>
          <w:iCs/>
          <w:szCs w:val="22"/>
          <w:lang w:eastAsia="ko-KR"/>
        </w:rPr>
      </w:pPr>
      <w:r w:rsidRPr="00614056">
        <w:rPr>
          <w:rFonts w:eastAsia="바탕" w:hint="eastAsia"/>
          <w:b/>
          <w:bCs/>
          <w:i/>
          <w:iCs/>
          <w:szCs w:val="22"/>
          <w:lang w:eastAsia="ko-KR"/>
        </w:rPr>
        <w:lastRenderedPageBreak/>
        <w:t xml:space="preserve">where, </w:t>
      </w:r>
      <m:oMath>
        <m:sSub>
          <m:sSubPr>
            <m:ctrlPr>
              <w:rPr>
                <w:rFonts w:ascii="Cambria Math" w:hAnsi="Cambria Math"/>
                <w:b/>
                <w:bCs/>
                <w:i/>
                <w:iCs/>
                <w:szCs w:val="22"/>
              </w:rPr>
            </m:ctrlPr>
          </m:sSubPr>
          <m:e>
            <m:r>
              <m:rPr>
                <m:sty m:val="bi"/>
              </m:rPr>
              <w:rPr>
                <w:rFonts w:ascii="Cambria Math" w:hAnsi="Cambria Math"/>
                <w:szCs w:val="22"/>
              </w:rPr>
              <m:t>RB</m:t>
            </m:r>
          </m:e>
          <m:sub>
            <m:r>
              <m:rPr>
                <m:sty m:val="bi"/>
              </m:rPr>
              <w:rPr>
                <w:rFonts w:ascii="Cambria Math" w:hAnsi="Cambria Math"/>
                <w:szCs w:val="22"/>
              </w:rPr>
              <m:t>offset</m:t>
            </m:r>
          </m:sub>
        </m:sSub>
        <m:r>
          <m:rPr>
            <m:sty m:val="bi"/>
          </m:rPr>
          <w:rPr>
            <w:rFonts w:ascii="Cambria Math" w:hAnsi="Cambria Math"/>
            <w:szCs w:val="22"/>
          </w:rPr>
          <m:t xml:space="preserve"> </m:t>
        </m:r>
      </m:oMath>
      <w:r w:rsidRPr="00614056">
        <w:rPr>
          <w:rFonts w:eastAsia="바탕" w:hint="eastAsia"/>
          <w:b/>
          <w:bCs/>
          <w:i/>
          <w:iCs/>
          <w:szCs w:val="22"/>
          <w:lang w:eastAsia="ko-KR"/>
        </w:rPr>
        <w:t xml:space="preserve">is a </w:t>
      </w:r>
      <w:r w:rsidRPr="00614056">
        <w:rPr>
          <w:rFonts w:eastAsia="바탕"/>
          <w:b/>
          <w:bCs/>
          <w:i/>
          <w:iCs/>
          <w:szCs w:val="22"/>
          <w:lang w:eastAsia="ko-KR"/>
        </w:rPr>
        <w:t>parameter</w:t>
      </w:r>
      <w:r w:rsidRPr="00614056">
        <w:rPr>
          <w:rFonts w:eastAsia="바탕" w:hint="eastAsia"/>
          <w:b/>
          <w:bCs/>
          <w:i/>
          <w:iCs/>
          <w:szCs w:val="22"/>
          <w:lang w:eastAsia="ko-KR"/>
        </w:rPr>
        <w:t xml:space="preserve"> of FH offset configured for SBFD symbol, </w:t>
      </w:r>
      <m:oMath>
        <m:sSubSup>
          <m:sSubSupPr>
            <m:ctrlPr>
              <w:rPr>
                <w:rFonts w:ascii="Cambria Math" w:hAnsi="Cambria Math"/>
                <w:b/>
                <w:bCs/>
                <w:i/>
                <w:iCs/>
                <w:szCs w:val="22"/>
              </w:rPr>
            </m:ctrlPr>
          </m:sSubSupPr>
          <m:e>
            <m:r>
              <m:rPr>
                <m:sty m:val="bi"/>
              </m:rPr>
              <w:rPr>
                <w:rFonts w:ascii="Cambria Math" w:hAnsi="Cambria Math"/>
                <w:szCs w:val="22"/>
              </w:rPr>
              <m:t>N</m:t>
            </m:r>
          </m:e>
          <m:sub>
            <m:r>
              <m:rPr>
                <m:sty m:val="bi"/>
              </m:rPr>
              <w:rPr>
                <w:rFonts w:ascii="Cambria Math" w:hAnsi="Cambria Math"/>
                <w:szCs w:val="22"/>
              </w:rPr>
              <m:t>BWP,SBFD</m:t>
            </m:r>
          </m:sub>
          <m:sup>
            <m:r>
              <m:rPr>
                <m:sty m:val="bi"/>
              </m:rPr>
              <w:rPr>
                <w:rFonts w:ascii="Cambria Math" w:hAnsi="Cambria Math"/>
                <w:szCs w:val="22"/>
              </w:rPr>
              <m:t>size</m:t>
            </m:r>
          </m:sup>
        </m:sSubSup>
        <m:r>
          <m:rPr>
            <m:sty m:val="bi"/>
          </m:rPr>
          <w:rPr>
            <w:rFonts w:ascii="Cambria Math" w:hAnsi="Cambria Math"/>
            <w:szCs w:val="22"/>
          </w:rPr>
          <m:t xml:space="preserve"> </m:t>
        </m:r>
      </m:oMath>
      <w:r w:rsidRPr="00614056">
        <w:rPr>
          <w:rFonts w:eastAsia="바탕" w:hint="eastAsia"/>
          <w:b/>
          <w:bCs/>
          <w:i/>
          <w:iCs/>
          <w:szCs w:val="22"/>
          <w:lang w:eastAsia="ko-KR"/>
        </w:rPr>
        <w:t xml:space="preserve">is the UL usable PRB within UL BWP in SBFD symbol, and </w:t>
      </w:r>
      <m:oMath>
        <m:sSub>
          <m:sSubPr>
            <m:ctrlPr>
              <w:rPr>
                <w:rFonts w:ascii="Cambria Math" w:hAnsi="Cambria Math"/>
                <w:b/>
                <w:bCs/>
                <w:i/>
                <w:iCs/>
                <w:szCs w:val="22"/>
              </w:rPr>
            </m:ctrlPr>
          </m:sSubPr>
          <m:e>
            <m:r>
              <m:rPr>
                <m:sty m:val="bi"/>
              </m:rPr>
              <w:rPr>
                <w:rFonts w:ascii="Cambria Math" w:hAnsi="Cambria Math"/>
                <w:szCs w:val="22"/>
              </w:rPr>
              <m:t>RB</m:t>
            </m:r>
          </m:e>
          <m:sub>
            <m:r>
              <m:rPr>
                <m:sty m:val="bi"/>
              </m:rPr>
              <w:rPr>
                <w:rFonts w:ascii="Cambria Math" w:hAnsi="Cambria Math"/>
                <w:szCs w:val="22"/>
              </w:rPr>
              <m:t>offset, SBFD</m:t>
            </m:r>
          </m:sub>
        </m:sSub>
      </m:oMath>
      <w:r w:rsidRPr="00614056">
        <w:rPr>
          <w:rFonts w:eastAsia="바탕" w:hint="eastAsia"/>
          <w:b/>
          <w:bCs/>
          <w:i/>
          <w:iCs/>
          <w:szCs w:val="22"/>
          <w:lang w:eastAsia="ko-KR"/>
        </w:rPr>
        <w:t xml:space="preserve"> is the difference between </w:t>
      </w:r>
      <w:r w:rsidR="00595C2E" w:rsidRPr="00614056">
        <w:rPr>
          <w:b/>
          <w:bCs/>
          <w:i/>
          <w:iCs/>
          <w:szCs w:val="22"/>
          <w:lang w:eastAsia="ko-KR"/>
        </w:rPr>
        <w:t>the lowest PRB index of the UL BWP in non-SBFD symbols and the lowest PRB index of the UL usable PRB in SBFD symbols</w:t>
      </w:r>
      <w:r w:rsidR="00595C2E" w:rsidRPr="00614056">
        <w:rPr>
          <w:rFonts w:hint="eastAsia"/>
          <w:b/>
          <w:bCs/>
          <w:i/>
          <w:iCs/>
          <w:szCs w:val="22"/>
          <w:lang w:eastAsia="ko-KR"/>
        </w:rPr>
        <w:t>.</w:t>
      </w:r>
    </w:p>
    <w:p w14:paraId="50105514" w14:textId="77777777" w:rsidR="004D5118" w:rsidRPr="00614056" w:rsidRDefault="004D5118" w:rsidP="004D5118">
      <w:pPr>
        <w:pStyle w:val="ac"/>
        <w:numPr>
          <w:ilvl w:val="0"/>
          <w:numId w:val="96"/>
        </w:numPr>
        <w:ind w:leftChars="0"/>
        <w:rPr>
          <w:rFonts w:eastAsia="바탕"/>
          <w:b/>
          <w:bCs/>
          <w:i/>
          <w:iCs/>
          <w:szCs w:val="22"/>
          <w:lang w:eastAsia="ko-KR"/>
        </w:rPr>
      </w:pPr>
      <w:r w:rsidRPr="00614056">
        <w:rPr>
          <w:rFonts w:eastAsia="바탕" w:hint="eastAsia"/>
          <w:b/>
          <w:bCs/>
          <w:i/>
          <w:iCs/>
          <w:lang w:val="en-US" w:eastAsia="ko-KR"/>
        </w:rPr>
        <w:t>The formula for the first hop is applied to both cases (i.e., the case (i.e., frequency hopping in SBFD symbol is enabled.), and the other case (i.e., frequency hopping in non-SBFD symbol is disabled.).</w:t>
      </w:r>
    </w:p>
    <w:p w14:paraId="471AFD90" w14:textId="77777777" w:rsidR="0017144D" w:rsidRPr="00614056" w:rsidRDefault="0017144D" w:rsidP="0017144D">
      <w:pPr>
        <w:rPr>
          <w:rFonts w:eastAsia="바탕"/>
          <w:lang w:eastAsia="ko-KR"/>
        </w:rPr>
      </w:pPr>
    </w:p>
    <w:p w14:paraId="256FAE53" w14:textId="77777777" w:rsidR="004D5118" w:rsidRPr="00614056" w:rsidRDefault="004D5118" w:rsidP="004D5118">
      <w:pPr>
        <w:rPr>
          <w:rFonts w:eastAsia="바탕"/>
          <w:lang w:eastAsia="ko-KR"/>
        </w:rPr>
      </w:pPr>
      <w:r w:rsidRPr="00614056">
        <w:rPr>
          <w:rFonts w:eastAsia="바탕" w:hint="eastAsia"/>
          <w:lang w:eastAsia="ko-KR"/>
        </w:rPr>
        <w:t xml:space="preserve">In RAN1#118 meeting, it was agreed to introduce new RRC parameters in PUSCH-Config to configure a set FH offset for SBFD symbol. </w:t>
      </w:r>
      <w:r w:rsidRPr="00614056">
        <w:rPr>
          <w:rFonts w:eastAsia="바탕"/>
          <w:lang w:eastAsia="ko-KR"/>
        </w:rPr>
        <w:t>T</w:t>
      </w:r>
      <w:r w:rsidRPr="00614056">
        <w:rPr>
          <w:rFonts w:eastAsia="바탕" w:hint="eastAsia"/>
          <w:lang w:eastAsia="ko-KR"/>
        </w:rPr>
        <w:t>he remaining issue is whether the number of bits used to indicate FH offset in DCI is determined as legacy. That is, i</w:t>
      </w:r>
      <w:r w:rsidRPr="00614056">
        <w:rPr>
          <w:rFonts w:eastAsia="바탕"/>
          <w:lang w:eastAsia="ko-KR"/>
        </w:rPr>
        <w:t xml:space="preserve">t is necessary to determine whether the FH offset for SBFD symbols and non-SBFD symbols should be independently indicated in the DCI or whether a single value should be indicated, with its interpretation varying according to the symbol type. </w:t>
      </w:r>
    </w:p>
    <w:p w14:paraId="487F7F9E" w14:textId="77777777" w:rsidR="004D5118" w:rsidRPr="00614056" w:rsidRDefault="004D5118" w:rsidP="004D5118">
      <w:pPr>
        <w:rPr>
          <w:rFonts w:eastAsia="바탕"/>
          <w:lang w:eastAsia="ko-KR"/>
        </w:rPr>
      </w:pPr>
      <w:r w:rsidRPr="00614056">
        <w:rPr>
          <w:rFonts w:eastAsia="바탕"/>
          <w:lang w:eastAsia="ko-KR"/>
        </w:rPr>
        <w:t>In this case, instead of using separate bits in the DCI to indicate the FH offset for SBFD</w:t>
      </w:r>
      <w:r w:rsidRPr="00614056">
        <w:rPr>
          <w:rFonts w:eastAsia="바탕" w:hint="eastAsia"/>
          <w:lang w:eastAsia="ko-KR"/>
        </w:rPr>
        <w:t xml:space="preserve"> symbols</w:t>
      </w:r>
      <w:r w:rsidRPr="00614056">
        <w:rPr>
          <w:rFonts w:eastAsia="바탕"/>
          <w:lang w:eastAsia="ko-KR"/>
        </w:rPr>
        <w:t xml:space="preserve"> and non-SBFD symbols, the same bits in the DCI can be used for both symbol types. The FH offset values could then be interpreted based on the symbol type. Specifically, for non-SBFD symbols, the FH offset value could be determined by using the offset values included in the existing </w:t>
      </w:r>
      <w:proofErr w:type="spellStart"/>
      <w:r w:rsidRPr="00614056">
        <w:rPr>
          <w:rFonts w:eastAsia="바탕"/>
          <w:i/>
          <w:iCs/>
          <w:lang w:eastAsia="ko-KR"/>
        </w:rPr>
        <w:t>frequencyHoppingOffsetLists</w:t>
      </w:r>
      <w:proofErr w:type="spellEnd"/>
      <w:r w:rsidRPr="00614056">
        <w:rPr>
          <w:rFonts w:eastAsia="바탕"/>
          <w:lang w:eastAsia="ko-KR"/>
        </w:rPr>
        <w:t xml:space="preserve">, whereas for SBFD symbols, the offset values in the </w:t>
      </w:r>
      <w:proofErr w:type="spellStart"/>
      <w:r w:rsidRPr="00614056">
        <w:rPr>
          <w:rFonts w:eastAsia="바탕"/>
          <w:i/>
          <w:iCs/>
          <w:lang w:eastAsia="ko-KR"/>
        </w:rPr>
        <w:t>frequencyHoppingOffsetLists</w:t>
      </w:r>
      <w:proofErr w:type="spellEnd"/>
      <w:r w:rsidRPr="00614056">
        <w:rPr>
          <w:rFonts w:eastAsia="바탕"/>
          <w:lang w:eastAsia="ko-KR"/>
        </w:rPr>
        <w:t xml:space="preserve"> applicable to the SBFD slot would be used to determine the FH offset.</w:t>
      </w:r>
    </w:p>
    <w:p w14:paraId="5E4FB33A" w14:textId="77777777" w:rsidR="004D5118" w:rsidRPr="00614056" w:rsidRDefault="004D5118" w:rsidP="004D5118">
      <w:pPr>
        <w:rPr>
          <w:rFonts w:eastAsia="바탕"/>
          <w:lang w:eastAsia="ko-KR"/>
        </w:rPr>
      </w:pPr>
    </w:p>
    <w:p w14:paraId="329BA850" w14:textId="77777777" w:rsidR="004D5118" w:rsidRPr="00614056" w:rsidRDefault="004D5118" w:rsidP="004D5118">
      <w:pPr>
        <w:pStyle w:val="Proposal"/>
      </w:pPr>
      <w:r w:rsidRPr="00614056">
        <w:t>Proposal 1</w:t>
      </w:r>
      <w:r w:rsidRPr="00614056">
        <w:rPr>
          <w:rFonts w:hint="eastAsia"/>
        </w:rPr>
        <w:t>8</w:t>
      </w:r>
      <w:r w:rsidRPr="00614056">
        <w:t xml:space="preserve">: </w:t>
      </w:r>
      <w:r w:rsidRPr="00614056">
        <w:rPr>
          <w:rFonts w:hint="eastAsia"/>
        </w:rPr>
        <w:t>T</w:t>
      </w:r>
      <w:r w:rsidRPr="00614056">
        <w:t>he same bits</w:t>
      </w:r>
      <w:r w:rsidRPr="00614056">
        <w:rPr>
          <w:rFonts w:hint="eastAsia"/>
        </w:rPr>
        <w:t xml:space="preserve"> for </w:t>
      </w:r>
      <w:r w:rsidRPr="00614056">
        <w:t>FH offset</w:t>
      </w:r>
      <w:r w:rsidRPr="00614056">
        <w:rPr>
          <w:rFonts w:hint="eastAsia"/>
        </w:rPr>
        <w:t xml:space="preserve"> indication</w:t>
      </w:r>
      <w:r w:rsidRPr="00614056">
        <w:t xml:space="preserve"> in the DCI can be used for both SBFD</w:t>
      </w:r>
      <w:r w:rsidRPr="00614056">
        <w:rPr>
          <w:rFonts w:hint="eastAsia"/>
        </w:rPr>
        <w:t xml:space="preserve"> symbols</w:t>
      </w:r>
      <w:r w:rsidRPr="00614056">
        <w:t xml:space="preserve"> and non-SBFD symbols. The FH offset values could then be interpreted based on the symbol type.</w:t>
      </w:r>
    </w:p>
    <w:p w14:paraId="1894E2A7" w14:textId="77777777" w:rsidR="004D5118" w:rsidRPr="00614056" w:rsidRDefault="004D5118" w:rsidP="004D5118">
      <w:pPr>
        <w:pStyle w:val="ac"/>
        <w:numPr>
          <w:ilvl w:val="0"/>
          <w:numId w:val="97"/>
        </w:numPr>
        <w:ind w:leftChars="0"/>
        <w:rPr>
          <w:b/>
          <w:bCs/>
          <w:i/>
          <w:iCs/>
        </w:rPr>
      </w:pPr>
      <w:r w:rsidRPr="00614056">
        <w:rPr>
          <w:rFonts w:hint="eastAsia"/>
          <w:b/>
          <w:bCs/>
          <w:i/>
          <w:iCs/>
        </w:rPr>
        <w:t>F</w:t>
      </w:r>
      <w:r w:rsidRPr="00614056">
        <w:rPr>
          <w:b/>
          <w:bCs/>
          <w:i/>
          <w:iCs/>
        </w:rPr>
        <w:t xml:space="preserve">or non-SBFD symbols, the FH offset value could be determined by using the offset values included in the existing </w:t>
      </w:r>
      <w:proofErr w:type="spellStart"/>
      <w:r w:rsidRPr="00614056">
        <w:rPr>
          <w:b/>
          <w:bCs/>
          <w:i/>
          <w:iCs/>
        </w:rPr>
        <w:t>frequencyHoppingOffsetLists</w:t>
      </w:r>
      <w:proofErr w:type="spellEnd"/>
      <w:r w:rsidRPr="00614056">
        <w:rPr>
          <w:b/>
          <w:bCs/>
          <w:i/>
          <w:iCs/>
        </w:rPr>
        <w:t xml:space="preserve">, whereas for SBFD symbols, the offset values in the </w:t>
      </w:r>
      <w:proofErr w:type="spellStart"/>
      <w:r w:rsidRPr="00614056">
        <w:rPr>
          <w:b/>
          <w:bCs/>
          <w:i/>
          <w:iCs/>
        </w:rPr>
        <w:t>frequencyHoppingOffsetLists</w:t>
      </w:r>
      <w:proofErr w:type="spellEnd"/>
      <w:r w:rsidRPr="00614056">
        <w:rPr>
          <w:b/>
          <w:bCs/>
          <w:i/>
          <w:iCs/>
        </w:rPr>
        <w:t xml:space="preserve"> applicable to the SBFD slot would be used to determine the FH offset.</w:t>
      </w:r>
    </w:p>
    <w:p w14:paraId="22C7CF20" w14:textId="77777777" w:rsidR="004D5118" w:rsidRDefault="004D5118" w:rsidP="004D5118">
      <w:pPr>
        <w:rPr>
          <w:rFonts w:eastAsia="바탕"/>
          <w:lang w:eastAsia="ko-KR"/>
        </w:rPr>
      </w:pPr>
    </w:p>
    <w:p w14:paraId="149592EC" w14:textId="77777777" w:rsidR="00BC4D0D" w:rsidRDefault="00BC4D0D" w:rsidP="0017144D">
      <w:pPr>
        <w:rPr>
          <w:rFonts w:eastAsia="바탕"/>
          <w:lang w:eastAsia="ko-KR"/>
        </w:rPr>
      </w:pPr>
    </w:p>
    <w:p w14:paraId="15E74B57" w14:textId="18D080FC" w:rsidR="00B25E00" w:rsidRPr="005D7661" w:rsidRDefault="00B25E00" w:rsidP="00E53189">
      <w:pPr>
        <w:pStyle w:val="4"/>
        <w:rPr>
          <w:b/>
          <w:bCs/>
          <w:u w:val="single"/>
        </w:rPr>
      </w:pPr>
      <w:r w:rsidRPr="005D7661">
        <w:rPr>
          <w:b/>
          <w:bCs/>
          <w:u w:val="single"/>
        </w:rPr>
        <w:t>Joint channel estimation across SBFD and non-SBFD symbols</w:t>
      </w:r>
    </w:p>
    <w:p w14:paraId="2E1725C0" w14:textId="77777777" w:rsidR="00B25E00" w:rsidRPr="005C3326" w:rsidRDefault="00B25E00" w:rsidP="00B25E00">
      <w:pPr>
        <w:rPr>
          <w:rFonts w:eastAsia="바탕"/>
          <w:lang w:val="en-US" w:eastAsia="ko-KR"/>
        </w:rPr>
      </w:pPr>
      <w:r w:rsidRPr="005C3326">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Pr="005C3326" w:rsidRDefault="00B25E00" w:rsidP="00B25E00">
      <w:pPr>
        <w:rPr>
          <w:rFonts w:eastAsia="바탕"/>
          <w:lang w:val="en-US" w:eastAsia="ko-KR"/>
        </w:rPr>
      </w:pPr>
      <w:r w:rsidRPr="005C3326">
        <w:rPr>
          <w:rFonts w:eastAsia="바탕"/>
          <w:lang w:val="en-US" w:eastAsia="ko-KR"/>
        </w:rPr>
        <w:t xml:space="preserve">When PUSCH/PUCCH are repeated and transmitted across SBFD symbols and non-SBFD symbols in different slots, there is a possibility that both SBFD symbols and non-SBFD symbols can be included within the time resources for joint channel estimation. In such cases, it may be difficult for the UE to maintain power consistency and phase continuity for PUSCH/PUCCH transmission across these two resources. </w:t>
      </w:r>
    </w:p>
    <w:p w14:paraId="079B8B11" w14:textId="69B0CDDA" w:rsidR="00B25E00" w:rsidRPr="005C3326" w:rsidRDefault="00B25E00" w:rsidP="00B25E00">
      <w:pPr>
        <w:rPr>
          <w:rFonts w:eastAsia="바탕"/>
          <w:lang w:val="en-US" w:eastAsia="ko-KR"/>
        </w:rPr>
      </w:pPr>
      <w:r w:rsidRPr="005C3326">
        <w:rPr>
          <w:rFonts w:eastAsia="바탕"/>
          <w:lang w:val="en-US" w:eastAsia="ko-KR"/>
        </w:rPr>
        <w:t>Considering this, it would be necessary to include the boundary between SBFD symbols and non-SBFD symbols in the semi-static event used for determining the actual TDW.</w:t>
      </w:r>
      <w:r w:rsidR="00525C95" w:rsidRPr="005C3326">
        <w:rPr>
          <w:rFonts w:eastAsia="바탕"/>
          <w:lang w:val="en-US" w:eastAsia="ko-KR"/>
        </w:rPr>
        <w:t xml:space="preserve"> </w:t>
      </w:r>
      <w:r w:rsidR="00F704B2" w:rsidRPr="005C3326">
        <w:rPr>
          <w:rFonts w:eastAsia="바탕"/>
          <w:lang w:val="en-US" w:eastAsia="ko-KR"/>
        </w:rPr>
        <w:t xml:space="preserve">Therefore, the actual TDW could be divided at the boundary between SBFD symbols and non-SBFD symbols. </w:t>
      </w:r>
      <w:r w:rsidRPr="005C3326">
        <w:rPr>
          <w:rFonts w:eastAsia="바탕"/>
          <w:lang w:val="en-US" w:eastAsia="ko-KR"/>
        </w:rPr>
        <w:t>This would allow the UE to potentially not maintain power consistency and phase continuity across SBFD symbols and non-SBFD symbols.</w:t>
      </w:r>
    </w:p>
    <w:p w14:paraId="7532C1A5" w14:textId="77777777" w:rsidR="00B25E00" w:rsidRPr="005C3326" w:rsidRDefault="00B25E00" w:rsidP="00B25E00">
      <w:pPr>
        <w:rPr>
          <w:rFonts w:eastAsia="바탕"/>
          <w:lang w:val="en-US" w:eastAsia="ko-KR"/>
        </w:rPr>
      </w:pPr>
    </w:p>
    <w:p w14:paraId="1085AF8F" w14:textId="348F8D85" w:rsidR="00525C95" w:rsidRPr="005C3326" w:rsidRDefault="00B25E00" w:rsidP="00C03C57">
      <w:pPr>
        <w:pStyle w:val="Proposal"/>
      </w:pPr>
      <w:r w:rsidRPr="005C3326">
        <w:t>Proposal</w:t>
      </w:r>
      <w:r w:rsidR="000D64C1" w:rsidRPr="005C3326">
        <w:t xml:space="preserve"> </w:t>
      </w:r>
      <w:r w:rsidR="00FF59F4">
        <w:rPr>
          <w:rFonts w:hint="eastAsia"/>
        </w:rPr>
        <w:t>1</w:t>
      </w:r>
      <w:r w:rsidR="004D5118">
        <w:rPr>
          <w:rFonts w:hint="eastAsia"/>
        </w:rPr>
        <w:t>9</w:t>
      </w:r>
      <w:r w:rsidRPr="005C3326">
        <w:t xml:space="preserve">: </w:t>
      </w:r>
      <w:r w:rsidR="00525C95" w:rsidRPr="005C3326">
        <w:t>T</w:t>
      </w:r>
      <w:r w:rsidRPr="005C3326">
        <w:t>o support joint channel estimation when PUSCH/PUCCH repetition is transmitted across SBFD symbols and non-SBFD symbols in different slots</w:t>
      </w:r>
      <w:r w:rsidR="00525C95" w:rsidRPr="005C3326">
        <w:t>, the boundary between SBFD symbols and non-SBFD symbols is included in the semi-static event used for determining the actual TDW.</w:t>
      </w:r>
    </w:p>
    <w:p w14:paraId="7F7CCD50" w14:textId="77777777" w:rsidR="00E53189" w:rsidRPr="00343CC2" w:rsidRDefault="00E53189" w:rsidP="00E53189">
      <w:pPr>
        <w:rPr>
          <w:rFonts w:eastAsia="바탕"/>
          <w:lang w:eastAsia="ko-KR"/>
        </w:rPr>
      </w:pPr>
    </w:p>
    <w:p w14:paraId="71DD7404" w14:textId="77777777" w:rsidR="00E53189" w:rsidRPr="00343CC2" w:rsidRDefault="00E53189" w:rsidP="00E53189">
      <w:pPr>
        <w:rPr>
          <w:rFonts w:eastAsia="바탕"/>
          <w:lang w:val="en-US" w:eastAsia="ko-KR"/>
        </w:rPr>
      </w:pPr>
    </w:p>
    <w:p w14:paraId="595BAFA7" w14:textId="403B76EC" w:rsidR="00890A73" w:rsidRPr="00A72C2C" w:rsidRDefault="00890A73" w:rsidP="00E53189">
      <w:pPr>
        <w:pStyle w:val="4"/>
        <w:rPr>
          <w:b/>
          <w:bCs/>
          <w:u w:val="single"/>
        </w:rPr>
      </w:pPr>
      <w:r w:rsidRPr="00A72C2C">
        <w:rPr>
          <w:rFonts w:hint="eastAsia"/>
          <w:b/>
          <w:bCs/>
          <w:u w:val="single"/>
        </w:rPr>
        <w:t>C</w:t>
      </w:r>
      <w:r w:rsidRPr="00A72C2C">
        <w:rPr>
          <w:b/>
          <w:bCs/>
          <w:u w:val="single"/>
        </w:rPr>
        <w:t>SI report for SBFD and non-SBFD symbols</w:t>
      </w:r>
    </w:p>
    <w:p w14:paraId="7F8E1034" w14:textId="77777777" w:rsidR="000F6276" w:rsidRPr="00A72C2C" w:rsidRDefault="000F6276" w:rsidP="001B5F2E">
      <w:pPr>
        <w:rPr>
          <w:rFonts w:ascii="Times" w:hAnsi="Times" w:cs="Times"/>
          <w:lang w:eastAsia="ko-KR"/>
        </w:rPr>
      </w:pPr>
      <w:r w:rsidRPr="00A72C2C">
        <w:rPr>
          <w:rFonts w:eastAsia="바탕"/>
          <w:lang w:val="en-US" w:eastAsia="ko-KR"/>
        </w:rPr>
        <w:t>I</w:t>
      </w:r>
      <w:r w:rsidRPr="00A72C2C">
        <w:rPr>
          <w:rFonts w:eastAsia="바탕" w:hint="eastAsia"/>
          <w:lang w:val="en-US" w:eastAsia="ko-KR"/>
        </w:rPr>
        <w:t xml:space="preserve">n RAN1#117 meeting, it was agreed that </w:t>
      </w:r>
      <w:r w:rsidRPr="00A72C2C">
        <w:rPr>
          <w:rFonts w:ascii="Times" w:hAnsi="Times" w:cs="Times" w:hint="eastAsia"/>
          <w:lang w:eastAsia="ko-KR"/>
        </w:rPr>
        <w:t>f</w:t>
      </w:r>
      <w:r w:rsidRPr="00A72C2C">
        <w:rPr>
          <w:rFonts w:ascii="Times" w:hAnsi="Times" w:cs="Times"/>
          <w:lang w:eastAsia="en-US"/>
        </w:rPr>
        <w:t>or CSI report associated with periodic/semi-persistent CSI-RS</w:t>
      </w:r>
      <w:r w:rsidRPr="00A72C2C">
        <w:rPr>
          <w:rFonts w:ascii="Times" w:hAnsi="Times" w:cs="Times" w:hint="eastAsia"/>
        </w:rPr>
        <w:t xml:space="preserve">, discuss and decide whether to support the </w:t>
      </w: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w:t>
      </w:r>
    </w:p>
    <w:p w14:paraId="25F0B53D" w14:textId="11FC51C9" w:rsidR="00E53189" w:rsidRPr="00A72C2C" w:rsidRDefault="000F6276" w:rsidP="000F6276">
      <w:pPr>
        <w:pStyle w:val="ac"/>
        <w:numPr>
          <w:ilvl w:val="0"/>
          <w:numId w:val="63"/>
        </w:numPr>
        <w:ind w:leftChars="0"/>
        <w:rPr>
          <w:rFonts w:ascii="Times" w:hAnsi="Times"/>
          <w:sz w:val="20"/>
          <w:szCs w:val="18"/>
        </w:rPr>
      </w:pPr>
      <w:r w:rsidRPr="00A72C2C">
        <w:rPr>
          <w:rFonts w:ascii="Times" w:hAnsi="Times" w:cs="Times" w:hint="eastAsia"/>
          <w:sz w:val="20"/>
          <w:szCs w:val="18"/>
        </w:rPr>
        <w:lastRenderedPageBreak/>
        <w:t xml:space="preserve">Option A: </w:t>
      </w:r>
      <w:r w:rsidRPr="00A72C2C">
        <w:rPr>
          <w:rFonts w:ascii="Times" w:hAnsi="Times" w:cs="Times"/>
          <w:sz w:val="20"/>
          <w:szCs w:val="18"/>
        </w:rPr>
        <w:t xml:space="preserve">For separate CSI reports on SBFD and non-SBFD, one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SBFD symbols only and the second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non-SBFD symbols only</w:t>
      </w:r>
      <w:r w:rsidRPr="00A72C2C">
        <w:rPr>
          <w:rFonts w:ascii="Times" w:hAnsi="Times"/>
          <w:sz w:val="20"/>
          <w:szCs w:val="18"/>
        </w:rPr>
        <w:t>.</w:t>
      </w:r>
    </w:p>
    <w:p w14:paraId="259F1091" w14:textId="624B4E09" w:rsidR="000F6276" w:rsidRPr="00A72C2C" w:rsidRDefault="000F6276" w:rsidP="000F6276">
      <w:pPr>
        <w:pStyle w:val="ac"/>
        <w:numPr>
          <w:ilvl w:val="0"/>
          <w:numId w:val="63"/>
        </w:numPr>
        <w:ind w:leftChars="0"/>
        <w:rPr>
          <w:rFonts w:eastAsia="바탕"/>
          <w:lang w:val="en-US" w:eastAsia="ko-KR"/>
        </w:rPr>
      </w:pPr>
      <w:r w:rsidRPr="00A72C2C">
        <w:rPr>
          <w:rFonts w:ascii="Times" w:hAnsi="Times" w:cs="Times" w:hint="eastAsia"/>
          <w:sz w:val="20"/>
          <w:szCs w:val="18"/>
        </w:rPr>
        <w:t xml:space="preserve">Option B: </w:t>
      </w:r>
      <w:r w:rsidRPr="00A72C2C">
        <w:rPr>
          <w:rFonts w:ascii="Times" w:hAnsi="Times" w:cs="Times"/>
          <w:sz w:val="20"/>
          <w:szCs w:val="18"/>
        </w:rPr>
        <w:t>Enhance</w:t>
      </w:r>
      <w:r w:rsidRPr="00A72C2C">
        <w:rPr>
          <w:rFonts w:ascii="Times" w:hAnsi="Times" w:cs="Times" w:hint="eastAsia"/>
          <w:sz w:val="20"/>
          <w:szCs w:val="18"/>
        </w:rPr>
        <w:t xml:space="preserve"> Rel-18 NES</w:t>
      </w:r>
      <w:r w:rsidRPr="00A72C2C">
        <w:rPr>
          <w:rFonts w:ascii="Times" w:eastAsia="바탕" w:hAnsi="Times"/>
          <w:sz w:val="20"/>
          <w:szCs w:val="18"/>
          <w:lang w:eastAsia="en-US"/>
        </w:rPr>
        <w:t xml:space="preserve"> CSI reporting framework</w:t>
      </w:r>
      <w:r w:rsidRPr="00A72C2C">
        <w:rPr>
          <w:rFonts w:ascii="Times" w:hAnsi="Times" w:hint="eastAsia"/>
          <w:sz w:val="20"/>
          <w:szCs w:val="18"/>
        </w:rPr>
        <w:t xml:space="preserve"> to support </w:t>
      </w:r>
      <w:r w:rsidRPr="00A72C2C">
        <w:rPr>
          <w:rFonts w:ascii="Times" w:eastAsia="바탕" w:hAnsi="Times"/>
          <w:sz w:val="20"/>
          <w:szCs w:val="18"/>
          <w:lang w:eastAsia="en-US"/>
        </w:rPr>
        <w:t xml:space="preserve">one </w:t>
      </w:r>
      <w:r w:rsidRPr="00A72C2C">
        <w:rPr>
          <w:rFonts w:ascii="Times" w:eastAsia="바탕" w:hAnsi="Times"/>
          <w:i/>
          <w:iCs/>
          <w:sz w:val="20"/>
          <w:szCs w:val="18"/>
          <w:lang w:eastAsia="en-US"/>
        </w:rPr>
        <w:t>CSI-</w:t>
      </w:r>
      <w:proofErr w:type="spellStart"/>
      <w:r w:rsidRPr="00A72C2C">
        <w:rPr>
          <w:rFonts w:ascii="Times" w:eastAsia="바탕" w:hAnsi="Times"/>
          <w:i/>
          <w:iCs/>
          <w:sz w:val="20"/>
          <w:szCs w:val="18"/>
          <w:lang w:eastAsia="en-US"/>
        </w:rPr>
        <w:t>ReportConfig</w:t>
      </w:r>
      <w:proofErr w:type="spellEnd"/>
      <w:r w:rsidRPr="00A72C2C">
        <w:rPr>
          <w:rFonts w:ascii="Times" w:eastAsia="바탕" w:hAnsi="Times"/>
          <w:sz w:val="20"/>
          <w:szCs w:val="18"/>
          <w:lang w:eastAsia="en-US"/>
        </w:rPr>
        <w:t xml:space="preserve"> </w:t>
      </w:r>
      <w:r w:rsidRPr="00A72C2C">
        <w:rPr>
          <w:rFonts w:ascii="Times" w:hAnsi="Times" w:hint="eastAsia"/>
          <w:sz w:val="20"/>
          <w:szCs w:val="18"/>
        </w:rPr>
        <w:t xml:space="preserve">with one sub-configuration </w:t>
      </w:r>
      <w:r w:rsidRPr="00A72C2C">
        <w:rPr>
          <w:rFonts w:ascii="Times" w:eastAsia="바탕" w:hAnsi="Times"/>
          <w:sz w:val="20"/>
          <w:szCs w:val="18"/>
          <w:lang w:eastAsia="en-US"/>
        </w:rPr>
        <w:t>associated with SBFD symbols and</w:t>
      </w:r>
      <w:r w:rsidRPr="00A72C2C">
        <w:rPr>
          <w:rFonts w:ascii="Times" w:hAnsi="Times" w:hint="eastAsia"/>
          <w:sz w:val="20"/>
          <w:szCs w:val="18"/>
        </w:rPr>
        <w:t xml:space="preserve"> the other sub-configuration associated with</w:t>
      </w:r>
      <w:r w:rsidRPr="00A72C2C">
        <w:rPr>
          <w:rFonts w:ascii="Times" w:eastAsia="바탕" w:hAnsi="Times"/>
          <w:sz w:val="20"/>
          <w:szCs w:val="18"/>
          <w:lang w:eastAsia="en-US"/>
        </w:rPr>
        <w:t xml:space="preserve"> non-SBFD symbols</w:t>
      </w:r>
    </w:p>
    <w:p w14:paraId="5FE61309" w14:textId="77777777" w:rsidR="000F6276" w:rsidRPr="00A72C2C" w:rsidRDefault="000F6276" w:rsidP="000F6276">
      <w:pPr>
        <w:rPr>
          <w:rFonts w:ascii="Times" w:hAnsi="Times" w:cs="Times"/>
        </w:rPr>
      </w:pPr>
    </w:p>
    <w:p w14:paraId="1D969C83" w14:textId="56DF1E62" w:rsidR="00172E30" w:rsidRPr="00A72C2C" w:rsidRDefault="00172E30" w:rsidP="000F6276">
      <w:pPr>
        <w:rPr>
          <w:rFonts w:ascii="Times" w:hAnsi="Times" w:cs="Times"/>
          <w:lang w:eastAsia="ko-KR"/>
        </w:rPr>
      </w:pP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 xml:space="preserve"> </w:t>
      </w:r>
      <w:r w:rsidRPr="00A72C2C">
        <w:rPr>
          <w:rFonts w:ascii="Times" w:hAnsi="Times" w:cs="Times" w:hint="eastAsia"/>
        </w:rPr>
        <w:t>are</w:t>
      </w:r>
      <w:r w:rsidRPr="00A72C2C">
        <w:rPr>
          <w:rFonts w:ascii="Times" w:hAnsi="Times" w:cs="Times" w:hint="eastAsia"/>
          <w:lang w:eastAsia="ko-KR"/>
        </w:rPr>
        <w:t xml:space="preserve"> applicable for </w:t>
      </w:r>
      <w:r w:rsidRPr="00A72C2C">
        <w:rPr>
          <w:rFonts w:ascii="Times" w:hAnsi="Times" w:cs="Times" w:hint="eastAsia"/>
        </w:rPr>
        <w:t xml:space="preserve">separate CSI report on </w:t>
      </w:r>
      <w:r w:rsidRPr="00A72C2C">
        <w:rPr>
          <w:rFonts w:ascii="Times" w:hAnsi="Times" w:cs="Times" w:hint="eastAsia"/>
          <w:lang w:eastAsia="ko-KR"/>
        </w:rPr>
        <w:t xml:space="preserve">SBFD </w:t>
      </w:r>
      <w:r w:rsidRPr="00A72C2C">
        <w:rPr>
          <w:rFonts w:ascii="Times" w:hAnsi="Times" w:cs="Times" w:hint="eastAsia"/>
        </w:rPr>
        <w:t>symbol and non-SBFD symbol</w:t>
      </w:r>
      <w:r w:rsidRPr="00A72C2C">
        <w:rPr>
          <w:rFonts w:ascii="Times" w:hAnsi="Times" w:cs="Times" w:hint="eastAsia"/>
          <w:lang w:eastAsia="ko-KR"/>
        </w:rPr>
        <w:t>, a</w:t>
      </w:r>
      <w:r w:rsidR="00BE0A3A" w:rsidRPr="00A72C2C">
        <w:rPr>
          <w:rFonts w:ascii="Times" w:hAnsi="Times" w:cs="Times" w:hint="eastAsia"/>
          <w:lang w:eastAsia="ko-KR"/>
        </w:rPr>
        <w:t>bove</w:t>
      </w:r>
      <w:r w:rsidR="000F6276" w:rsidRPr="00A72C2C">
        <w:rPr>
          <w:rFonts w:ascii="Times" w:hAnsi="Times" w:cs="Times" w:hint="eastAsia"/>
        </w:rPr>
        <w:t xml:space="preserve"> </w:t>
      </w:r>
      <w:r w:rsidR="000F6276" w:rsidRPr="00A72C2C">
        <w:rPr>
          <w:rFonts w:ascii="Times" w:hAnsi="Times" w:cs="Times" w:hint="eastAsia"/>
          <w:lang w:eastAsia="ko-KR"/>
        </w:rPr>
        <w:t>two</w:t>
      </w:r>
      <w:r w:rsidR="000F6276" w:rsidRPr="00A72C2C">
        <w:rPr>
          <w:rFonts w:ascii="Times" w:hAnsi="Times" w:cs="Times" w:hint="eastAsia"/>
        </w:rPr>
        <w:t xml:space="preserve"> options</w:t>
      </w:r>
      <w:r w:rsidR="000F6276" w:rsidRPr="00A72C2C">
        <w:rPr>
          <w:rFonts w:ascii="Times" w:hAnsi="Times" w:cs="Times" w:hint="eastAsia"/>
          <w:lang w:eastAsia="ko-KR"/>
        </w:rPr>
        <w:t xml:space="preserve"> </w:t>
      </w:r>
      <w:r w:rsidR="00BE0A3A" w:rsidRPr="00A72C2C">
        <w:rPr>
          <w:rFonts w:ascii="Times" w:hAnsi="Times" w:cs="Times" w:hint="eastAsia"/>
          <w:lang w:eastAsia="ko-KR"/>
        </w:rPr>
        <w:t>are</w:t>
      </w:r>
      <w:r w:rsidR="000F6276" w:rsidRPr="00A72C2C">
        <w:rPr>
          <w:rFonts w:ascii="Times" w:hAnsi="Times" w:cs="Times" w:hint="eastAsia"/>
          <w:lang w:eastAsia="ko-KR"/>
        </w:rPr>
        <w:t xml:space="preserve"> applicable for SBFD operation. </w:t>
      </w:r>
      <w:r w:rsidR="00BE0A3A" w:rsidRPr="00A72C2C">
        <w:rPr>
          <w:rFonts w:ascii="Times" w:hAnsi="Times" w:cs="Times" w:hint="eastAsia"/>
          <w:lang w:eastAsia="ko-KR"/>
        </w:rPr>
        <w:t>But, depending on the UE capability, one</w:t>
      </w:r>
      <w:r w:rsidRPr="00A72C2C">
        <w:rPr>
          <w:rFonts w:ascii="Times" w:hAnsi="Times" w:cs="Times" w:hint="eastAsia"/>
          <w:lang w:eastAsia="ko-KR"/>
        </w:rPr>
        <w:t xml:space="preserve"> </w:t>
      </w:r>
      <w:r w:rsidRPr="00A72C2C">
        <w:rPr>
          <w:rFonts w:ascii="Times" w:hAnsi="Times" w:cs="Times"/>
          <w:lang w:eastAsia="ko-KR"/>
        </w:rPr>
        <w:t>option</w:t>
      </w:r>
      <w:r w:rsidRPr="00A72C2C">
        <w:rPr>
          <w:rFonts w:ascii="Times" w:hAnsi="Times" w:cs="Times" w:hint="eastAsia"/>
          <w:lang w:eastAsia="ko-KR"/>
        </w:rPr>
        <w:t xml:space="preserve"> can be operated depending on UE capability. </w:t>
      </w:r>
      <w:r w:rsidRPr="00A72C2C">
        <w:rPr>
          <w:rFonts w:ascii="Times" w:hAnsi="Times" w:cs="Times"/>
          <w:lang w:eastAsia="ko-KR"/>
        </w:rPr>
        <w:t>A</w:t>
      </w:r>
      <w:r w:rsidRPr="00A72C2C">
        <w:rPr>
          <w:rFonts w:ascii="Times" w:hAnsi="Times" w:cs="Times" w:hint="eastAsia"/>
          <w:lang w:eastAsia="ko-KR"/>
        </w:rPr>
        <w:t xml:space="preserve">lso, for each option, one type of CSI report (i.e., CSI report on SBFD or CSI report on non-SBFD) can be configured depending on UE capability. </w:t>
      </w:r>
    </w:p>
    <w:p w14:paraId="7F3791A1" w14:textId="60792C9E" w:rsidR="000F6276" w:rsidRPr="00A72C2C" w:rsidRDefault="00BE0A3A" w:rsidP="000F6276">
      <w:pPr>
        <w:rPr>
          <w:rFonts w:ascii="Times" w:hAnsi="Times" w:cs="Times"/>
          <w:lang w:eastAsia="ko-KR"/>
        </w:rPr>
      </w:pPr>
      <w:r w:rsidRPr="00A72C2C">
        <w:rPr>
          <w:rFonts w:ascii="Times" w:hAnsi="Times" w:cs="Times" w:hint="eastAsia"/>
          <w:lang w:eastAsia="ko-KR"/>
        </w:rPr>
        <w:t xml:space="preserve">For both options, the CSI-RS configured in CSI-Report or sub-configuration may transmitted across SBFD symbol and non-SBFD symbol. If the CSI-RS is allowed to </w:t>
      </w:r>
      <w:proofErr w:type="spellStart"/>
      <w:r w:rsidRPr="00A72C2C">
        <w:rPr>
          <w:rFonts w:ascii="Times" w:hAnsi="Times" w:cs="Times"/>
          <w:lang w:eastAsia="ko-KR"/>
        </w:rPr>
        <w:t>received</w:t>
      </w:r>
      <w:proofErr w:type="spellEnd"/>
      <w:r w:rsidRPr="00A72C2C">
        <w:rPr>
          <w:rFonts w:ascii="Times" w:hAnsi="Times" w:cs="Times" w:hint="eastAsia"/>
          <w:lang w:eastAsia="ko-KR"/>
        </w:rPr>
        <w:t xml:space="preserve"> in only SBFD symbol or only non-SBFD symbol, UE needs to be indicated or determined whether the CSI-RS is used in SBFD symbol or non-SBFD symbol. At least for CSI-RS, it needs to be defined </w:t>
      </w:r>
      <w:r w:rsidR="000F6276" w:rsidRPr="00A72C2C">
        <w:rPr>
          <w:rFonts w:ascii="Times" w:hAnsi="Times" w:cs="Times" w:hint="eastAsia"/>
          <w:lang w:eastAsia="ko-KR"/>
        </w:rPr>
        <w:t>an indicator or determination method which CSI-</w:t>
      </w:r>
      <w:proofErr w:type="spellStart"/>
      <w:r w:rsidR="000F6276" w:rsidRPr="00A72C2C">
        <w:rPr>
          <w:rFonts w:ascii="Times" w:hAnsi="Times" w:cs="Times" w:hint="eastAsia"/>
          <w:lang w:eastAsia="ko-KR"/>
        </w:rPr>
        <w:t>ReportConfig</w:t>
      </w:r>
      <w:proofErr w:type="spellEnd"/>
      <w:r w:rsidR="000F6276" w:rsidRPr="00A72C2C">
        <w:rPr>
          <w:rFonts w:ascii="Times" w:hAnsi="Times" w:cs="Times" w:hint="eastAsia"/>
          <w:lang w:eastAsia="ko-KR"/>
        </w:rPr>
        <w:t xml:space="preserve"> or sub-</w:t>
      </w:r>
      <w:proofErr w:type="spellStart"/>
      <w:r w:rsidR="000F6276" w:rsidRPr="00A72C2C">
        <w:rPr>
          <w:rFonts w:ascii="Times" w:hAnsi="Times" w:cs="Times" w:hint="eastAsia"/>
          <w:lang w:eastAsia="ko-KR"/>
        </w:rPr>
        <w:t>configuraiton</w:t>
      </w:r>
      <w:proofErr w:type="spellEnd"/>
      <w:r w:rsidR="000F6276" w:rsidRPr="00A72C2C">
        <w:rPr>
          <w:rFonts w:ascii="Times" w:hAnsi="Times" w:cs="Times" w:hint="eastAsia"/>
          <w:lang w:eastAsia="ko-KR"/>
        </w:rPr>
        <w:t xml:space="preserve"> (for option B) is/are used for SBFD symbols</w:t>
      </w:r>
      <w:r w:rsidR="00172E30" w:rsidRPr="00A72C2C">
        <w:rPr>
          <w:rFonts w:ascii="Times" w:hAnsi="Times" w:cs="Times" w:hint="eastAsia"/>
          <w:lang w:eastAsia="ko-KR"/>
        </w:rPr>
        <w:t>.</w:t>
      </w:r>
    </w:p>
    <w:p w14:paraId="077E90A6" w14:textId="77777777" w:rsidR="000F6276" w:rsidRPr="00A72C2C" w:rsidRDefault="000F6276" w:rsidP="000F6276">
      <w:pPr>
        <w:rPr>
          <w:rFonts w:ascii="Times" w:hAnsi="Times" w:cs="Times"/>
          <w:lang w:eastAsia="ko-KR"/>
        </w:rPr>
      </w:pPr>
    </w:p>
    <w:p w14:paraId="41F2731C" w14:textId="4CBBA4E6" w:rsidR="00BE0A3A" w:rsidRPr="00A72C2C" w:rsidRDefault="00BE0A3A" w:rsidP="00BE0A3A">
      <w:pPr>
        <w:pStyle w:val="Proposal"/>
        <w:rPr>
          <w:rFonts w:ascii="Times" w:hAnsi="Times" w:cs="Times"/>
        </w:rPr>
      </w:pPr>
      <w:r w:rsidRPr="00A72C2C">
        <w:t xml:space="preserve">Proposal </w:t>
      </w:r>
      <w:r w:rsidR="004D5118">
        <w:rPr>
          <w:rFonts w:hint="eastAsia"/>
        </w:rPr>
        <w:t>20</w:t>
      </w:r>
      <w:r w:rsidRPr="00A72C2C">
        <w:t xml:space="preserve">: </w:t>
      </w:r>
      <w:r w:rsidRPr="00A72C2C">
        <w:rPr>
          <w:rFonts w:ascii="Times" w:hAnsi="Times" w:cs="Times" w:hint="eastAsia"/>
        </w:rPr>
        <w:t xml:space="preserve">Two options are applicable for </w:t>
      </w:r>
      <w:r w:rsidR="00172E30" w:rsidRPr="00A72C2C">
        <w:rPr>
          <w:rFonts w:ascii="Times" w:hAnsi="Times" w:cs="Times" w:hint="eastAsia"/>
        </w:rPr>
        <w:t xml:space="preserve">separate </w:t>
      </w:r>
      <w:r w:rsidRPr="00A72C2C">
        <w:rPr>
          <w:rFonts w:ascii="Times" w:hAnsi="Times" w:cs="Times" w:hint="eastAsia"/>
        </w:rPr>
        <w:t xml:space="preserve">CSI report </w:t>
      </w:r>
      <w:r w:rsidR="00172E30" w:rsidRPr="00A72C2C">
        <w:rPr>
          <w:rFonts w:ascii="Times" w:hAnsi="Times" w:cs="Times" w:hint="eastAsia"/>
        </w:rPr>
        <w:t>on</w:t>
      </w:r>
      <w:r w:rsidRPr="00A72C2C">
        <w:rPr>
          <w:rFonts w:ascii="Times" w:hAnsi="Times" w:cs="Times" w:hint="eastAsia"/>
        </w:rPr>
        <w:t xml:space="preserve"> SBFD symbol and non-SBFD symbol.</w:t>
      </w:r>
    </w:p>
    <w:p w14:paraId="67DE3D75" w14:textId="77777777" w:rsidR="00BE0A3A" w:rsidRPr="00366B57" w:rsidRDefault="00BE0A3A" w:rsidP="00BE0A3A">
      <w:pPr>
        <w:pStyle w:val="ac"/>
        <w:numPr>
          <w:ilvl w:val="0"/>
          <w:numId w:val="63"/>
        </w:numPr>
        <w:ind w:leftChars="0"/>
        <w:rPr>
          <w:rFonts w:ascii="Times" w:hAnsi="Times"/>
          <w:b/>
          <w:bCs/>
          <w:sz w:val="20"/>
          <w:szCs w:val="18"/>
        </w:rPr>
      </w:pPr>
      <w:r w:rsidRPr="00366B57">
        <w:rPr>
          <w:rFonts w:ascii="Times" w:hAnsi="Times" w:cs="Times" w:hint="eastAsia"/>
          <w:b/>
          <w:bCs/>
          <w:sz w:val="20"/>
          <w:szCs w:val="18"/>
        </w:rPr>
        <w:t xml:space="preserve">Option A: </w:t>
      </w:r>
      <w:r w:rsidRPr="00366B57">
        <w:rPr>
          <w:rFonts w:ascii="Times" w:hAnsi="Times" w:cs="Times"/>
          <w:b/>
          <w:bCs/>
          <w:sz w:val="20"/>
          <w:szCs w:val="18"/>
        </w:rPr>
        <w:t xml:space="preserve">For separate CSI reports on SBFD and non-SBFD, one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SBFD symbols only and the second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non-SBFD symbols only</w:t>
      </w:r>
      <w:r w:rsidRPr="00366B57">
        <w:rPr>
          <w:rFonts w:ascii="Times" w:hAnsi="Times"/>
          <w:b/>
          <w:bCs/>
          <w:sz w:val="20"/>
          <w:szCs w:val="18"/>
        </w:rPr>
        <w:t>.</w:t>
      </w:r>
    </w:p>
    <w:p w14:paraId="0EFBAB10" w14:textId="613DD5D8" w:rsidR="00BE0A3A" w:rsidRPr="00366B57" w:rsidRDefault="00BE0A3A" w:rsidP="00172E30">
      <w:pPr>
        <w:pStyle w:val="ac"/>
        <w:numPr>
          <w:ilvl w:val="0"/>
          <w:numId w:val="63"/>
        </w:numPr>
        <w:ind w:leftChars="0"/>
        <w:rPr>
          <w:rFonts w:eastAsia="바탕"/>
          <w:b/>
          <w:bCs/>
          <w:lang w:val="en-US" w:eastAsia="ko-KR"/>
        </w:rPr>
      </w:pPr>
      <w:r w:rsidRPr="00366B57">
        <w:rPr>
          <w:rFonts w:ascii="Times" w:hAnsi="Times" w:cs="Times" w:hint="eastAsia"/>
          <w:b/>
          <w:bCs/>
          <w:sz w:val="20"/>
          <w:szCs w:val="18"/>
        </w:rPr>
        <w:t xml:space="preserve">Option B: </w:t>
      </w:r>
      <w:r w:rsidRPr="00366B57">
        <w:rPr>
          <w:rFonts w:ascii="Times" w:hAnsi="Times" w:cs="Times"/>
          <w:b/>
          <w:bCs/>
          <w:sz w:val="20"/>
          <w:szCs w:val="18"/>
        </w:rPr>
        <w:t>Enhance</w:t>
      </w:r>
      <w:r w:rsidRPr="00366B57">
        <w:rPr>
          <w:rFonts w:ascii="Times" w:hAnsi="Times" w:cs="Times" w:hint="eastAsia"/>
          <w:b/>
          <w:bCs/>
          <w:sz w:val="20"/>
          <w:szCs w:val="18"/>
        </w:rPr>
        <w:t xml:space="preserve"> Rel-18 NES</w:t>
      </w:r>
      <w:r w:rsidRPr="00366B57">
        <w:rPr>
          <w:rFonts w:ascii="Times" w:eastAsia="바탕" w:hAnsi="Times"/>
          <w:b/>
          <w:bCs/>
          <w:sz w:val="20"/>
          <w:szCs w:val="18"/>
          <w:lang w:eastAsia="en-US"/>
        </w:rPr>
        <w:t xml:space="preserve"> CSI reporting framework</w:t>
      </w:r>
      <w:r w:rsidRPr="00366B57">
        <w:rPr>
          <w:rFonts w:ascii="Times" w:hAnsi="Times" w:hint="eastAsia"/>
          <w:b/>
          <w:bCs/>
          <w:sz w:val="20"/>
          <w:szCs w:val="18"/>
        </w:rPr>
        <w:t xml:space="preserve"> to support </w:t>
      </w:r>
      <w:r w:rsidRPr="00366B57">
        <w:rPr>
          <w:rFonts w:ascii="Times" w:eastAsia="바탕" w:hAnsi="Times"/>
          <w:b/>
          <w:bCs/>
          <w:sz w:val="20"/>
          <w:szCs w:val="18"/>
          <w:lang w:eastAsia="en-US"/>
        </w:rPr>
        <w:t xml:space="preserve">one </w:t>
      </w:r>
      <w:r w:rsidRPr="00366B57">
        <w:rPr>
          <w:rFonts w:ascii="Times" w:eastAsia="바탕" w:hAnsi="Times"/>
          <w:b/>
          <w:bCs/>
          <w:i/>
          <w:iCs/>
          <w:sz w:val="20"/>
          <w:szCs w:val="18"/>
          <w:lang w:eastAsia="en-US"/>
        </w:rPr>
        <w:t>CSI-</w:t>
      </w:r>
      <w:proofErr w:type="spellStart"/>
      <w:r w:rsidRPr="00366B57">
        <w:rPr>
          <w:rFonts w:ascii="Times" w:eastAsia="바탕" w:hAnsi="Times"/>
          <w:b/>
          <w:bCs/>
          <w:i/>
          <w:iCs/>
          <w:sz w:val="20"/>
          <w:szCs w:val="18"/>
          <w:lang w:eastAsia="en-US"/>
        </w:rPr>
        <w:t>ReportConfig</w:t>
      </w:r>
      <w:proofErr w:type="spellEnd"/>
      <w:r w:rsidRPr="00366B57">
        <w:rPr>
          <w:rFonts w:ascii="Times" w:eastAsia="바탕" w:hAnsi="Times"/>
          <w:b/>
          <w:bCs/>
          <w:sz w:val="20"/>
          <w:szCs w:val="18"/>
          <w:lang w:eastAsia="en-US"/>
        </w:rPr>
        <w:t xml:space="preserve"> </w:t>
      </w:r>
      <w:r w:rsidRPr="00366B57">
        <w:rPr>
          <w:rFonts w:ascii="Times" w:hAnsi="Times" w:hint="eastAsia"/>
          <w:b/>
          <w:bCs/>
          <w:sz w:val="20"/>
          <w:szCs w:val="18"/>
        </w:rPr>
        <w:t xml:space="preserve">with one sub-configuration </w:t>
      </w:r>
      <w:r w:rsidRPr="00366B57">
        <w:rPr>
          <w:rFonts w:ascii="Times" w:eastAsia="바탕" w:hAnsi="Times"/>
          <w:b/>
          <w:bCs/>
          <w:sz w:val="20"/>
          <w:szCs w:val="18"/>
          <w:lang w:eastAsia="en-US"/>
        </w:rPr>
        <w:t>associated with SBFD symbols and</w:t>
      </w:r>
      <w:r w:rsidRPr="00366B57">
        <w:rPr>
          <w:rFonts w:ascii="Times" w:hAnsi="Times" w:hint="eastAsia"/>
          <w:b/>
          <w:bCs/>
          <w:sz w:val="20"/>
          <w:szCs w:val="18"/>
        </w:rPr>
        <w:t xml:space="preserve"> the other sub-configuration associated with</w:t>
      </w:r>
      <w:r w:rsidRPr="00366B57">
        <w:rPr>
          <w:rFonts w:ascii="Times" w:eastAsia="바탕" w:hAnsi="Times"/>
          <w:b/>
          <w:bCs/>
          <w:sz w:val="20"/>
          <w:szCs w:val="18"/>
          <w:lang w:eastAsia="en-US"/>
        </w:rPr>
        <w:t xml:space="preserve"> non-SBFD symbols</w:t>
      </w:r>
    </w:p>
    <w:p w14:paraId="71C2CF25" w14:textId="25CE18F3" w:rsidR="00172E30" w:rsidRPr="00A72C2C" w:rsidRDefault="00172E30" w:rsidP="00172E30">
      <w:pPr>
        <w:pStyle w:val="Proposal"/>
        <w:rPr>
          <w:rFonts w:ascii="Times" w:hAnsi="Times" w:cs="Times"/>
        </w:rPr>
      </w:pPr>
      <w:r w:rsidRPr="00A72C2C">
        <w:t xml:space="preserve">Proposal </w:t>
      </w:r>
      <w:r w:rsidR="00FF59F4">
        <w:rPr>
          <w:rFonts w:hint="eastAsia"/>
        </w:rPr>
        <w:t>2</w:t>
      </w:r>
      <w:r w:rsidR="004D5118">
        <w:rPr>
          <w:rFonts w:hint="eastAsia"/>
        </w:rPr>
        <w:t>1</w:t>
      </w:r>
      <w:r w:rsidRPr="00A72C2C">
        <w:t xml:space="preserve">: </w:t>
      </w:r>
      <w:r w:rsidRPr="00A72C2C">
        <w:rPr>
          <w:rFonts w:ascii="Times" w:hAnsi="Times" w:cs="Times" w:hint="eastAsia"/>
        </w:rPr>
        <w:t>For both options, define an indicator or determination method which CSI-</w:t>
      </w:r>
      <w:proofErr w:type="spellStart"/>
      <w:r w:rsidRPr="00A72C2C">
        <w:rPr>
          <w:rFonts w:ascii="Times" w:hAnsi="Times" w:cs="Times" w:hint="eastAsia"/>
        </w:rPr>
        <w:t>ReportConfig</w:t>
      </w:r>
      <w:proofErr w:type="spellEnd"/>
      <w:r w:rsidRPr="00A72C2C">
        <w:rPr>
          <w:rFonts w:ascii="Times" w:hAnsi="Times" w:cs="Times" w:hint="eastAsia"/>
        </w:rPr>
        <w:t xml:space="preserve"> or sub-</w:t>
      </w:r>
      <w:proofErr w:type="spellStart"/>
      <w:r w:rsidRPr="00A72C2C">
        <w:rPr>
          <w:rFonts w:ascii="Times" w:hAnsi="Times" w:cs="Times" w:hint="eastAsia"/>
        </w:rPr>
        <w:t>configuraiton</w:t>
      </w:r>
      <w:proofErr w:type="spellEnd"/>
      <w:r w:rsidRPr="00A72C2C">
        <w:rPr>
          <w:rFonts w:ascii="Times" w:hAnsi="Times" w:cs="Times" w:hint="eastAsia"/>
        </w:rPr>
        <w:t xml:space="preserve"> (for option B) is/are used for SBFD symbols.</w:t>
      </w:r>
    </w:p>
    <w:p w14:paraId="32232D5A" w14:textId="77777777" w:rsidR="00BE0A3A" w:rsidRPr="00D900C4" w:rsidRDefault="00BE0A3A" w:rsidP="000F6276">
      <w:pPr>
        <w:rPr>
          <w:rFonts w:ascii="Times" w:hAnsi="Times" w:cs="Times"/>
          <w:lang w:val="en-US" w:eastAsia="ko-KR"/>
        </w:rPr>
      </w:pPr>
    </w:p>
    <w:p w14:paraId="48256D82" w14:textId="0A673C20" w:rsidR="001B5F2E" w:rsidRPr="00A72C2C" w:rsidRDefault="001B5F2E" w:rsidP="001B5F2E">
      <w:pPr>
        <w:rPr>
          <w:rFonts w:eastAsia="바탕"/>
          <w:lang w:val="en-US" w:eastAsia="ko-KR"/>
        </w:rPr>
      </w:pPr>
      <w:r w:rsidRPr="00A72C2C">
        <w:rPr>
          <w:rFonts w:eastAsia="바탕"/>
          <w:lang w:val="en-US" w:eastAsia="ko-KR"/>
        </w:rPr>
        <w:t xml:space="preserve">In Option </w:t>
      </w:r>
      <w:r w:rsidR="00172E30" w:rsidRPr="00A72C2C">
        <w:rPr>
          <w:rFonts w:eastAsia="바탕" w:hint="eastAsia"/>
          <w:lang w:val="en-US" w:eastAsia="ko-KR"/>
        </w:rPr>
        <w:t>A</w:t>
      </w:r>
      <w:r w:rsidRPr="00A72C2C">
        <w:rPr>
          <w:rFonts w:eastAsia="바탕"/>
          <w:lang w:val="en-US" w:eastAsia="ko-KR"/>
        </w:rPr>
        <w:t xml:space="preserve">, where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independently configured for measuring and reporting SBFD symbols and non-SBFD symbols, the CSI reporting </w:t>
      </w:r>
      <w:proofErr w:type="spellStart"/>
      <w:r w:rsidRPr="00A72C2C">
        <w:rPr>
          <w:rFonts w:eastAsia="바탕"/>
          <w:lang w:val="en-US" w:eastAsia="ko-KR"/>
        </w:rPr>
        <w:t>subband</w:t>
      </w:r>
      <w:proofErr w:type="spellEnd"/>
      <w:r w:rsidRPr="00A72C2C">
        <w:rPr>
          <w:rFonts w:eastAsia="바탕"/>
          <w:lang w:val="en-US" w:eastAsia="ko-KR"/>
        </w:rPr>
        <w:t xml:space="preserve"> can also be configured independently.</w:t>
      </w:r>
      <w:r w:rsidR="00172E30" w:rsidRPr="00A72C2C">
        <w:rPr>
          <w:rFonts w:eastAsia="바탕" w:hint="eastAsia"/>
          <w:lang w:val="en-US" w:eastAsia="ko-KR"/>
        </w:rPr>
        <w:t xml:space="preserve"> </w:t>
      </w:r>
      <w:r w:rsidRPr="00A72C2C">
        <w:rPr>
          <w:rFonts w:eastAsia="바탕"/>
          <w:lang w:val="en-US" w:eastAsia="ko-KR"/>
        </w:rPr>
        <w:t xml:space="preserve">However, in Option </w:t>
      </w:r>
      <w:r w:rsidR="00172E30" w:rsidRPr="00A72C2C">
        <w:rPr>
          <w:rFonts w:eastAsia="바탕" w:hint="eastAsia"/>
          <w:lang w:val="en-US" w:eastAsia="ko-KR"/>
        </w:rPr>
        <w:t>B</w:t>
      </w:r>
      <w:r w:rsidRPr="00A72C2C">
        <w:rPr>
          <w:rFonts w:eastAsia="바탕"/>
          <w:lang w:val="en-US" w:eastAsia="ko-KR"/>
        </w:rPr>
        <w:t xml:space="preserve">, where the same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used for instructing the measurement and report of SBFD symbols and non-SBFD symbols, the same CSI reporting </w:t>
      </w:r>
      <w:proofErr w:type="spellStart"/>
      <w:r w:rsidRPr="00A72C2C">
        <w:rPr>
          <w:rFonts w:eastAsia="바탕"/>
          <w:lang w:val="en-US" w:eastAsia="ko-KR"/>
        </w:rPr>
        <w:t>subband</w:t>
      </w:r>
      <w:proofErr w:type="spellEnd"/>
      <w:r w:rsidRPr="00A72C2C">
        <w:rPr>
          <w:rFonts w:eastAsia="바탕"/>
          <w:lang w:val="en-US" w:eastAsia="ko-KR"/>
        </w:rPr>
        <w:t xml:space="preserve"> </w:t>
      </w:r>
      <w:r w:rsidR="00502F40" w:rsidRPr="00A72C2C">
        <w:rPr>
          <w:rFonts w:eastAsia="바탕"/>
          <w:lang w:val="en-US" w:eastAsia="ko-KR"/>
        </w:rPr>
        <w:t>configuration</w:t>
      </w:r>
      <w:r w:rsidRPr="00A72C2C">
        <w:rPr>
          <w:rFonts w:eastAsia="바탕"/>
          <w:lang w:val="en-US" w:eastAsia="ko-KR"/>
        </w:rPr>
        <w:t xml:space="preserve"> applies to the measurement and report of both types of symbols.</w:t>
      </w:r>
    </w:p>
    <w:p w14:paraId="65AB10C6" w14:textId="64F3B71A" w:rsidR="001B5F2E" w:rsidRPr="00A72C2C" w:rsidRDefault="001B5F2E" w:rsidP="001B5F2E">
      <w:pPr>
        <w:rPr>
          <w:rFonts w:eastAsia="바탕"/>
          <w:lang w:val="en-US" w:eastAsia="ko-KR"/>
        </w:rPr>
      </w:pPr>
      <w:r w:rsidRPr="00A72C2C">
        <w:rPr>
          <w:rFonts w:eastAsia="바탕"/>
          <w:lang w:val="en-US" w:eastAsia="ko-KR"/>
        </w:rPr>
        <w:t xml:space="preserve">For example, to perform measurements for SBFD symbols, the </w:t>
      </w:r>
      <w:r w:rsidR="00502F40" w:rsidRPr="00A72C2C">
        <w:rPr>
          <w:rFonts w:eastAsia="바탕"/>
          <w:lang w:val="en-US" w:eastAsia="ko-KR"/>
        </w:rPr>
        <w:t>UE can</w:t>
      </w:r>
      <w:r w:rsidRPr="00A72C2C">
        <w:rPr>
          <w:rFonts w:eastAsia="바탕"/>
          <w:lang w:val="en-US" w:eastAsia="ko-KR"/>
        </w:rPr>
        <w:t xml:space="preserve"> consider only the CSI reporting </w:t>
      </w:r>
      <w:proofErr w:type="spellStart"/>
      <w:r w:rsidRPr="00A72C2C">
        <w:rPr>
          <w:rFonts w:eastAsia="바탕"/>
          <w:lang w:val="en-US" w:eastAsia="ko-KR"/>
        </w:rPr>
        <w:t>subbands</w:t>
      </w:r>
      <w:proofErr w:type="spellEnd"/>
      <w:r w:rsidRPr="00A72C2C">
        <w:rPr>
          <w:rFonts w:eastAsia="바탕"/>
          <w:lang w:val="en-US" w:eastAsia="ko-KR"/>
        </w:rPr>
        <w:t xml:space="preserve"> </w:t>
      </w:r>
      <w:r w:rsidR="00502F40" w:rsidRPr="00A72C2C">
        <w:rPr>
          <w:rFonts w:eastAsia="바탕"/>
          <w:lang w:val="en-US" w:eastAsia="ko-KR"/>
        </w:rPr>
        <w:t>located</w:t>
      </w:r>
      <w:r w:rsidRPr="00A72C2C">
        <w:rPr>
          <w:rFonts w:eastAsia="바탕"/>
          <w:lang w:val="en-US" w:eastAsia="ko-KR"/>
        </w:rPr>
        <w:t xml:space="preserve"> within the DL usable PRBs as valid. Alternatively, all CSI reporting </w:t>
      </w:r>
      <w:proofErr w:type="spellStart"/>
      <w:r w:rsidRPr="00A72C2C">
        <w:rPr>
          <w:rFonts w:eastAsia="바탕"/>
          <w:lang w:val="en-US" w:eastAsia="ko-KR"/>
        </w:rPr>
        <w:t>subbands</w:t>
      </w:r>
      <w:proofErr w:type="spellEnd"/>
      <w:r w:rsidRPr="00A72C2C">
        <w:rPr>
          <w:rFonts w:eastAsia="바탕"/>
          <w:lang w:val="en-US" w:eastAsia="ko-KR"/>
        </w:rPr>
        <w:t xml:space="preserve"> could be considered valid</w:t>
      </w:r>
      <w:r w:rsidR="00502F40" w:rsidRPr="00A72C2C">
        <w:rPr>
          <w:rFonts w:eastAsia="바탕"/>
          <w:lang w:val="en-US" w:eastAsia="ko-KR"/>
        </w:rPr>
        <w:t xml:space="preserve"> </w:t>
      </w:r>
      <w:proofErr w:type="spellStart"/>
      <w:r w:rsidR="00502F40" w:rsidRPr="00A72C2C">
        <w:rPr>
          <w:rFonts w:eastAsia="바탕"/>
          <w:lang w:val="en-US" w:eastAsia="ko-KR"/>
        </w:rPr>
        <w:t>subbands</w:t>
      </w:r>
      <w:proofErr w:type="spellEnd"/>
      <w:r w:rsidRPr="00A72C2C">
        <w:rPr>
          <w:rFonts w:eastAsia="바탕"/>
          <w:lang w:val="en-US" w:eastAsia="ko-KR"/>
        </w:rPr>
        <w:t xml:space="preserve"> regardless of their inclusion in DL usable PRBs, </w:t>
      </w:r>
      <w:r w:rsidR="00502F40" w:rsidRPr="00A72C2C">
        <w:rPr>
          <w:rFonts w:eastAsia="바탕"/>
          <w:lang w:val="en-US" w:eastAsia="ko-KR"/>
        </w:rPr>
        <w:t xml:space="preserve">and a specific measurement reporting method could be defined for </w:t>
      </w:r>
      <w:proofErr w:type="spellStart"/>
      <w:r w:rsidR="00502F40" w:rsidRPr="00A72C2C">
        <w:rPr>
          <w:rFonts w:eastAsia="바탕"/>
          <w:lang w:val="en-US" w:eastAsia="ko-KR"/>
        </w:rPr>
        <w:t>subbands</w:t>
      </w:r>
      <w:proofErr w:type="spellEnd"/>
      <w:r w:rsidR="00502F40" w:rsidRPr="00A72C2C">
        <w:rPr>
          <w:rFonts w:eastAsia="바탕"/>
          <w:lang w:val="en-US" w:eastAsia="ko-KR"/>
        </w:rPr>
        <w:t xml:space="preserve"> </w:t>
      </w:r>
      <w:r w:rsidR="009A0E42" w:rsidRPr="00A72C2C">
        <w:rPr>
          <w:rFonts w:eastAsia="바탕"/>
          <w:lang w:val="en-US" w:eastAsia="ko-KR"/>
        </w:rPr>
        <w:t>located</w:t>
      </w:r>
      <w:r w:rsidR="00502F40" w:rsidRPr="00A72C2C">
        <w:rPr>
          <w:rFonts w:eastAsia="바탕"/>
          <w:lang w:val="en-US" w:eastAsia="ko-KR"/>
        </w:rPr>
        <w:t xml:space="preserve"> outside of the DL usable PRBs.</w:t>
      </w:r>
    </w:p>
    <w:p w14:paraId="1F9AFFBF" w14:textId="77777777" w:rsidR="000F6276" w:rsidRPr="00A72C2C" w:rsidRDefault="000F6276" w:rsidP="000F6276">
      <w:pPr>
        <w:rPr>
          <w:rFonts w:eastAsia="바탕"/>
          <w:lang w:val="en-US" w:eastAsia="ko-KR"/>
        </w:rPr>
      </w:pPr>
    </w:p>
    <w:p w14:paraId="1851FA5C" w14:textId="08BAB20B" w:rsidR="000F6276" w:rsidRPr="009A2302" w:rsidRDefault="000F6276" w:rsidP="000F6276">
      <w:pPr>
        <w:pStyle w:val="Proposal"/>
      </w:pPr>
      <w:r w:rsidRPr="00A72C2C">
        <w:t xml:space="preserve">Proposal </w:t>
      </w:r>
      <w:r w:rsidR="00A46154" w:rsidRPr="00A72C2C">
        <w:rPr>
          <w:rFonts w:hint="eastAsia"/>
        </w:rPr>
        <w:t>2</w:t>
      </w:r>
      <w:r w:rsidR="004D5118">
        <w:rPr>
          <w:rFonts w:hint="eastAsia"/>
        </w:rPr>
        <w:t>2</w:t>
      </w:r>
      <w:r w:rsidRPr="00A72C2C">
        <w:t>: When measurement and report of SBFD symbols and non-SBFD symbols are configured by the same CSI-</w:t>
      </w:r>
      <w:proofErr w:type="spellStart"/>
      <w:r w:rsidRPr="00A72C2C">
        <w:t>ReportConfig</w:t>
      </w:r>
      <w:proofErr w:type="spellEnd"/>
      <w:r w:rsidRPr="00A72C2C">
        <w:t xml:space="preserve"> (Option </w:t>
      </w:r>
      <w:r w:rsidR="00172E30" w:rsidRPr="00A72C2C">
        <w:rPr>
          <w:rFonts w:hint="eastAsia"/>
        </w:rPr>
        <w:t>B</w:t>
      </w:r>
      <w:r w:rsidRPr="00A72C2C">
        <w:t xml:space="preserve">), </w:t>
      </w:r>
      <w:r w:rsidRPr="00A72C2C">
        <w:rPr>
          <w:rFonts w:hint="eastAsia"/>
        </w:rPr>
        <w:t xml:space="preserve">discuss </w:t>
      </w:r>
      <w:r w:rsidRPr="00A72C2C">
        <w:t xml:space="preserve">the issue of CSI reporting </w:t>
      </w:r>
      <w:proofErr w:type="spellStart"/>
      <w:r w:rsidRPr="00A72C2C">
        <w:t>subbands</w:t>
      </w:r>
      <w:proofErr w:type="spellEnd"/>
      <w:r w:rsidRPr="00A72C2C">
        <w:t xml:space="preserve"> in SBFD symbols being located outside of DL usable PRBs.</w:t>
      </w:r>
    </w:p>
    <w:p w14:paraId="7E79BED5" w14:textId="77777777" w:rsidR="000F6276" w:rsidRPr="000F6276" w:rsidRDefault="000F6276" w:rsidP="00D51D51">
      <w:pPr>
        <w:rPr>
          <w:lang w:val="en-US" w:eastAsia="ko-KR"/>
        </w:rPr>
      </w:pPr>
    </w:p>
    <w:p w14:paraId="528D9F41" w14:textId="77777777" w:rsidR="00CE5D12" w:rsidRDefault="00CE5D12" w:rsidP="00D51D51">
      <w:pPr>
        <w:rPr>
          <w:lang w:val="en-US" w:eastAsia="ko-KR"/>
        </w:rPr>
      </w:pPr>
    </w:p>
    <w:p w14:paraId="5D8CA6DC" w14:textId="18D08314" w:rsidR="00880C0F" w:rsidRPr="00B3352E" w:rsidRDefault="00880C0F" w:rsidP="00880C0F">
      <w:pPr>
        <w:pStyle w:val="2"/>
      </w:pPr>
      <w:r w:rsidRPr="00B3352E">
        <w:t>3.4</w:t>
      </w:r>
      <w:r w:rsidRPr="00B3352E">
        <w:tab/>
        <w:t>Configuration for PUCCH and PUSCH on SBFD and non-SBFD symbols</w:t>
      </w:r>
    </w:p>
    <w:p w14:paraId="61FBB3A3" w14:textId="381A7DF6" w:rsidR="0085667D" w:rsidRDefault="0085667D" w:rsidP="0085667D">
      <w:pPr>
        <w:rPr>
          <w:lang w:val="en-US" w:eastAsia="ko-KR"/>
        </w:rPr>
      </w:pPr>
      <w:r w:rsidRPr="00E53189">
        <w:rPr>
          <w:lang w:val="en-US" w:eastAsia="ko-KR"/>
        </w:rPr>
        <w:t xml:space="preserve">For the discussion of </w:t>
      </w:r>
      <w:r w:rsidR="005A1B9A" w:rsidRPr="00E53189">
        <w:rPr>
          <w:lang w:val="en-US" w:eastAsia="ko-KR"/>
        </w:rPr>
        <w:t>configuration for PUCCH and PUSCH on SBFD and non-SBFD symbols</w:t>
      </w:r>
      <w:r w:rsidR="005A1B9A" w:rsidRPr="00E53189">
        <w:rPr>
          <w:rFonts w:hint="eastAsia"/>
          <w:lang w:val="en-US" w:eastAsia="ko-KR"/>
        </w:rPr>
        <w:t>, following</w:t>
      </w:r>
      <w:r w:rsidR="00174DA3">
        <w:rPr>
          <w:rFonts w:hint="eastAsia"/>
          <w:lang w:val="en-US" w:eastAsia="ko-KR"/>
        </w:rPr>
        <w:t>s</w:t>
      </w:r>
      <w:r w:rsidR="005A1B9A" w:rsidRPr="00E53189">
        <w:rPr>
          <w:rFonts w:hint="eastAsia"/>
          <w:lang w:val="en-US" w:eastAsia="ko-KR"/>
        </w:rPr>
        <w:t xml:space="preserve"> w</w:t>
      </w:r>
      <w:r w:rsidR="00174DA3">
        <w:rPr>
          <w:rFonts w:hint="eastAsia"/>
          <w:lang w:val="en-US" w:eastAsia="ko-KR"/>
        </w:rPr>
        <w:t>ere</w:t>
      </w:r>
      <w:r w:rsidR="005A1B9A" w:rsidRPr="00E53189">
        <w:rPr>
          <w:rFonts w:hint="eastAsia"/>
          <w:lang w:val="en-US" w:eastAsia="ko-KR"/>
        </w:rPr>
        <w:t xml:space="preserve"> agreed in the </w:t>
      </w:r>
      <w:r w:rsidR="00174DA3">
        <w:rPr>
          <w:rFonts w:hint="eastAsia"/>
          <w:lang w:val="en-US" w:eastAsia="ko-KR"/>
        </w:rPr>
        <w:t>previous</w:t>
      </w:r>
      <w:r w:rsidR="005A1B9A" w:rsidRPr="00E53189">
        <w:rPr>
          <w:rFonts w:hint="eastAsia"/>
          <w:lang w:val="en-US" w:eastAsia="ko-KR"/>
        </w:rPr>
        <w:t xml:space="preserve"> meeting</w:t>
      </w:r>
      <w:r w:rsidR="00174DA3">
        <w:rPr>
          <w:rFonts w:hint="eastAsia"/>
          <w:lang w:val="en-US" w:eastAsia="ko-KR"/>
        </w:rPr>
        <w:t>s</w:t>
      </w:r>
      <w:r w:rsidR="0042585A">
        <w:rPr>
          <w:rFonts w:hint="eastAsia"/>
          <w:lang w:val="en-US" w:eastAsia="ko-KR"/>
        </w:rPr>
        <w:t>.</w:t>
      </w:r>
      <w:r w:rsidR="005A1B9A" w:rsidRPr="00E53189">
        <w:rPr>
          <w:rFonts w:hint="eastAsia"/>
          <w:lang w:val="en-US" w:eastAsia="ko-KR"/>
        </w:rPr>
        <w:t xml:space="preserve"> </w:t>
      </w:r>
      <w:r w:rsidRPr="00E53189">
        <w:rPr>
          <w:rFonts w:hint="eastAsia"/>
          <w:lang w:val="en-US" w:eastAsia="ko-KR"/>
        </w:rPr>
        <w:t>[4]</w:t>
      </w:r>
      <w:r w:rsidR="0042585A">
        <w:rPr>
          <w:rFonts w:hint="eastAsia"/>
          <w:lang w:val="en-US" w:eastAsia="ko-KR"/>
        </w:rPr>
        <w:t>[6]</w:t>
      </w:r>
      <w:r w:rsidR="007A6043">
        <w:rPr>
          <w:rFonts w:hint="eastAsia"/>
          <w:lang w:val="en-US" w:eastAsia="ko-KR"/>
        </w:rPr>
        <w:t>[8]</w:t>
      </w:r>
    </w:p>
    <w:p w14:paraId="3C12BB0A" w14:textId="61969A8B" w:rsidR="007A6043" w:rsidRPr="007A6043" w:rsidRDefault="007A6043" w:rsidP="007A6043">
      <w:pPr>
        <w:pStyle w:val="ac"/>
        <w:numPr>
          <w:ilvl w:val="0"/>
          <w:numId w:val="70"/>
        </w:numPr>
        <w:ind w:leftChars="0"/>
        <w:rPr>
          <w:rFonts w:eastAsia="바탕"/>
          <w:lang w:val="en-US" w:eastAsia="ko-KR"/>
        </w:rPr>
      </w:pPr>
      <w:r>
        <w:rPr>
          <w:rFonts w:eastAsia="바탕" w:hint="eastAsia"/>
          <w:lang w:val="en-US" w:eastAsia="ko-KR"/>
        </w:rPr>
        <w:t>Power control, Spatial relation</w:t>
      </w:r>
    </w:p>
    <w:tbl>
      <w:tblPr>
        <w:tblStyle w:val="aa"/>
        <w:tblW w:w="0" w:type="auto"/>
        <w:tblLook w:val="04A0" w:firstRow="1" w:lastRow="0" w:firstColumn="1" w:lastColumn="0" w:noHBand="0" w:noVBand="1"/>
      </w:tblPr>
      <w:tblGrid>
        <w:gridCol w:w="9629"/>
      </w:tblGrid>
      <w:tr w:rsidR="0085667D" w14:paraId="3CD5A604" w14:textId="77777777" w:rsidTr="00A226BF">
        <w:tc>
          <w:tcPr>
            <w:tcW w:w="9629" w:type="dxa"/>
          </w:tcPr>
          <w:p w14:paraId="10276F53" w14:textId="0D7FC20F" w:rsidR="0085667D" w:rsidRPr="00A01611" w:rsidRDefault="0085667D" w:rsidP="00A226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3E68756" w14:textId="77777777" w:rsidR="0085667D" w:rsidRDefault="0085667D" w:rsidP="00A226BF">
            <w:pPr>
              <w:overflowPunct/>
              <w:autoSpaceDE/>
              <w:autoSpaceDN/>
              <w:adjustRightInd/>
              <w:spacing w:after="0"/>
              <w:jc w:val="left"/>
              <w:textAlignment w:val="auto"/>
              <w:rPr>
                <w:rFonts w:ascii="Times" w:eastAsiaTheme="minorEastAsia" w:hAnsi="Times"/>
                <w:b/>
                <w:sz w:val="20"/>
                <w:szCs w:val="24"/>
                <w:highlight w:val="green"/>
                <w:lang w:eastAsia="ko-KR"/>
              </w:rPr>
            </w:pPr>
          </w:p>
          <w:p w14:paraId="22AD4AC2" w14:textId="77777777" w:rsidR="0085667D" w:rsidRPr="005A1B9A" w:rsidRDefault="0085667D" w:rsidP="0085667D">
            <w:pPr>
              <w:autoSpaceDE/>
              <w:spacing w:after="0"/>
              <w:jc w:val="left"/>
              <w:rPr>
                <w:rFonts w:ascii="Times" w:eastAsia="맑은 고딕" w:hAnsi="Times"/>
                <w:b/>
                <w:sz w:val="18"/>
                <w:szCs w:val="22"/>
                <w:highlight w:val="green"/>
              </w:rPr>
            </w:pPr>
            <w:r w:rsidRPr="005A1B9A">
              <w:rPr>
                <w:rFonts w:ascii="Times" w:eastAsia="맑은 고딕" w:hAnsi="Times"/>
                <w:b/>
                <w:sz w:val="20"/>
                <w:szCs w:val="22"/>
                <w:highlight w:val="green"/>
              </w:rPr>
              <w:t>Agreement</w:t>
            </w:r>
          </w:p>
          <w:p w14:paraId="6D19ABEC" w14:textId="77777777" w:rsidR="0085667D" w:rsidRPr="005A1B9A" w:rsidRDefault="0085667D" w:rsidP="0085667D">
            <w:pPr>
              <w:autoSpaceDE/>
              <w:spacing w:after="0"/>
              <w:jc w:val="left"/>
              <w:rPr>
                <w:rFonts w:ascii="Times" w:eastAsia="맑은 고딕" w:hAnsi="Times"/>
                <w:bCs/>
                <w:sz w:val="20"/>
                <w:szCs w:val="22"/>
              </w:rPr>
            </w:pPr>
            <w:r w:rsidRPr="005A1B9A">
              <w:rPr>
                <w:rFonts w:ascii="Times" w:eastAsia="맑은 고딕" w:hAnsi="Times"/>
                <w:bCs/>
                <w:sz w:val="20"/>
                <w:szCs w:val="22"/>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500722FA" w14:textId="17BC73C8" w:rsidR="0085667D" w:rsidRPr="0085667D" w:rsidRDefault="0085667D" w:rsidP="00A226BF">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42585A" w14:paraId="534EE51E" w14:textId="77777777" w:rsidTr="00A226BF">
        <w:tc>
          <w:tcPr>
            <w:tcW w:w="9629" w:type="dxa"/>
          </w:tcPr>
          <w:p w14:paraId="16028C71" w14:textId="77777777" w:rsidR="0042585A" w:rsidRPr="00A01611" w:rsidRDefault="0042585A" w:rsidP="0042585A">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1611E11D" w14:textId="77777777" w:rsidR="0042585A" w:rsidRPr="002B3140" w:rsidRDefault="0042585A" w:rsidP="0042585A">
            <w:pPr>
              <w:autoSpaceDE/>
              <w:autoSpaceDN/>
              <w:spacing w:after="0"/>
              <w:jc w:val="left"/>
              <w:rPr>
                <w:rFonts w:eastAsiaTheme="minorEastAsia"/>
                <w:b/>
                <w:bCs/>
                <w:sz w:val="20"/>
                <w:u w:val="single"/>
                <w:lang w:val="en-US" w:eastAsia="ko-KR"/>
              </w:rPr>
            </w:pPr>
          </w:p>
          <w:p w14:paraId="46F5D7C6" w14:textId="77777777" w:rsidR="0042585A" w:rsidRPr="0042585A" w:rsidRDefault="0042585A" w:rsidP="0042585A">
            <w:pPr>
              <w:autoSpaceDE/>
              <w:autoSpaceDN/>
              <w:spacing w:after="0"/>
              <w:jc w:val="left"/>
              <w:rPr>
                <w:rFonts w:ascii="Times" w:eastAsia="맑은 고딕" w:hAnsi="Times"/>
                <w:b/>
                <w:sz w:val="20"/>
                <w:szCs w:val="18"/>
              </w:rPr>
            </w:pPr>
            <w:r w:rsidRPr="0042585A">
              <w:rPr>
                <w:rFonts w:ascii="Times" w:eastAsia="맑은 고딕" w:hAnsi="Times" w:hint="eastAsia"/>
                <w:b/>
                <w:sz w:val="20"/>
                <w:szCs w:val="18"/>
                <w:highlight w:val="green"/>
              </w:rPr>
              <w:t>Agreement</w:t>
            </w:r>
          </w:p>
          <w:p w14:paraId="60639048" w14:textId="77777777" w:rsidR="0042585A" w:rsidRPr="0042585A" w:rsidRDefault="0042585A" w:rsidP="0042585A">
            <w:pPr>
              <w:autoSpaceDE/>
              <w:autoSpaceDN/>
              <w:spacing w:after="0"/>
              <w:jc w:val="left"/>
              <w:rPr>
                <w:rFonts w:ascii="Times" w:eastAsia="맑은 고딕" w:hAnsi="Times"/>
                <w:sz w:val="20"/>
                <w:szCs w:val="22"/>
              </w:rPr>
            </w:pPr>
            <w:r w:rsidRPr="0042585A">
              <w:rPr>
                <w:rFonts w:ascii="Times" w:eastAsia="맑은 고딕" w:hAnsi="Times"/>
                <w:sz w:val="20"/>
                <w:szCs w:val="22"/>
              </w:rPr>
              <w:t>For a single TRP scenario,</w:t>
            </w:r>
            <w:r w:rsidRPr="0042585A">
              <w:rPr>
                <w:rFonts w:ascii="Times" w:eastAsia="맑은 고딕" w:hAnsi="Times" w:hint="eastAsia"/>
                <w:sz w:val="20"/>
                <w:szCs w:val="22"/>
              </w:rPr>
              <w:t xml:space="preserve"> support separate UL power control for PUSCH/PUCCH/SRS transmissions in SBFD symbols and non-SBFD symbols </w:t>
            </w:r>
          </w:p>
          <w:p w14:paraId="66A313B0" w14:textId="77777777" w:rsidR="0042585A" w:rsidRPr="0042585A" w:rsidRDefault="0042585A" w:rsidP="0042585A">
            <w:pPr>
              <w:numPr>
                <w:ilvl w:val="0"/>
                <w:numId w:val="28"/>
              </w:numPr>
              <w:overflowPunct/>
              <w:autoSpaceDE/>
              <w:autoSpaceDN/>
              <w:adjustRightInd/>
              <w:spacing w:after="0"/>
              <w:jc w:val="left"/>
              <w:textAlignment w:val="auto"/>
              <w:rPr>
                <w:rFonts w:ascii="Times" w:eastAsia="맑은 고딕" w:hAnsi="Times"/>
                <w:sz w:val="20"/>
                <w:szCs w:val="22"/>
              </w:rPr>
            </w:pPr>
            <w:r w:rsidRPr="0042585A">
              <w:rPr>
                <w:rFonts w:ascii="Times" w:eastAsia="맑은 고딕" w:hAnsi="Times" w:hint="eastAsia"/>
                <w:sz w:val="20"/>
                <w:szCs w:val="22"/>
              </w:rPr>
              <w:t>Decide in RAN1#118 whether separate UL power control for FR2 is supported based on UL spatial relation Info framework and/or unified TCI state framework.</w:t>
            </w:r>
          </w:p>
          <w:p w14:paraId="09CB3221" w14:textId="77777777" w:rsidR="00347978" w:rsidRPr="007A6043" w:rsidRDefault="00347978" w:rsidP="00A226BF">
            <w:pPr>
              <w:autoSpaceDE/>
              <w:autoSpaceDN/>
              <w:spacing w:after="0"/>
              <w:jc w:val="left"/>
              <w:rPr>
                <w:rFonts w:eastAsiaTheme="minorEastAsia"/>
                <w:b/>
                <w:bCs/>
                <w:sz w:val="20"/>
                <w:szCs w:val="18"/>
                <w:u w:val="single"/>
                <w:lang w:val="en-US" w:eastAsia="ko-KR"/>
              </w:rPr>
            </w:pPr>
          </w:p>
        </w:tc>
      </w:tr>
      <w:tr w:rsidR="00597A4C" w14:paraId="50F78E1B" w14:textId="77777777" w:rsidTr="00A226BF">
        <w:tc>
          <w:tcPr>
            <w:tcW w:w="9629" w:type="dxa"/>
          </w:tcPr>
          <w:p w14:paraId="485BBC12" w14:textId="21D0AF0B" w:rsidR="00597A4C" w:rsidRPr="00A01611" w:rsidRDefault="00597A4C" w:rsidP="00597A4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024AD276" w14:textId="77777777" w:rsidR="00597A4C" w:rsidRPr="00597A4C" w:rsidRDefault="00597A4C" w:rsidP="00597A4C">
            <w:pPr>
              <w:overflowPunct/>
              <w:autoSpaceDE/>
              <w:autoSpaceDN/>
              <w:adjustRightInd/>
              <w:spacing w:after="0"/>
              <w:jc w:val="left"/>
              <w:textAlignment w:val="auto"/>
              <w:rPr>
                <w:rFonts w:ascii="Times" w:eastAsiaTheme="minorEastAsia" w:hAnsi="Times"/>
                <w:b/>
                <w:sz w:val="20"/>
                <w:highlight w:val="green"/>
                <w:lang w:eastAsia="ko-KR"/>
              </w:rPr>
            </w:pPr>
          </w:p>
          <w:p w14:paraId="51A3D08D" w14:textId="7752F9D6" w:rsidR="00597A4C" w:rsidRPr="00597A4C" w:rsidRDefault="00597A4C" w:rsidP="00597A4C">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14847F87" w14:textId="77777777" w:rsidR="00597A4C" w:rsidRPr="00597A4C" w:rsidRDefault="00597A4C" w:rsidP="00597A4C">
            <w:pPr>
              <w:tabs>
                <w:tab w:val="left" w:pos="0"/>
              </w:tabs>
              <w:autoSpaceDE/>
              <w:autoSpaceDN/>
              <w:spacing w:after="0"/>
              <w:jc w:val="left"/>
              <w:rPr>
                <w:rFonts w:ascii="Times" w:eastAsia="바탕" w:hAnsi="Times" w:cs="Times"/>
                <w:sz w:val="20"/>
                <w:lang w:eastAsia="en-US"/>
              </w:rPr>
            </w:pPr>
            <w:r w:rsidRPr="00597A4C">
              <w:rPr>
                <w:rFonts w:ascii="Times" w:eastAsia="맑은 고딕" w:hAnsi="Times" w:cs="Times"/>
                <w:sz w:val="20"/>
                <w:lang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A1D0A67"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1: One TCI codepoint is mapped to separate TCI states for SBFD symbols and non-SBFD symbols respectively</w:t>
            </w:r>
          </w:p>
          <w:p w14:paraId="0724D947"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No RRC impact</w:t>
            </w:r>
          </w:p>
          <w:p w14:paraId="2BB033B0"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New MAC CE or reuse existing MAC CE</w:t>
            </w:r>
          </w:p>
          <w:p w14:paraId="21BBB7F0"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2: Same unified TCI state is associated with separate UL power control parameters for SBFD symbols and non-SBFD symbols</w:t>
            </w:r>
          </w:p>
          <w:p w14:paraId="398C333A"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 xml:space="preserve">FFS whether a new </w:t>
            </w:r>
            <w:r w:rsidRPr="00C5142B">
              <w:rPr>
                <w:rFonts w:ascii="Times" w:eastAsia="바탕" w:hAnsi="Times" w:cs="Times"/>
                <w:i/>
                <w:sz w:val="20"/>
                <w:highlight w:val="yellow"/>
                <w:lang w:eastAsia="x-none"/>
              </w:rPr>
              <w:t>Uplink-powerControlId</w:t>
            </w:r>
            <w:r w:rsidRPr="00C5142B">
              <w:rPr>
                <w:rFonts w:ascii="Times" w:eastAsia="바탕" w:hAnsi="Times" w:cs="Times"/>
                <w:sz w:val="20"/>
                <w:highlight w:val="yellow"/>
                <w:lang w:eastAsia="x-none"/>
              </w:rPr>
              <w:t xml:space="preserve"> is introduced for SBFD symbols, or new </w:t>
            </w:r>
            <w:r w:rsidRPr="00C5142B">
              <w:rPr>
                <w:rFonts w:ascii="Times" w:eastAsia="바탕" w:hAnsi="Times" w:cs="Times"/>
                <w:i/>
                <w:sz w:val="20"/>
                <w:highlight w:val="yellow"/>
                <w:lang w:eastAsia="x-none"/>
              </w:rPr>
              <w:t>P0AlphaSet</w:t>
            </w:r>
            <w:r w:rsidRPr="00C5142B">
              <w:rPr>
                <w:rFonts w:ascii="Times" w:eastAsia="바탕" w:hAnsi="Times" w:cs="Times"/>
                <w:sz w:val="20"/>
                <w:highlight w:val="yellow"/>
                <w:lang w:eastAsia="x-none"/>
              </w:rPr>
              <w:t xml:space="preserve">s are introduced in </w:t>
            </w:r>
            <w:r w:rsidRPr="00C5142B">
              <w:rPr>
                <w:rFonts w:ascii="Times" w:eastAsia="바탕" w:hAnsi="Times" w:cs="Times"/>
                <w:i/>
                <w:sz w:val="20"/>
                <w:highlight w:val="yellow"/>
                <w:lang w:eastAsia="x-none"/>
              </w:rPr>
              <w:t>Uplink-</w:t>
            </w:r>
            <w:proofErr w:type="spellStart"/>
            <w:r w:rsidRPr="00C5142B">
              <w:rPr>
                <w:rFonts w:ascii="Times" w:eastAsia="바탕" w:hAnsi="Times" w:cs="Times"/>
                <w:i/>
                <w:sz w:val="20"/>
                <w:highlight w:val="yellow"/>
                <w:lang w:eastAsia="x-none"/>
              </w:rPr>
              <w:t>powerControl</w:t>
            </w:r>
            <w:proofErr w:type="spellEnd"/>
            <w:r w:rsidRPr="00C5142B">
              <w:rPr>
                <w:rFonts w:ascii="Times" w:eastAsia="바탕" w:hAnsi="Times" w:cs="Times"/>
                <w:sz w:val="20"/>
                <w:highlight w:val="yellow"/>
                <w:lang w:eastAsia="x-none"/>
              </w:rPr>
              <w:t xml:space="preserve"> for SBFD symbols for PUSCH, PUCCH and SRS respectively</w:t>
            </w:r>
          </w:p>
          <w:p w14:paraId="52960505"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Impact on MAC CE</w:t>
            </w:r>
          </w:p>
          <w:p w14:paraId="604B7F8F"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3: Same unified TCI state is associated with same UL power control parameters for SBFD symbols and non-SBFD symbols</w:t>
            </w:r>
          </w:p>
          <w:p w14:paraId="4B697C9F"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 xml:space="preserve">A power offset is introduced </w:t>
            </w:r>
            <w:r w:rsidRPr="00597A4C">
              <w:rPr>
                <w:rFonts w:ascii="Times" w:eastAsia="Times New Roman" w:hAnsi="Times" w:cs="Times"/>
                <w:sz w:val="20"/>
                <w:lang w:eastAsia="en-US"/>
              </w:rPr>
              <w:t>for transmission in SBFD symbols for PUSCH, PUCCH, and SRS</w:t>
            </w:r>
          </w:p>
          <w:p w14:paraId="28DEBA47" w14:textId="77777777" w:rsidR="00597A4C" w:rsidRPr="00597A4C" w:rsidRDefault="00597A4C" w:rsidP="00597A4C">
            <w:pPr>
              <w:numPr>
                <w:ilvl w:val="2"/>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FFS: Same offset or different offsets for all channels</w:t>
            </w:r>
          </w:p>
          <w:p w14:paraId="039CF975"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RRC or MAC CE introduced to convey power offset</w:t>
            </w:r>
          </w:p>
          <w:p w14:paraId="381AB1CE" w14:textId="77777777" w:rsidR="00597A4C" w:rsidRPr="00597A4C"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C5142B">
              <w:rPr>
                <w:rFonts w:ascii="Times" w:eastAsia="맑은 고딕" w:hAnsi="Times" w:cs="Times"/>
                <w:sz w:val="20"/>
                <w:highlight w:val="yellow"/>
              </w:rPr>
              <w:t>FFS whether the maximum number of closed power control loops is increased to be more than 2.</w:t>
            </w:r>
          </w:p>
          <w:p w14:paraId="7323FD6E" w14:textId="77777777" w:rsidR="00597A4C" w:rsidRPr="00597A4C"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C5142B">
              <w:rPr>
                <w:rFonts w:ascii="Times" w:eastAsia="맑은 고딕" w:hAnsi="Times" w:cs="Times"/>
                <w:sz w:val="20"/>
                <w:highlight w:val="yellow"/>
              </w:rPr>
              <w:t>FFS: Whether/How to handle the case where UL power control is not associated within TCI state</w:t>
            </w:r>
          </w:p>
          <w:p w14:paraId="1275EC51" w14:textId="77777777" w:rsidR="00597A4C" w:rsidRPr="00597A4C" w:rsidRDefault="00597A4C" w:rsidP="0042585A">
            <w:pPr>
              <w:autoSpaceDE/>
              <w:autoSpaceDN/>
              <w:spacing w:after="0"/>
              <w:jc w:val="left"/>
              <w:rPr>
                <w:rFonts w:eastAsiaTheme="minorEastAsia"/>
                <w:b/>
                <w:bCs/>
                <w:sz w:val="20"/>
                <w:szCs w:val="18"/>
                <w:u w:val="single"/>
                <w:lang w:val="en-US" w:eastAsia="ko-KR"/>
              </w:rPr>
            </w:pPr>
          </w:p>
        </w:tc>
      </w:tr>
    </w:tbl>
    <w:p w14:paraId="1B321AD0" w14:textId="77777777" w:rsidR="007A6043" w:rsidRDefault="007A6043" w:rsidP="00142A9B">
      <w:pPr>
        <w:rPr>
          <w:rFonts w:eastAsia="바탕"/>
          <w:lang w:val="en-US" w:eastAsia="ko-KR"/>
        </w:rPr>
      </w:pPr>
    </w:p>
    <w:p w14:paraId="721D46A8" w14:textId="4F643E19" w:rsidR="001C1176" w:rsidRPr="007A6043" w:rsidRDefault="001C1176" w:rsidP="001C1176">
      <w:pPr>
        <w:pStyle w:val="ac"/>
        <w:numPr>
          <w:ilvl w:val="0"/>
          <w:numId w:val="70"/>
        </w:numPr>
        <w:ind w:leftChars="0"/>
        <w:rPr>
          <w:rFonts w:eastAsia="바탕"/>
          <w:lang w:val="en-US" w:eastAsia="ko-KR"/>
        </w:rPr>
      </w:pPr>
      <w:r>
        <w:rPr>
          <w:rFonts w:eastAsia="바탕" w:hint="eastAsia"/>
          <w:lang w:val="en-US" w:eastAsia="ko-KR"/>
        </w:rPr>
        <w:t>Frequency Configuration for PUCCH</w:t>
      </w:r>
    </w:p>
    <w:tbl>
      <w:tblPr>
        <w:tblStyle w:val="aa"/>
        <w:tblW w:w="0" w:type="auto"/>
        <w:tblLook w:val="04A0" w:firstRow="1" w:lastRow="0" w:firstColumn="1" w:lastColumn="0" w:noHBand="0" w:noVBand="1"/>
      </w:tblPr>
      <w:tblGrid>
        <w:gridCol w:w="9629"/>
      </w:tblGrid>
      <w:tr w:rsidR="001C1176" w:rsidRPr="001C1176" w14:paraId="5842FF96" w14:textId="77777777" w:rsidTr="00692268">
        <w:tc>
          <w:tcPr>
            <w:tcW w:w="9629" w:type="dxa"/>
          </w:tcPr>
          <w:p w14:paraId="79871F96" w14:textId="77777777" w:rsidR="001C1176" w:rsidRPr="00A01611" w:rsidRDefault="001C1176"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4FD3A4BE" w14:textId="77777777" w:rsidR="001C1176" w:rsidRPr="001C1176" w:rsidRDefault="001C1176" w:rsidP="00692268">
            <w:pPr>
              <w:autoSpaceDE/>
              <w:autoSpaceDN/>
              <w:spacing w:after="0"/>
              <w:jc w:val="left"/>
              <w:rPr>
                <w:rFonts w:eastAsiaTheme="minorEastAsia"/>
                <w:b/>
                <w:bCs/>
                <w:sz w:val="20"/>
                <w:u w:val="single"/>
                <w:lang w:val="en-US" w:eastAsia="ko-KR"/>
              </w:rPr>
            </w:pPr>
          </w:p>
          <w:p w14:paraId="465E72E6" w14:textId="1BF9B677" w:rsidR="001C1176" w:rsidRPr="001C1176" w:rsidRDefault="001C1176" w:rsidP="001C1176">
            <w:pPr>
              <w:autoSpaceDE/>
              <w:autoSpaceDN/>
              <w:spacing w:after="0"/>
              <w:jc w:val="left"/>
              <w:rPr>
                <w:rFonts w:ascii="Times" w:eastAsia="맑은 고딕" w:hAnsi="Times" w:cs="Times"/>
                <w:b/>
                <w:sz w:val="20"/>
              </w:rPr>
            </w:pPr>
            <w:bookmarkStart w:id="10" w:name="_Hlk175683607"/>
            <w:r w:rsidRPr="001C1176">
              <w:rPr>
                <w:rFonts w:ascii="Times" w:eastAsia="맑은 고딕" w:hAnsi="Times" w:cs="Times"/>
                <w:b/>
                <w:sz w:val="20"/>
                <w:highlight w:val="green"/>
              </w:rPr>
              <w:t>Agreement</w:t>
            </w:r>
          </w:p>
          <w:p w14:paraId="306AABE3" w14:textId="77777777" w:rsidR="001C1176" w:rsidRPr="001C1176" w:rsidRDefault="001C1176" w:rsidP="001C1176">
            <w:pPr>
              <w:autoSpaceDE/>
              <w:autoSpaceDN/>
              <w:spacing w:after="0"/>
              <w:jc w:val="left"/>
              <w:rPr>
                <w:rFonts w:ascii="Times" w:eastAsia="맑은 고딕" w:hAnsi="Times" w:cs="Times"/>
                <w:sz w:val="20"/>
              </w:rPr>
            </w:pPr>
            <w:r w:rsidRPr="001C1176">
              <w:rPr>
                <w:rFonts w:ascii="Times" w:eastAsia="맑은 고딕" w:hAnsi="Times" w:cs="Times"/>
                <w:sz w:val="20"/>
              </w:rPr>
              <w:t>S</w:t>
            </w:r>
            <w:r w:rsidRPr="001C1176">
              <w:rPr>
                <w:rFonts w:ascii="Times" w:eastAsia="바탕" w:hAnsi="Times" w:cs="Times"/>
                <w:sz w:val="20"/>
                <w:lang w:eastAsia="en-US"/>
              </w:rPr>
              <w:t>upport separate frequency configurations</w:t>
            </w:r>
            <w:r w:rsidRPr="001C1176">
              <w:rPr>
                <w:rFonts w:ascii="Times" w:eastAsia="맑은 고딕" w:hAnsi="Times" w:cs="Times"/>
                <w:sz w:val="20"/>
              </w:rPr>
              <w:t xml:space="preserve"> </w:t>
            </w:r>
            <w:r w:rsidRPr="001C1176">
              <w:rPr>
                <w:rFonts w:ascii="Times" w:eastAsia="맑은 고딕" w:hAnsi="Times" w:cs="Times"/>
                <w:iCs/>
                <w:sz w:val="20"/>
              </w:rPr>
              <w:t xml:space="preserve">for </w:t>
            </w:r>
            <w:r w:rsidRPr="001C1176">
              <w:rPr>
                <w:rFonts w:ascii="Times" w:eastAsia="바탕" w:hAnsi="Times" w:cs="Times"/>
                <w:sz w:val="20"/>
                <w:lang w:eastAsia="en-US"/>
              </w:rPr>
              <w:t xml:space="preserve">SBFD symbols and non-SBFD symbols </w:t>
            </w:r>
            <w:r w:rsidRPr="001C1176">
              <w:rPr>
                <w:rFonts w:ascii="Times" w:eastAsia="맑은 고딕" w:hAnsi="Times" w:cs="Times"/>
                <w:sz w:val="20"/>
              </w:rPr>
              <w:t>in the same</w:t>
            </w:r>
            <w:r w:rsidRPr="001C1176">
              <w:rPr>
                <w:rFonts w:ascii="Times" w:eastAsia="바탕" w:hAnsi="Times" w:cs="Times"/>
                <w:sz w:val="20"/>
                <w:lang w:eastAsia="en-US"/>
              </w:rPr>
              <w:t xml:space="preserve"> </w:t>
            </w:r>
            <w:r w:rsidRPr="001C1176">
              <w:rPr>
                <w:rFonts w:ascii="Times" w:eastAsia="바탕" w:hAnsi="Times" w:cs="Times"/>
                <w:i/>
                <w:iCs/>
                <w:sz w:val="20"/>
                <w:lang w:eastAsia="en-US"/>
              </w:rPr>
              <w:t>PUCC</w:t>
            </w:r>
            <w:r w:rsidRPr="001C1176">
              <w:rPr>
                <w:rFonts w:ascii="Times" w:eastAsia="맑은 고딕" w:hAnsi="Times" w:cs="Times"/>
                <w:i/>
                <w:iCs/>
                <w:sz w:val="20"/>
              </w:rPr>
              <w:t>H-Resource</w:t>
            </w:r>
            <w:r w:rsidRPr="001C1176">
              <w:rPr>
                <w:rFonts w:ascii="Times" w:eastAsia="맑은 고딕" w:hAnsi="Times" w:cs="Times"/>
                <w:sz w:val="20"/>
              </w:rPr>
              <w:t>.</w:t>
            </w:r>
          </w:p>
          <w:p w14:paraId="0750DE23" w14:textId="77777777" w:rsidR="001C1176" w:rsidRPr="001C1176" w:rsidRDefault="001C1176" w:rsidP="001C1176">
            <w:pPr>
              <w:numPr>
                <w:ilvl w:val="0"/>
                <w:numId w:val="38"/>
              </w:numPr>
              <w:shd w:val="clear" w:color="auto" w:fill="FFFFFF"/>
              <w:overflowPunct/>
              <w:autoSpaceDE/>
              <w:autoSpaceDN/>
              <w:adjustRightInd/>
              <w:spacing w:after="0"/>
              <w:jc w:val="left"/>
              <w:textAlignment w:val="auto"/>
              <w:rPr>
                <w:rFonts w:ascii="Times" w:eastAsia="맑은 고딕" w:hAnsi="Times" w:cs="Times"/>
                <w:sz w:val="20"/>
              </w:rPr>
            </w:pPr>
            <w:proofErr w:type="spellStart"/>
            <w:r w:rsidRPr="001C1176">
              <w:rPr>
                <w:rFonts w:ascii="Times" w:eastAsia="맑은 고딕" w:hAnsi="Times" w:cs="Times"/>
                <w:i/>
                <w:iCs/>
                <w:sz w:val="20"/>
              </w:rPr>
              <w:t>pucch-ResourceId</w:t>
            </w:r>
            <w:proofErr w:type="spellEnd"/>
            <w:r w:rsidRPr="001C1176">
              <w:rPr>
                <w:rFonts w:ascii="Times" w:eastAsia="맑은 고딕" w:hAnsi="Times" w:cs="Times"/>
                <w:i/>
                <w:iCs/>
                <w:sz w:val="20"/>
              </w:rPr>
              <w:t xml:space="preserve"> </w:t>
            </w:r>
            <w:r w:rsidRPr="001C1176">
              <w:rPr>
                <w:rFonts w:ascii="Times" w:eastAsia="맑은 고딕" w:hAnsi="Times" w:cs="Times"/>
                <w:iCs/>
                <w:sz w:val="20"/>
              </w:rPr>
              <w:t>is not separately configured for SBFD and non-SBFD symbols</w:t>
            </w:r>
          </w:p>
          <w:p w14:paraId="4466A0CF" w14:textId="77777777" w:rsidR="001C1176" w:rsidRPr="001C1176" w:rsidRDefault="001C1176" w:rsidP="001C1176">
            <w:pPr>
              <w:numPr>
                <w:ilvl w:val="0"/>
                <w:numId w:val="38"/>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Support separate configurations of </w:t>
            </w:r>
            <w:proofErr w:type="spellStart"/>
            <w:r w:rsidRPr="001C1176">
              <w:rPr>
                <w:rFonts w:ascii="Times" w:eastAsia="바탕" w:hAnsi="Times" w:cs="Times"/>
                <w:i/>
                <w:iCs/>
                <w:sz w:val="20"/>
                <w:lang w:eastAsia="en-US"/>
              </w:rPr>
              <w:t>startingPRB</w:t>
            </w:r>
            <w:proofErr w:type="spellEnd"/>
            <w:r w:rsidRPr="001C1176">
              <w:rPr>
                <w:rFonts w:ascii="Times" w:eastAsia="바탕" w:hAnsi="Times" w:cs="Times"/>
                <w:sz w:val="20"/>
                <w:lang w:eastAsia="en-US"/>
              </w:rPr>
              <w:t xml:space="preserve"> and </w:t>
            </w:r>
            <w:proofErr w:type="spellStart"/>
            <w:r w:rsidRPr="001C1176">
              <w:rPr>
                <w:rFonts w:ascii="Times" w:eastAsia="바탕" w:hAnsi="Times" w:cs="Times"/>
                <w:i/>
                <w:iCs/>
                <w:sz w:val="20"/>
                <w:lang w:eastAsia="en-US"/>
              </w:rPr>
              <w:t>secondHopPRB</w:t>
            </w:r>
            <w:proofErr w:type="spellEnd"/>
            <w:r w:rsidRPr="001C1176">
              <w:rPr>
                <w:rFonts w:ascii="Times" w:eastAsia="맑은 고딕" w:hAnsi="Times" w:cs="Times"/>
                <w:iCs/>
                <w:sz w:val="20"/>
              </w:rPr>
              <w:t xml:space="preserve"> for </w:t>
            </w:r>
            <w:r w:rsidRPr="001C1176">
              <w:rPr>
                <w:rFonts w:ascii="Times" w:eastAsia="바탕" w:hAnsi="Times" w:cs="Times"/>
                <w:sz w:val="20"/>
                <w:lang w:eastAsia="en-US"/>
              </w:rPr>
              <w:t>SBFD symbols and non-SBFD symbols</w:t>
            </w:r>
          </w:p>
          <w:p w14:paraId="3033F29A" w14:textId="77777777" w:rsidR="001C1176" w:rsidRPr="001C1176" w:rsidRDefault="001C1176" w:rsidP="001C1176">
            <w:pPr>
              <w:numPr>
                <w:ilvl w:val="1"/>
                <w:numId w:val="38"/>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PUCCH-Resource</w:t>
            </w:r>
            <w:r w:rsidRPr="001C1176">
              <w:rPr>
                <w:rFonts w:ascii="Times" w:eastAsia="맑은 고딕" w:hAnsi="Times" w:cs="Times"/>
                <w:sz w:val="20"/>
              </w:rPr>
              <w:t xml:space="preserve"> to configure starting PRB and second hop PRB for SBFD symbols</w:t>
            </w:r>
          </w:p>
          <w:p w14:paraId="53EEC9C6" w14:textId="77777777" w:rsidR="001C1176" w:rsidRPr="001C1176" w:rsidRDefault="001C1176" w:rsidP="001C1176">
            <w:pPr>
              <w:numPr>
                <w:ilvl w:val="0"/>
                <w:numId w:val="38"/>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highlight w:val="yellow"/>
              </w:rPr>
              <w:t xml:space="preserve">FFS whether to support separate configurations of </w:t>
            </w:r>
            <w:proofErr w:type="spellStart"/>
            <w:r w:rsidRPr="001C1176">
              <w:rPr>
                <w:rFonts w:ascii="Times" w:eastAsia="맑은 고딕" w:hAnsi="Times" w:cs="Times"/>
                <w:i/>
                <w:sz w:val="20"/>
                <w:highlight w:val="yellow"/>
              </w:rPr>
              <w:t>intraSlotFrequencyHopping</w:t>
            </w:r>
            <w:proofErr w:type="spellEnd"/>
            <w:r w:rsidRPr="001C1176">
              <w:rPr>
                <w:rFonts w:ascii="Times" w:eastAsia="맑은 고딕" w:hAnsi="Times" w:cs="Times"/>
                <w:i/>
                <w:sz w:val="20"/>
                <w:highlight w:val="yellow"/>
              </w:rPr>
              <w:t xml:space="preserve"> </w:t>
            </w:r>
            <w:r w:rsidRPr="001C1176">
              <w:rPr>
                <w:rFonts w:ascii="Times" w:eastAsia="맑은 고딕" w:hAnsi="Times" w:cs="Times"/>
                <w:sz w:val="20"/>
                <w:highlight w:val="yellow"/>
              </w:rPr>
              <w:t>for Configuration 1 or for both Configuration 1 and 2</w:t>
            </w:r>
          </w:p>
          <w:p w14:paraId="0ABF83E1" w14:textId="77777777" w:rsidR="001C1176" w:rsidRPr="001C1176" w:rsidRDefault="001C1176" w:rsidP="001C1176">
            <w:pPr>
              <w:numPr>
                <w:ilvl w:val="0"/>
                <w:numId w:val="38"/>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No change on the maximum number of PUCCH resources supported by a UE</w:t>
            </w:r>
          </w:p>
          <w:p w14:paraId="70330522" w14:textId="77777777" w:rsidR="001C1176" w:rsidRPr="001C1176" w:rsidRDefault="001C1176" w:rsidP="001C1176">
            <w:pPr>
              <w:numPr>
                <w:ilvl w:val="0"/>
                <w:numId w:val="38"/>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Above PUCCH resources with the same </w:t>
            </w:r>
            <w:proofErr w:type="spellStart"/>
            <w:r w:rsidRPr="001C1176">
              <w:rPr>
                <w:rFonts w:ascii="Times" w:eastAsia="맑은 고딕" w:hAnsi="Times" w:cs="Times"/>
                <w:i/>
                <w:iCs/>
                <w:sz w:val="20"/>
              </w:rPr>
              <w:t>pucch-ResourceId</w:t>
            </w:r>
            <w:proofErr w:type="spellEnd"/>
            <w:r w:rsidRPr="001C1176">
              <w:rPr>
                <w:rFonts w:ascii="Times" w:eastAsia="맑은 고딕" w:hAnsi="Times" w:cs="Times"/>
                <w:sz w:val="20"/>
              </w:rPr>
              <w:t xml:space="preserve"> is counted as 1 resource</w:t>
            </w:r>
          </w:p>
          <w:p w14:paraId="1D4706DF" w14:textId="55D9BEC2" w:rsidR="001C1176" w:rsidRPr="001C1176" w:rsidRDefault="001C1176" w:rsidP="001C1176">
            <w:pPr>
              <w:shd w:val="clear" w:color="auto" w:fill="FFFFFF"/>
              <w:tabs>
                <w:tab w:val="left" w:pos="0"/>
              </w:tabs>
              <w:autoSpaceDE/>
              <w:autoSpaceDN/>
              <w:spacing w:after="0"/>
              <w:jc w:val="left"/>
              <w:rPr>
                <w:rFonts w:ascii="Times" w:eastAsia="맑은 고딕" w:hAnsi="Times" w:cs="Times"/>
                <w:sz w:val="20"/>
                <w:lang w:eastAsia="ko-KR"/>
              </w:rPr>
            </w:pPr>
            <w:r w:rsidRPr="001C1176">
              <w:rPr>
                <w:rFonts w:ascii="Times" w:eastAsia="맑은 고딕" w:hAnsi="Times" w:cs="Times"/>
                <w:sz w:val="20"/>
                <w:highlight w:val="yellow"/>
              </w:rPr>
              <w:t xml:space="preserve">FFS: UE behaviour when no separate configuration is provided for SBFD symbols, e.g. PUCCH transmissions in SBFD symbols for this </w:t>
            </w:r>
            <w:proofErr w:type="spellStart"/>
            <w:r w:rsidRPr="001C1176">
              <w:rPr>
                <w:rFonts w:ascii="Times" w:eastAsia="맑은 고딕" w:hAnsi="Times" w:cs="Times"/>
                <w:i/>
                <w:iCs/>
                <w:sz w:val="20"/>
                <w:highlight w:val="yellow"/>
              </w:rPr>
              <w:t>pucch-ResourceId</w:t>
            </w:r>
            <w:proofErr w:type="spellEnd"/>
            <w:r w:rsidRPr="001C1176">
              <w:rPr>
                <w:rFonts w:ascii="Times" w:eastAsia="맑은 고딕" w:hAnsi="Times" w:cs="Times"/>
                <w:sz w:val="20"/>
                <w:highlight w:val="yellow"/>
              </w:rPr>
              <w:t xml:space="preserve"> is not expected, or configurations for non-SBFD symbols are applied for SBFD symbols (in which case it is not expected that the configurations would lead to unexpected transmissions) etc.</w:t>
            </w:r>
            <w:bookmarkEnd w:id="10"/>
          </w:p>
          <w:p w14:paraId="4128E0C0" w14:textId="77777777" w:rsidR="001C1176" w:rsidRPr="001C1176" w:rsidRDefault="001C1176" w:rsidP="001C1176">
            <w:pPr>
              <w:shd w:val="clear" w:color="auto" w:fill="FFFFFF"/>
              <w:tabs>
                <w:tab w:val="left" w:pos="0"/>
              </w:tabs>
              <w:autoSpaceDE/>
              <w:autoSpaceDN/>
              <w:spacing w:after="0"/>
              <w:jc w:val="left"/>
              <w:rPr>
                <w:rFonts w:eastAsiaTheme="minorEastAsia"/>
                <w:b/>
                <w:bCs/>
                <w:sz w:val="20"/>
                <w:szCs w:val="18"/>
                <w:u w:val="single"/>
                <w:lang w:eastAsia="ko-KR"/>
              </w:rPr>
            </w:pPr>
          </w:p>
        </w:tc>
      </w:tr>
    </w:tbl>
    <w:p w14:paraId="39B508E9" w14:textId="77777777" w:rsidR="007A6043" w:rsidRDefault="007A6043" w:rsidP="00142A9B">
      <w:pPr>
        <w:rPr>
          <w:rFonts w:eastAsia="바탕"/>
          <w:lang w:val="en-US" w:eastAsia="ko-KR"/>
        </w:rPr>
      </w:pPr>
    </w:p>
    <w:p w14:paraId="7F71F02A" w14:textId="77777777" w:rsidR="007A6043" w:rsidRDefault="007A6043" w:rsidP="00142A9B">
      <w:pPr>
        <w:rPr>
          <w:rFonts w:eastAsia="바탕"/>
          <w:lang w:val="en-US" w:eastAsia="ko-KR"/>
        </w:rPr>
      </w:pPr>
    </w:p>
    <w:p w14:paraId="690C6C97" w14:textId="7123A4B0" w:rsidR="0085667D" w:rsidRPr="00614056" w:rsidRDefault="0085667D" w:rsidP="00142A9B">
      <w:pPr>
        <w:rPr>
          <w:rFonts w:eastAsia="바탕"/>
          <w:lang w:val="en-US" w:eastAsia="ko-KR"/>
        </w:rPr>
      </w:pPr>
      <w:r w:rsidRPr="00614056">
        <w:rPr>
          <w:rFonts w:eastAsia="바탕"/>
          <w:lang w:val="en-US" w:eastAsia="ko-KR"/>
        </w:rPr>
        <w:t>In t</w:t>
      </w:r>
      <w:r w:rsidR="00DA2C44" w:rsidRPr="00614056">
        <w:rPr>
          <w:rFonts w:eastAsia="바탕"/>
          <w:lang w:val="en-US" w:eastAsia="ko-KR"/>
        </w:rPr>
        <w:t>his section</w:t>
      </w:r>
      <w:r w:rsidRPr="00614056">
        <w:rPr>
          <w:rFonts w:eastAsia="바탕"/>
          <w:lang w:val="en-US" w:eastAsia="ko-KR"/>
        </w:rPr>
        <w:t>, following topics regarding configuration for PUCCH and PUSCH on SBFD and non-SBFD symbols are discussed:</w:t>
      </w:r>
    </w:p>
    <w:p w14:paraId="5A9E9EA6" w14:textId="77777777" w:rsidR="0042585A" w:rsidRPr="00614056" w:rsidRDefault="0042585A">
      <w:pPr>
        <w:pStyle w:val="ac"/>
        <w:numPr>
          <w:ilvl w:val="0"/>
          <w:numId w:val="43"/>
        </w:numPr>
        <w:ind w:leftChars="0"/>
        <w:rPr>
          <w:rFonts w:eastAsia="바탕"/>
          <w:lang w:val="en-US" w:eastAsia="ko-KR"/>
        </w:rPr>
      </w:pPr>
      <w:r w:rsidRPr="00614056">
        <w:rPr>
          <w:rFonts w:eastAsia="바탕" w:hint="eastAsia"/>
          <w:lang w:val="en-US" w:eastAsia="ko-KR"/>
        </w:rPr>
        <w:t>Separate power control and/or spatial relation</w:t>
      </w:r>
    </w:p>
    <w:p w14:paraId="0D9C7256" w14:textId="74B1DB63" w:rsidR="00597A4C" w:rsidRPr="00614056" w:rsidRDefault="001C1176">
      <w:pPr>
        <w:pStyle w:val="ac"/>
        <w:numPr>
          <w:ilvl w:val="0"/>
          <w:numId w:val="43"/>
        </w:numPr>
        <w:ind w:leftChars="0"/>
        <w:rPr>
          <w:rFonts w:eastAsia="바탕"/>
          <w:lang w:val="en-US" w:eastAsia="ko-KR"/>
        </w:rPr>
      </w:pPr>
      <w:r w:rsidRPr="00614056">
        <w:rPr>
          <w:rFonts w:eastAsia="바탕" w:hint="eastAsia"/>
          <w:lang w:val="en-US" w:eastAsia="ko-KR"/>
        </w:rPr>
        <w:t>Separate resource configuration for PUCCH</w:t>
      </w:r>
    </w:p>
    <w:p w14:paraId="12786273" w14:textId="3BE2F5FB" w:rsidR="00C75BC9" w:rsidRPr="00614056" w:rsidRDefault="00C75BC9">
      <w:pPr>
        <w:pStyle w:val="ac"/>
        <w:numPr>
          <w:ilvl w:val="0"/>
          <w:numId w:val="43"/>
        </w:numPr>
        <w:ind w:leftChars="0"/>
        <w:rPr>
          <w:rFonts w:eastAsia="바탕"/>
          <w:lang w:val="en-US" w:eastAsia="ko-KR"/>
        </w:rPr>
      </w:pPr>
      <w:r w:rsidRPr="00614056">
        <w:rPr>
          <w:rFonts w:eastAsia="바탕" w:hint="eastAsia"/>
          <w:lang w:val="en-US" w:eastAsia="ko-KR"/>
        </w:rPr>
        <w:t>UCI multiplexing parameters</w:t>
      </w:r>
    </w:p>
    <w:p w14:paraId="6469596B" w14:textId="77777777" w:rsidR="00DA2C44" w:rsidRPr="00614056" w:rsidRDefault="00DA2C44" w:rsidP="00142A9B">
      <w:pPr>
        <w:rPr>
          <w:rFonts w:eastAsia="바탕"/>
          <w:lang w:val="en-US" w:eastAsia="ko-KR"/>
        </w:rPr>
      </w:pPr>
    </w:p>
    <w:p w14:paraId="138D7482" w14:textId="4D62502A" w:rsidR="00097766" w:rsidRPr="00614056" w:rsidRDefault="00097766" w:rsidP="00097766">
      <w:pPr>
        <w:pStyle w:val="4"/>
        <w:rPr>
          <w:b/>
          <w:bCs/>
          <w:u w:val="single"/>
        </w:rPr>
      </w:pPr>
      <w:r w:rsidRPr="00614056">
        <w:rPr>
          <w:b/>
          <w:bCs/>
          <w:u w:val="single"/>
        </w:rPr>
        <w:t>Separate power control and/or spatial relation</w:t>
      </w:r>
      <w:r w:rsidR="00505C5C" w:rsidRPr="00614056">
        <w:rPr>
          <w:rFonts w:hint="eastAsia"/>
          <w:b/>
          <w:bCs/>
          <w:u w:val="single"/>
        </w:rPr>
        <w:t xml:space="preserve"> </w:t>
      </w:r>
    </w:p>
    <w:p w14:paraId="1DE2B014" w14:textId="772B1F15" w:rsidR="00BC7EEE" w:rsidRPr="00614056" w:rsidRDefault="00796D7E" w:rsidP="00BC7EEE">
      <w:pPr>
        <w:rPr>
          <w:rFonts w:eastAsia="바탕"/>
          <w:szCs w:val="22"/>
          <w:lang w:val="en-US" w:eastAsia="ko-KR"/>
        </w:rPr>
      </w:pPr>
      <w:r w:rsidRPr="00614056">
        <w:rPr>
          <w:rFonts w:eastAsia="바탕"/>
          <w:szCs w:val="22"/>
          <w:lang w:val="en-US" w:eastAsia="ko-KR"/>
        </w:rPr>
        <w:t>In RAN1#118 meeting, it was agreed that for separate UL power control for PUSCH/PUCCH/SRS transmissions in SBFD symbols and non-SBFD symbols based on unified TCI state framework, one option is down-selected from three options.</w:t>
      </w:r>
    </w:p>
    <w:p w14:paraId="5DC4FF6F" w14:textId="5FA89668" w:rsidR="00796D7E" w:rsidRPr="00614056" w:rsidRDefault="00796D7E" w:rsidP="00796D7E">
      <w:pPr>
        <w:pStyle w:val="ac"/>
        <w:numPr>
          <w:ilvl w:val="0"/>
          <w:numId w:val="85"/>
        </w:numPr>
        <w:spacing w:after="0"/>
        <w:ind w:leftChars="0" w:left="884" w:hanging="442"/>
        <w:rPr>
          <w:rFonts w:eastAsia="바탕"/>
          <w:szCs w:val="22"/>
          <w:lang w:eastAsia="ko-KR"/>
        </w:rPr>
      </w:pPr>
      <w:r w:rsidRPr="00614056">
        <w:rPr>
          <w:rFonts w:eastAsia="바탕"/>
          <w:szCs w:val="22"/>
          <w:lang w:eastAsia="x-none"/>
        </w:rPr>
        <w:t>Option 1: One TCI codepoint is mapped to separate TCI states for SBFD symbols and non-SBFD symbols respectively</w:t>
      </w:r>
      <w:r w:rsidRPr="00614056">
        <w:rPr>
          <w:rFonts w:eastAsia="바탕"/>
          <w:szCs w:val="22"/>
          <w:lang w:eastAsia="ko-KR"/>
        </w:rPr>
        <w:t>.</w:t>
      </w:r>
    </w:p>
    <w:p w14:paraId="2CEB91F2" w14:textId="1830AD72" w:rsidR="00796D7E" w:rsidRPr="00614056" w:rsidRDefault="00796D7E" w:rsidP="00796D7E">
      <w:pPr>
        <w:pStyle w:val="ac"/>
        <w:numPr>
          <w:ilvl w:val="0"/>
          <w:numId w:val="85"/>
        </w:numPr>
        <w:spacing w:after="0"/>
        <w:ind w:leftChars="0" w:left="884" w:hanging="442"/>
        <w:rPr>
          <w:rFonts w:eastAsia="바탕"/>
          <w:szCs w:val="22"/>
          <w:lang w:eastAsia="x-none"/>
        </w:rPr>
      </w:pPr>
      <w:r w:rsidRPr="00614056">
        <w:rPr>
          <w:rFonts w:eastAsia="바탕"/>
          <w:szCs w:val="22"/>
          <w:lang w:eastAsia="x-none"/>
        </w:rPr>
        <w:t>Option 2: Same unified TCI state is associated with separate UL power control parameters for SBFD symbols and non-SBFD symbols</w:t>
      </w:r>
    </w:p>
    <w:p w14:paraId="60E6A1E8" w14:textId="393E86DB" w:rsidR="00796D7E" w:rsidRPr="00614056" w:rsidRDefault="00796D7E" w:rsidP="00796D7E">
      <w:pPr>
        <w:pStyle w:val="ac"/>
        <w:numPr>
          <w:ilvl w:val="0"/>
          <w:numId w:val="85"/>
        </w:numPr>
        <w:spacing w:after="0"/>
        <w:ind w:leftChars="0" w:left="884" w:hanging="442"/>
        <w:rPr>
          <w:rFonts w:eastAsia="바탕"/>
          <w:szCs w:val="22"/>
          <w:lang w:eastAsia="x-none"/>
        </w:rPr>
      </w:pPr>
      <w:r w:rsidRPr="00614056">
        <w:rPr>
          <w:rFonts w:eastAsia="바탕"/>
          <w:szCs w:val="22"/>
          <w:lang w:eastAsia="x-none"/>
        </w:rPr>
        <w:t>Option 3: Same unified TCI state is associated with same UL power control parameters for SBFD symbols and non-SBFD symbols</w:t>
      </w:r>
    </w:p>
    <w:p w14:paraId="54854D78" w14:textId="77777777" w:rsidR="00796D7E" w:rsidRPr="00614056" w:rsidRDefault="00796D7E" w:rsidP="00BC7EEE">
      <w:pPr>
        <w:rPr>
          <w:rFonts w:eastAsia="바탕"/>
          <w:szCs w:val="22"/>
          <w:lang w:val="en-US" w:eastAsia="ko-KR"/>
        </w:rPr>
      </w:pPr>
    </w:p>
    <w:p w14:paraId="29780A29" w14:textId="2C549271" w:rsidR="00796D7E" w:rsidRPr="00614056" w:rsidRDefault="00BC4D0D" w:rsidP="00BC7EEE">
      <w:pPr>
        <w:rPr>
          <w:rFonts w:eastAsia="바탕"/>
          <w:szCs w:val="22"/>
          <w:lang w:val="en-US" w:eastAsia="ko-KR"/>
        </w:rPr>
      </w:pPr>
      <w:r w:rsidRPr="00614056">
        <w:rPr>
          <w:rFonts w:eastAsia="바탕"/>
          <w:szCs w:val="22"/>
          <w:lang w:val="en-US" w:eastAsia="ko-KR"/>
        </w:rPr>
        <w:t>From</w:t>
      </w:r>
      <w:r w:rsidR="00553CA4" w:rsidRPr="00614056">
        <w:rPr>
          <w:rFonts w:eastAsia="바탕"/>
          <w:szCs w:val="22"/>
          <w:lang w:val="en-US" w:eastAsia="ko-KR"/>
        </w:rPr>
        <w:t xml:space="preserve"> t</w:t>
      </w:r>
      <w:r w:rsidR="00796D7E" w:rsidRPr="00614056">
        <w:rPr>
          <w:rFonts w:eastAsia="바탕"/>
          <w:szCs w:val="22"/>
          <w:lang w:val="en-US" w:eastAsia="ko-KR"/>
        </w:rPr>
        <w:t>hree options</w:t>
      </w:r>
      <w:r w:rsidR="00553CA4" w:rsidRPr="00614056">
        <w:rPr>
          <w:rFonts w:eastAsia="바탕"/>
          <w:szCs w:val="22"/>
          <w:lang w:val="en-US" w:eastAsia="ko-KR"/>
        </w:rPr>
        <w:t xml:space="preserve">, </w:t>
      </w:r>
      <w:r w:rsidRPr="00614056">
        <w:rPr>
          <w:rFonts w:eastAsia="바탕"/>
          <w:szCs w:val="22"/>
          <w:lang w:val="en-US" w:eastAsia="ko-KR"/>
        </w:rPr>
        <w:t>o</w:t>
      </w:r>
      <w:r w:rsidR="00553CA4" w:rsidRPr="00614056">
        <w:rPr>
          <w:rFonts w:eastAsia="바탕"/>
          <w:szCs w:val="22"/>
          <w:lang w:val="en-US" w:eastAsia="ko-KR"/>
        </w:rPr>
        <w:t>ption 1</w:t>
      </w:r>
      <w:r w:rsidRPr="00614056">
        <w:rPr>
          <w:rFonts w:eastAsia="바탕"/>
          <w:szCs w:val="22"/>
          <w:lang w:val="en-US" w:eastAsia="ko-KR"/>
        </w:rPr>
        <w:t xml:space="preserve"> (i.e., </w:t>
      </w:r>
      <w:r w:rsidRPr="00614056">
        <w:rPr>
          <w:rFonts w:eastAsia="바탕"/>
          <w:szCs w:val="22"/>
          <w:lang w:eastAsia="ko-KR"/>
        </w:rPr>
        <w:t>o</w:t>
      </w:r>
      <w:r w:rsidRPr="00614056">
        <w:rPr>
          <w:rFonts w:eastAsia="바탕"/>
          <w:szCs w:val="22"/>
          <w:lang w:eastAsia="x-none"/>
        </w:rPr>
        <w:t>ne TCI codepoint is mapped to separate TCI states for SBFD symbols and non-SBFD symbols respectively</w:t>
      </w:r>
      <w:r w:rsidRPr="00614056">
        <w:rPr>
          <w:rFonts w:eastAsia="바탕"/>
          <w:szCs w:val="22"/>
          <w:lang w:eastAsia="ko-KR"/>
        </w:rPr>
        <w:t>)</w:t>
      </w:r>
      <w:r w:rsidR="00553CA4" w:rsidRPr="00614056">
        <w:rPr>
          <w:rFonts w:eastAsia="바탕"/>
          <w:szCs w:val="22"/>
          <w:lang w:val="en-US" w:eastAsia="ko-KR"/>
        </w:rPr>
        <w:t xml:space="preserve"> is preferred</w:t>
      </w:r>
      <w:r w:rsidRPr="00614056">
        <w:rPr>
          <w:rFonts w:eastAsia="바탕"/>
          <w:szCs w:val="22"/>
          <w:lang w:val="en-US" w:eastAsia="ko-KR"/>
        </w:rPr>
        <w:t xml:space="preserve"> because of less specification impact.</w:t>
      </w:r>
    </w:p>
    <w:p w14:paraId="39102541" w14:textId="77777777" w:rsidR="00597A4C" w:rsidRPr="00614056" w:rsidRDefault="00597A4C" w:rsidP="00BC7EEE">
      <w:pPr>
        <w:rPr>
          <w:rFonts w:eastAsia="바탕"/>
          <w:szCs w:val="22"/>
          <w:lang w:val="en-US" w:eastAsia="ko-KR"/>
        </w:rPr>
      </w:pPr>
    </w:p>
    <w:p w14:paraId="51FB4D0E" w14:textId="747EC7D6" w:rsidR="00BC4D0D" w:rsidRPr="00614056" w:rsidRDefault="00BC4D0D" w:rsidP="00BC4D0D">
      <w:pPr>
        <w:pStyle w:val="Proposal"/>
      </w:pPr>
      <w:r w:rsidRPr="00614056">
        <w:t>Proposal 2</w:t>
      </w:r>
      <w:r w:rsidR="00687E70" w:rsidRPr="00614056">
        <w:rPr>
          <w:rFonts w:hint="eastAsia"/>
        </w:rPr>
        <w:t>3</w:t>
      </w:r>
      <w:r w:rsidRPr="00614056">
        <w:t xml:space="preserve">: </w:t>
      </w:r>
      <w:r w:rsidR="00687E70" w:rsidRPr="00614056">
        <w:rPr>
          <w:rFonts w:hint="eastAsia"/>
        </w:rPr>
        <w:t>F</w:t>
      </w:r>
      <w:r w:rsidRPr="00614056">
        <w:t xml:space="preserve">or separate UL power control for PUSCH/PUCCH/SRS transmissions in SBFD symbols and non-SBFD symbols based on unified TCI state framework, support option 1 (i.e., </w:t>
      </w:r>
      <w:r w:rsidRPr="00614056">
        <w:rPr>
          <w:lang w:eastAsia="x-none"/>
        </w:rPr>
        <w:t>One TCI codepoint is mapped to separate TCI states for SBFD symbols and non-SBFD symbols respectively</w:t>
      </w:r>
      <w:r w:rsidRPr="00614056">
        <w:t>.)</w:t>
      </w:r>
    </w:p>
    <w:p w14:paraId="1234AD58" w14:textId="77777777" w:rsidR="00ED7969" w:rsidRPr="00614056" w:rsidRDefault="00ED7969" w:rsidP="00BC7EEE">
      <w:pPr>
        <w:rPr>
          <w:rFonts w:eastAsia="바탕"/>
          <w:szCs w:val="22"/>
          <w:lang w:val="en-US" w:eastAsia="ko-KR"/>
        </w:rPr>
      </w:pPr>
    </w:p>
    <w:p w14:paraId="105FCFA7" w14:textId="77777777" w:rsidR="00ED7969" w:rsidRPr="00614056" w:rsidRDefault="00ED7969" w:rsidP="00BC7EEE">
      <w:pPr>
        <w:rPr>
          <w:rFonts w:eastAsia="바탕"/>
          <w:lang w:val="en-US" w:eastAsia="ko-KR"/>
        </w:rPr>
      </w:pPr>
    </w:p>
    <w:p w14:paraId="1ABF72BA" w14:textId="2A903872" w:rsidR="00C5142B" w:rsidRPr="00614056" w:rsidRDefault="00C5142B" w:rsidP="00C5142B">
      <w:pPr>
        <w:pStyle w:val="4"/>
        <w:rPr>
          <w:b/>
          <w:bCs/>
          <w:u w:val="single"/>
        </w:rPr>
      </w:pPr>
      <w:r w:rsidRPr="00614056">
        <w:rPr>
          <w:b/>
          <w:bCs/>
          <w:u w:val="single"/>
        </w:rPr>
        <w:t>F</w:t>
      </w:r>
      <w:r w:rsidRPr="00614056">
        <w:rPr>
          <w:rFonts w:hint="eastAsia"/>
          <w:b/>
          <w:bCs/>
          <w:u w:val="single"/>
        </w:rPr>
        <w:t>requency Resource Configuration for PUCCH</w:t>
      </w:r>
    </w:p>
    <w:p w14:paraId="2C9ECC6D" w14:textId="77777777" w:rsidR="00687E70" w:rsidRPr="00614056" w:rsidRDefault="00687E70" w:rsidP="00687E70">
      <w:pPr>
        <w:rPr>
          <w:rFonts w:eastAsia="바탕"/>
          <w:lang w:val="en-US" w:eastAsia="ko-KR"/>
        </w:rPr>
      </w:pPr>
      <w:r w:rsidRPr="00614056">
        <w:rPr>
          <w:rFonts w:eastAsia="바탕" w:hint="eastAsia"/>
          <w:lang w:val="en-US" w:eastAsia="ko-KR"/>
        </w:rPr>
        <w:t xml:space="preserve">In RAN1#118 meeting, it was agreed to support separate frequency </w:t>
      </w:r>
      <w:r w:rsidRPr="00614056">
        <w:rPr>
          <w:rFonts w:eastAsia="바탕"/>
          <w:lang w:val="en-US" w:eastAsia="ko-KR"/>
        </w:rPr>
        <w:t>configuration</w:t>
      </w:r>
      <w:r w:rsidRPr="00614056">
        <w:rPr>
          <w:rFonts w:eastAsia="바탕" w:hint="eastAsia"/>
          <w:lang w:val="en-US" w:eastAsia="ko-KR"/>
        </w:rPr>
        <w:t xml:space="preserve"> for SBFD symbols and non-SBFD symbols in the same PUCCH-Resource, and to introduce new RRC parameters of </w:t>
      </w:r>
      <w:proofErr w:type="spellStart"/>
      <w:r w:rsidRPr="00614056">
        <w:rPr>
          <w:rFonts w:eastAsia="바탕" w:hint="eastAsia"/>
          <w:i/>
          <w:iCs/>
          <w:lang w:val="en-US" w:eastAsia="ko-KR"/>
        </w:rPr>
        <w:t>startingPRB</w:t>
      </w:r>
      <w:proofErr w:type="spellEnd"/>
      <w:r w:rsidRPr="00614056">
        <w:rPr>
          <w:rFonts w:eastAsia="바탕" w:hint="eastAsia"/>
          <w:lang w:val="en-US" w:eastAsia="ko-KR"/>
        </w:rPr>
        <w:t xml:space="preserve"> and </w:t>
      </w:r>
      <w:proofErr w:type="spellStart"/>
      <w:r w:rsidRPr="00614056">
        <w:rPr>
          <w:rFonts w:eastAsia="바탕" w:hint="eastAsia"/>
          <w:i/>
          <w:iCs/>
          <w:lang w:val="en-US" w:eastAsia="ko-KR"/>
        </w:rPr>
        <w:t>secondHopPRB</w:t>
      </w:r>
      <w:proofErr w:type="spellEnd"/>
      <w:r w:rsidRPr="00614056">
        <w:rPr>
          <w:rFonts w:eastAsia="바탕" w:hint="eastAsia"/>
          <w:lang w:val="en-US" w:eastAsia="ko-KR"/>
        </w:rPr>
        <w:t xml:space="preserve"> for SBFD symbols and non-SBFD symbols. </w:t>
      </w:r>
    </w:p>
    <w:p w14:paraId="6315382E" w14:textId="77777777" w:rsidR="00687E70" w:rsidRPr="00614056" w:rsidRDefault="00687E70" w:rsidP="00687E70">
      <w:pPr>
        <w:rPr>
          <w:rFonts w:eastAsia="바탕"/>
          <w:lang w:eastAsia="ko-KR"/>
        </w:rPr>
      </w:pPr>
      <w:r w:rsidRPr="00614056">
        <w:rPr>
          <w:rFonts w:eastAsia="바탕"/>
          <w:lang w:val="en-US" w:eastAsia="ko-KR"/>
        </w:rPr>
        <w:t>T</w:t>
      </w:r>
      <w:r w:rsidRPr="00614056">
        <w:rPr>
          <w:rFonts w:eastAsia="바탕" w:hint="eastAsia"/>
          <w:lang w:val="en-US" w:eastAsia="ko-KR"/>
        </w:rPr>
        <w:t xml:space="preserve">he one of </w:t>
      </w:r>
      <w:r w:rsidRPr="00614056">
        <w:rPr>
          <w:rFonts w:eastAsia="바탕"/>
          <w:lang w:val="en-US" w:eastAsia="ko-KR"/>
        </w:rPr>
        <w:t>remaining</w:t>
      </w:r>
      <w:r w:rsidRPr="00614056">
        <w:rPr>
          <w:rFonts w:eastAsia="바탕" w:hint="eastAsia"/>
          <w:lang w:val="en-US" w:eastAsia="ko-KR"/>
        </w:rPr>
        <w:t xml:space="preserve"> issues is how to configure the PRI for SBFD symbol and non-SBFD symbol. </w:t>
      </w:r>
      <w:r w:rsidRPr="00614056">
        <w:rPr>
          <w:rFonts w:eastAsia="바탕"/>
          <w:lang w:eastAsia="ko-KR"/>
        </w:rPr>
        <w:t>Instead of independently indicating PRI for SBFD symbol and non-SBFD symbol, a single PRI</w:t>
      </w:r>
      <w:r w:rsidRPr="00614056">
        <w:rPr>
          <w:rFonts w:eastAsia="바탕" w:hint="eastAsia"/>
          <w:lang w:eastAsia="ko-KR"/>
        </w:rPr>
        <w:t xml:space="preserve"> in DCI</w:t>
      </w:r>
      <w:r w:rsidRPr="00614056">
        <w:rPr>
          <w:rFonts w:eastAsia="바탕"/>
          <w:lang w:eastAsia="ko-KR"/>
        </w:rPr>
        <w:t xml:space="preserve"> can be </w:t>
      </w:r>
      <w:r w:rsidRPr="00614056">
        <w:rPr>
          <w:rFonts w:eastAsia="바탕" w:hint="eastAsia"/>
          <w:lang w:eastAsia="ko-KR"/>
        </w:rPr>
        <w:t>used</w:t>
      </w:r>
      <w:r w:rsidRPr="00614056">
        <w:rPr>
          <w:rFonts w:eastAsia="바탕"/>
          <w:lang w:eastAsia="ko-KR"/>
        </w:rPr>
        <w:t>. The starting PRB and second hop PRB for th</w:t>
      </w:r>
      <w:r w:rsidRPr="00614056">
        <w:rPr>
          <w:rFonts w:eastAsia="바탕" w:hint="eastAsia"/>
          <w:lang w:eastAsia="ko-KR"/>
        </w:rPr>
        <w:t>e</w:t>
      </w:r>
      <w:r w:rsidRPr="00614056">
        <w:rPr>
          <w:rFonts w:eastAsia="바탕"/>
          <w:lang w:eastAsia="ko-KR"/>
        </w:rPr>
        <w:t xml:space="preserve"> PRI</w:t>
      </w:r>
      <w:r w:rsidRPr="00614056">
        <w:rPr>
          <w:rFonts w:eastAsia="바탕" w:hint="eastAsia"/>
          <w:lang w:eastAsia="ko-KR"/>
        </w:rPr>
        <w:t xml:space="preserve"> indicated by DCI</w:t>
      </w:r>
      <w:r w:rsidRPr="00614056">
        <w:rPr>
          <w:rFonts w:eastAsia="바탕"/>
          <w:lang w:eastAsia="ko-KR"/>
        </w:rPr>
        <w:t xml:space="preserve"> can then be applied with values corresponding to the symbol type, i.e., non-SBFD symbols and SBFD symbols, respectively.</w:t>
      </w:r>
    </w:p>
    <w:p w14:paraId="40191A99" w14:textId="77777777" w:rsidR="00687E70" w:rsidRPr="00614056" w:rsidRDefault="00687E70" w:rsidP="00687E70">
      <w:pPr>
        <w:pStyle w:val="Proposal"/>
      </w:pPr>
      <w:r w:rsidRPr="00614056">
        <w:t>Proposal 2</w:t>
      </w:r>
      <w:r w:rsidRPr="00614056">
        <w:rPr>
          <w:rFonts w:hint="eastAsia"/>
        </w:rPr>
        <w:t>4</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w:t>
      </w:r>
      <w:proofErr w:type="spellStart"/>
      <w:r w:rsidRPr="00614056">
        <w:rPr>
          <w:lang w:val="en-GB"/>
        </w:rPr>
        <w:t>th</w:t>
      </w:r>
      <w:proofErr w:type="spellEnd"/>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1E1E29EA" w14:textId="77777777" w:rsidR="00687E70" w:rsidRPr="00614056" w:rsidRDefault="00687E70" w:rsidP="00687E70">
      <w:pPr>
        <w:rPr>
          <w:rFonts w:eastAsia="바탕"/>
          <w:lang w:val="en-US" w:eastAsia="ko-KR"/>
        </w:rPr>
      </w:pPr>
    </w:p>
    <w:p w14:paraId="063AB0AE" w14:textId="77777777" w:rsidR="00687E70" w:rsidRDefault="00687E70" w:rsidP="00687E70">
      <w:pPr>
        <w:rPr>
          <w:rFonts w:eastAsia="바탕"/>
          <w:lang w:val="en-US" w:eastAsia="ko-KR"/>
        </w:rPr>
      </w:pPr>
      <w:r w:rsidRPr="00614056">
        <w:rPr>
          <w:rFonts w:eastAsia="바탕"/>
          <w:lang w:val="en-US" w:eastAsia="ko-KR"/>
        </w:rPr>
        <w:t>T</w:t>
      </w:r>
      <w:r w:rsidRPr="00614056">
        <w:rPr>
          <w:rFonts w:eastAsia="바탕" w:hint="eastAsia"/>
          <w:lang w:val="en-US" w:eastAsia="ko-KR"/>
        </w:rPr>
        <w:t xml:space="preserve">he other </w:t>
      </w:r>
      <w:r w:rsidRPr="00614056">
        <w:rPr>
          <w:rFonts w:eastAsia="바탕"/>
          <w:lang w:val="en-US" w:eastAsia="ko-KR"/>
        </w:rPr>
        <w:t>remaining</w:t>
      </w:r>
      <w:r w:rsidRPr="00614056">
        <w:rPr>
          <w:rFonts w:eastAsia="바탕" w:hint="eastAsia"/>
          <w:lang w:val="en-US" w:eastAsia="ko-KR"/>
        </w:rPr>
        <w:t xml:space="preserve"> issue is </w:t>
      </w:r>
      <w:r w:rsidRPr="00614056">
        <w:rPr>
          <w:rFonts w:eastAsia="바탕"/>
          <w:lang w:val="en-US" w:eastAsia="ko-KR"/>
        </w:rPr>
        <w:t>whether</w:t>
      </w:r>
      <w:r w:rsidRPr="00614056">
        <w:rPr>
          <w:rFonts w:eastAsia="바탕" w:hint="eastAsia"/>
          <w:lang w:val="en-US" w:eastAsia="ko-KR"/>
        </w:rPr>
        <w:t xml:space="preserve"> to support separate configurations of </w:t>
      </w:r>
      <w:proofErr w:type="spellStart"/>
      <w:r w:rsidRPr="00614056">
        <w:rPr>
          <w:rFonts w:eastAsia="바탕" w:hint="eastAsia"/>
          <w:i/>
          <w:iCs/>
          <w:lang w:val="en-US" w:eastAsia="ko-KR"/>
        </w:rPr>
        <w:t>intraSlotFrequencyHopping</w:t>
      </w:r>
      <w:proofErr w:type="spellEnd"/>
      <w:r w:rsidRPr="00614056">
        <w:rPr>
          <w:rFonts w:eastAsia="바탕" w:hint="eastAsia"/>
          <w:lang w:val="en-US" w:eastAsia="ko-KR"/>
        </w:rPr>
        <w:t xml:space="preserve"> for Configuration 1 or for both Configuration 1 and 2. When </w:t>
      </w:r>
      <w:proofErr w:type="spellStart"/>
      <w:r w:rsidRPr="00614056">
        <w:rPr>
          <w:rFonts w:eastAsia="바탕" w:hint="eastAsia"/>
          <w:i/>
          <w:iCs/>
          <w:lang w:val="en-US" w:eastAsia="ko-KR"/>
        </w:rPr>
        <w:t>intraSlotFrequencyHopping</w:t>
      </w:r>
      <w:proofErr w:type="spellEnd"/>
      <w:r w:rsidRPr="00614056">
        <w:rPr>
          <w:rFonts w:eastAsia="바탕"/>
          <w:lang w:val="en-US" w:eastAsia="ko-KR"/>
        </w:rPr>
        <w:t xml:space="preserve"> </w:t>
      </w:r>
      <w:r w:rsidRPr="00614056">
        <w:rPr>
          <w:rFonts w:eastAsia="바탕" w:hint="eastAsia"/>
          <w:lang w:val="en-US" w:eastAsia="ko-KR"/>
        </w:rPr>
        <w:t xml:space="preserve">is enabled, the </w:t>
      </w:r>
      <w:proofErr w:type="spellStart"/>
      <w:r w:rsidRPr="00614056">
        <w:rPr>
          <w:rFonts w:eastAsia="바탕" w:hint="eastAsia"/>
          <w:i/>
          <w:iCs/>
          <w:lang w:val="en-US" w:eastAsia="ko-KR"/>
        </w:rPr>
        <w:t>intraSlotFrequencyHopping</w:t>
      </w:r>
      <w:proofErr w:type="spellEnd"/>
      <w:r w:rsidRPr="00614056">
        <w:rPr>
          <w:rFonts w:eastAsia="바탕" w:hint="eastAsia"/>
          <w:lang w:val="en-US" w:eastAsia="ko-KR"/>
        </w:rPr>
        <w:t xml:space="preserve"> can be operated within the BW in SBFD symbol and non-SBFD symbol because the separate parameters of </w:t>
      </w:r>
      <w:proofErr w:type="spellStart"/>
      <w:r w:rsidRPr="00614056">
        <w:rPr>
          <w:rFonts w:eastAsia="바탕" w:hint="eastAsia"/>
          <w:i/>
          <w:iCs/>
          <w:lang w:val="en-US" w:eastAsia="ko-KR"/>
        </w:rPr>
        <w:t>startingPRB</w:t>
      </w:r>
      <w:proofErr w:type="spellEnd"/>
      <w:r w:rsidRPr="00614056">
        <w:rPr>
          <w:rFonts w:eastAsia="바탕" w:hint="eastAsia"/>
          <w:lang w:val="en-US" w:eastAsia="ko-KR"/>
        </w:rPr>
        <w:t xml:space="preserve"> and </w:t>
      </w:r>
      <w:proofErr w:type="spellStart"/>
      <w:r w:rsidRPr="00614056">
        <w:rPr>
          <w:rFonts w:eastAsia="바탕" w:hint="eastAsia"/>
          <w:i/>
          <w:iCs/>
          <w:lang w:val="en-US" w:eastAsia="ko-KR"/>
        </w:rPr>
        <w:t>secondHopPRB</w:t>
      </w:r>
      <w:proofErr w:type="spellEnd"/>
      <w:r w:rsidRPr="00614056">
        <w:rPr>
          <w:rFonts w:eastAsia="바탕" w:hint="eastAsia"/>
          <w:lang w:val="en-US" w:eastAsia="ko-KR"/>
        </w:rPr>
        <w:t xml:space="preserve"> for SBFD symbols and non-SBFD symbols are configured. The intention of separate </w:t>
      </w:r>
      <w:r w:rsidRPr="00614056">
        <w:rPr>
          <w:rFonts w:eastAsia="바탕"/>
          <w:lang w:val="en-US" w:eastAsia="ko-KR"/>
        </w:rPr>
        <w:t>configuration</w:t>
      </w:r>
      <w:r w:rsidRPr="00614056">
        <w:rPr>
          <w:rFonts w:eastAsia="바탕" w:hint="eastAsia"/>
          <w:lang w:val="en-US" w:eastAsia="ko-KR"/>
        </w:rPr>
        <w:t xml:space="preserve"> of </w:t>
      </w:r>
      <w:proofErr w:type="spellStart"/>
      <w:r w:rsidRPr="00614056">
        <w:rPr>
          <w:rFonts w:eastAsia="바탕" w:hint="eastAsia"/>
          <w:i/>
          <w:iCs/>
          <w:lang w:val="en-US" w:eastAsia="ko-KR"/>
        </w:rPr>
        <w:t>intraSlotFrequencyHopping</w:t>
      </w:r>
      <w:proofErr w:type="spellEnd"/>
      <w:r w:rsidRPr="00614056">
        <w:rPr>
          <w:rFonts w:eastAsia="바탕" w:hint="eastAsia"/>
          <w:lang w:val="en-US" w:eastAsia="ko-KR"/>
        </w:rPr>
        <w:t xml:space="preserve"> for Configuration1 or Configuration 1 and 2 is not clear.</w:t>
      </w:r>
      <w:r>
        <w:rPr>
          <w:rFonts w:eastAsia="바탕" w:hint="eastAsia"/>
          <w:lang w:val="en-US" w:eastAsia="ko-KR"/>
        </w:rPr>
        <w:t xml:space="preserve">  </w:t>
      </w:r>
    </w:p>
    <w:p w14:paraId="1498BF4E" w14:textId="77777777" w:rsidR="00687E70" w:rsidRPr="006A1818" w:rsidRDefault="00687E70" w:rsidP="00687E70">
      <w:pPr>
        <w:rPr>
          <w:rFonts w:eastAsia="바탕"/>
          <w:lang w:val="en-US" w:eastAsia="ko-KR"/>
        </w:rPr>
      </w:pPr>
    </w:p>
    <w:p w14:paraId="677AD3E4" w14:textId="77777777" w:rsidR="00BC7EEE" w:rsidRPr="00142A9B" w:rsidRDefault="00BC7EEE" w:rsidP="00C75BC9">
      <w:pPr>
        <w:rPr>
          <w:rFonts w:eastAsia="바탕"/>
          <w:lang w:val="en-US" w:eastAsia="ko-KR"/>
        </w:rPr>
      </w:pPr>
    </w:p>
    <w:p w14:paraId="68394673" w14:textId="1A68EEF6" w:rsidR="00D43B1C" w:rsidRPr="00B856A3" w:rsidRDefault="00D43B1C" w:rsidP="00C75BC9">
      <w:pPr>
        <w:pStyle w:val="4"/>
        <w:rPr>
          <w:b/>
          <w:bCs/>
          <w:u w:val="single"/>
        </w:rPr>
      </w:pPr>
      <w:r w:rsidRPr="00B856A3">
        <w:rPr>
          <w:b/>
          <w:bCs/>
          <w:u w:val="single"/>
        </w:rPr>
        <w:t>UCI multiplexing parameters</w:t>
      </w:r>
    </w:p>
    <w:p w14:paraId="09379DBA" w14:textId="766B07F5" w:rsidR="00E9053A" w:rsidRPr="00B856A3" w:rsidRDefault="00E9053A" w:rsidP="00E9053A">
      <w:pPr>
        <w:rPr>
          <w:rFonts w:eastAsia="바탕"/>
          <w:lang w:val="en-US" w:eastAsia="ko-KR"/>
        </w:rPr>
      </w:pPr>
      <w:r w:rsidRPr="00B856A3">
        <w:rPr>
          <w:rFonts w:eastAsia="바탕"/>
          <w:lang w:val="en-US" w:eastAsia="ko-KR"/>
        </w:rPr>
        <w:t>In SBFD symbols, the channel environment may not be as favorable compared to non-SBFD symbols due to cross-link interference (CLI) and self-interference (SI). Therefore, if UCI multiplexing on PUSCH is performed in SBFD symbols based on the channel environment in non-SBFD symbols,</w:t>
      </w:r>
      <w:r w:rsidR="006A32D4" w:rsidRPr="00B856A3">
        <w:rPr>
          <w:rFonts w:eastAsia="바탕"/>
          <w:lang w:val="en-US" w:eastAsia="ko-KR"/>
        </w:rPr>
        <w:t xml:space="preserve"> the UCI may not be transmitted properly.</w:t>
      </w:r>
    </w:p>
    <w:p w14:paraId="031D3C98" w14:textId="1A945A25" w:rsidR="006A32D4" w:rsidRPr="00B856A3" w:rsidRDefault="006A32D4" w:rsidP="00E9053A">
      <w:pPr>
        <w:rPr>
          <w:rFonts w:eastAsia="바탕"/>
          <w:lang w:val="en-US" w:eastAsia="ko-KR"/>
        </w:rPr>
      </w:pPr>
      <w:r w:rsidRPr="00B856A3">
        <w:rPr>
          <w:rFonts w:eastAsia="바탕"/>
          <w:lang w:val="en-US" w:eastAsia="ko-KR"/>
        </w:rPr>
        <w:t xml:space="preserve">Considering this, it could be beneficial to adjust the </w:t>
      </w:r>
      <w:proofErr w:type="gramStart"/>
      <w:r w:rsidRPr="00B856A3">
        <w:rPr>
          <w:rFonts w:eastAsia="바탕"/>
          <w:lang w:val="en-US" w:eastAsia="ko-KR"/>
        </w:rPr>
        <w:t>amount</w:t>
      </w:r>
      <w:proofErr w:type="gramEnd"/>
      <w:r w:rsidRPr="00B856A3">
        <w:rPr>
          <w:rFonts w:eastAsia="바탕"/>
          <w:lang w:val="en-US" w:eastAsia="ko-KR"/>
        </w:rPr>
        <w:t xml:space="preserve"> of resources used for UCI transmission when SBFD-aware UE multiplexes UCI on PUSCH in SBFD symbols, allowing for more resources to be allocated for UCI transmission compared to when it is transmitted in non-SBFD symbols.</w:t>
      </w:r>
    </w:p>
    <w:p w14:paraId="48530632" w14:textId="0EE6A7ED" w:rsidR="006A32D4" w:rsidRPr="00B856A3" w:rsidRDefault="006A32D4" w:rsidP="00E9053A">
      <w:pPr>
        <w:rPr>
          <w:rFonts w:eastAsia="바탕"/>
          <w:lang w:val="en-US" w:eastAsia="ko-KR"/>
        </w:rPr>
      </w:pPr>
      <w:r w:rsidRPr="00B856A3">
        <w:rPr>
          <w:rFonts w:eastAsia="바탕"/>
          <w:lang w:val="en-US" w:eastAsia="ko-KR"/>
        </w:rPr>
        <w:t xml:space="preserve">For this purpose, the values of </w:t>
      </w:r>
      <w:proofErr w:type="spellStart"/>
      <w:r w:rsidRPr="00B856A3">
        <w:rPr>
          <w:rFonts w:eastAsia="바탕"/>
          <w:i/>
          <w:lang w:val="en-US" w:eastAsia="ko-KR"/>
        </w:rPr>
        <w:t>betaOffsets</w:t>
      </w:r>
      <w:proofErr w:type="spellEnd"/>
      <w:r w:rsidRPr="00B856A3">
        <w:rPr>
          <w:rFonts w:eastAsia="바탕"/>
          <w:i/>
          <w:lang w:val="en-US" w:eastAsia="ko-KR"/>
        </w:rPr>
        <w:t xml:space="preserve"> </w:t>
      </w:r>
      <w:r w:rsidRPr="00B856A3">
        <w:rPr>
          <w:rFonts w:eastAsia="바탕"/>
          <w:lang w:val="en-US" w:eastAsia="ko-KR"/>
        </w:rPr>
        <w:t>used to determine the number of transmission REs for UCI could be independently configured for SBFD symbols and non-SBFD symbols.</w:t>
      </w:r>
    </w:p>
    <w:p w14:paraId="730921FF" w14:textId="406A1651" w:rsidR="001B282D" w:rsidRPr="00B856A3" w:rsidRDefault="001B282D" w:rsidP="00D51D51">
      <w:pPr>
        <w:rPr>
          <w:rFonts w:eastAsia="바탕"/>
          <w:lang w:val="en-US" w:eastAsia="ko-KR"/>
        </w:rPr>
      </w:pPr>
    </w:p>
    <w:p w14:paraId="40E703CF" w14:textId="67BB928E" w:rsidR="001B282D" w:rsidRPr="00552A76" w:rsidRDefault="001B282D" w:rsidP="00C03C57">
      <w:pPr>
        <w:pStyle w:val="Proposal"/>
      </w:pPr>
      <w:r w:rsidRPr="00B856A3">
        <w:t>Proposal</w:t>
      </w:r>
      <w:r w:rsidR="000D64C1" w:rsidRPr="00B856A3">
        <w:t xml:space="preserve"> </w:t>
      </w:r>
      <w:r w:rsidR="005E4E0A">
        <w:rPr>
          <w:rFonts w:hint="eastAsia"/>
        </w:rPr>
        <w:t>2</w:t>
      </w:r>
      <w:r w:rsidR="00687E70">
        <w:rPr>
          <w:rFonts w:hint="eastAsia"/>
        </w:rPr>
        <w:t>5</w:t>
      </w:r>
      <w:r w:rsidRPr="00B856A3">
        <w:t>: For UCI multiplexing on PUSCH</w:t>
      </w:r>
      <w:r w:rsidR="00552A76" w:rsidRPr="00B856A3">
        <w:t>, s</w:t>
      </w:r>
      <w:r w:rsidRPr="00B856A3">
        <w:t xml:space="preserve">eparate configuration of </w:t>
      </w:r>
      <w:proofErr w:type="spellStart"/>
      <w:r w:rsidRPr="00B856A3">
        <w:t>betaOffsets</w:t>
      </w:r>
      <w:proofErr w:type="spellEnd"/>
      <w:r w:rsidRPr="00B856A3">
        <w:t xml:space="preserve"> is supported for SBFD and non-SBFD symbols.</w:t>
      </w:r>
    </w:p>
    <w:p w14:paraId="2EFD1712" w14:textId="77777777" w:rsidR="00B856A3" w:rsidRDefault="00B856A3" w:rsidP="00D51D51">
      <w:pPr>
        <w:rPr>
          <w:lang w:val="en-US" w:eastAsia="ko-KR"/>
        </w:rPr>
      </w:pPr>
    </w:p>
    <w:p w14:paraId="4CBAB617" w14:textId="77777777" w:rsidR="00BC6CE7" w:rsidRDefault="00BC6CE7" w:rsidP="00D51D51">
      <w:pPr>
        <w:rPr>
          <w:lang w:val="en-US" w:eastAsia="ko-KR"/>
        </w:rPr>
      </w:pPr>
    </w:p>
    <w:p w14:paraId="6CF0C094" w14:textId="77777777" w:rsidR="00880C0F" w:rsidRPr="00B3352E" w:rsidRDefault="00880C0F" w:rsidP="00880C0F">
      <w:pPr>
        <w:pStyle w:val="2"/>
      </w:pPr>
      <w:r w:rsidRPr="00B3352E">
        <w:t>3.5</w:t>
      </w:r>
      <w:r w:rsidRPr="00B3352E">
        <w:tab/>
        <w:t xml:space="preserve">Collision handling between DL reception in DL </w:t>
      </w:r>
      <w:proofErr w:type="spellStart"/>
      <w:r w:rsidRPr="00B3352E">
        <w:t>subband</w:t>
      </w:r>
      <w:proofErr w:type="spellEnd"/>
      <w:r w:rsidRPr="00B3352E">
        <w:t xml:space="preserve">(s) and UL transmission in UL </w:t>
      </w:r>
      <w:proofErr w:type="spellStart"/>
      <w:r w:rsidRPr="00B3352E">
        <w:t>subband</w:t>
      </w:r>
      <w:proofErr w:type="spellEnd"/>
    </w:p>
    <w:p w14:paraId="42BB54C6" w14:textId="31685CBD" w:rsidR="00B16142" w:rsidRDefault="00B16142" w:rsidP="00B16142">
      <w:pPr>
        <w:rPr>
          <w:lang w:val="en-US" w:eastAsia="ko-KR"/>
        </w:rPr>
      </w:pPr>
      <w:r>
        <w:rPr>
          <w:lang w:val="en-US" w:eastAsia="ko-KR"/>
        </w:rPr>
        <w:t xml:space="preserve">For the discussion of 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r>
        <w:rPr>
          <w:lang w:val="en-US" w:eastAsia="ko-KR"/>
        </w:rPr>
        <w:t xml:space="preserve">, </w:t>
      </w:r>
      <w:r w:rsidR="00BF3756">
        <w:rPr>
          <w:rFonts w:hint="eastAsia"/>
          <w:lang w:val="en-US" w:eastAsia="ko-KR"/>
        </w:rPr>
        <w:t>followings were agreed</w:t>
      </w:r>
      <w:r>
        <w:rPr>
          <w:lang w:val="en-US" w:eastAsia="ko-KR"/>
        </w:rPr>
        <w:t xml:space="preserve"> in the </w:t>
      </w:r>
      <w:r w:rsidR="0031300C">
        <w:rPr>
          <w:rFonts w:hint="eastAsia"/>
          <w:lang w:val="en-US" w:eastAsia="ko-KR"/>
        </w:rPr>
        <w:t>previous</w:t>
      </w:r>
      <w:r w:rsidR="00BF3756">
        <w:rPr>
          <w:rFonts w:hint="eastAsia"/>
          <w:lang w:val="en-US" w:eastAsia="ko-KR"/>
        </w:rPr>
        <w:t xml:space="preserve"> </w:t>
      </w:r>
      <w:r>
        <w:rPr>
          <w:lang w:val="en-US" w:eastAsia="ko-KR"/>
        </w:rPr>
        <w:t>meeting</w:t>
      </w:r>
      <w:r w:rsidR="0031300C">
        <w:rPr>
          <w:rFonts w:hint="eastAsia"/>
          <w:lang w:val="en-US" w:eastAsia="ko-KR"/>
        </w:rPr>
        <w:t>s</w:t>
      </w:r>
      <w:r w:rsidR="00406C98">
        <w:rPr>
          <w:rFonts w:hint="eastAsia"/>
          <w:lang w:val="en-US" w:eastAsia="ko-KR"/>
        </w:rPr>
        <w:t>.</w:t>
      </w:r>
      <w:r>
        <w:rPr>
          <w:lang w:val="en-US" w:eastAsia="ko-KR"/>
        </w:rPr>
        <w:t xml:space="preserve"> </w:t>
      </w:r>
      <w:r w:rsidR="00362E0C">
        <w:rPr>
          <w:lang w:val="en-US" w:eastAsia="ko-KR"/>
        </w:rPr>
        <w:t>[2][4][6]</w:t>
      </w:r>
      <w:r w:rsidR="00D92176">
        <w:rPr>
          <w:rFonts w:hint="eastAsia"/>
          <w:lang w:val="en-US" w:eastAsia="ko-KR"/>
        </w:rPr>
        <w:t>[8]</w:t>
      </w:r>
    </w:p>
    <w:p w14:paraId="2BC36E41" w14:textId="7E0671FC" w:rsidR="00D92176" w:rsidRPr="00D92176" w:rsidRDefault="00D92176" w:rsidP="00D92176">
      <w:pPr>
        <w:pStyle w:val="ac"/>
        <w:numPr>
          <w:ilvl w:val="0"/>
          <w:numId w:val="74"/>
        </w:numPr>
        <w:ind w:leftChars="0"/>
        <w:rPr>
          <w:lang w:val="en-US" w:eastAsia="ko-KR"/>
        </w:rPr>
      </w:pPr>
      <w:r>
        <w:rPr>
          <w:rFonts w:hint="eastAsia"/>
          <w:lang w:val="en-US" w:eastAsia="ko-KR"/>
        </w:rPr>
        <w:t>Link Direction in SBFD symbol</w:t>
      </w:r>
    </w:p>
    <w:tbl>
      <w:tblPr>
        <w:tblStyle w:val="aa"/>
        <w:tblW w:w="0" w:type="auto"/>
        <w:tblLook w:val="04A0" w:firstRow="1" w:lastRow="0" w:firstColumn="1" w:lastColumn="0" w:noHBand="0" w:noVBand="1"/>
      </w:tblPr>
      <w:tblGrid>
        <w:gridCol w:w="9629"/>
      </w:tblGrid>
      <w:tr w:rsidR="00D92176" w:rsidRPr="00B16142" w14:paraId="2D10EEB9" w14:textId="77777777" w:rsidTr="00692268">
        <w:tc>
          <w:tcPr>
            <w:tcW w:w="9629" w:type="dxa"/>
          </w:tcPr>
          <w:p w14:paraId="1BFE93D0" w14:textId="77777777" w:rsidR="00D92176" w:rsidRPr="00A01611" w:rsidRDefault="00D92176"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10794B23" w14:textId="77777777" w:rsidR="00D92176" w:rsidRPr="008D0CAE" w:rsidRDefault="00D92176" w:rsidP="00692268">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18443683" w14:textId="77777777" w:rsidR="00D92176" w:rsidRPr="008D0CAE" w:rsidRDefault="00D92176" w:rsidP="00692268">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0BEC0D4B" w14:textId="77777777" w:rsidR="00D92176" w:rsidRPr="008D0CAE" w:rsidRDefault="00D92176" w:rsidP="0069226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79C6B795" w14:textId="77777777" w:rsidR="00D92176" w:rsidRPr="008D0CAE" w:rsidRDefault="00D92176" w:rsidP="0069226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link direction is indicated by </w:t>
            </w:r>
            <w:proofErr w:type="spellStart"/>
            <w:r w:rsidRPr="008D0CAE">
              <w:rPr>
                <w:rFonts w:ascii="Times" w:eastAsia="맑은 고딕" w:hAnsi="Times" w:cs="Times"/>
                <w:sz w:val="20"/>
              </w:rPr>
              <w:t>gNB</w:t>
            </w:r>
            <w:proofErr w:type="spellEnd"/>
            <w:r w:rsidRPr="008D0CAE">
              <w:rPr>
                <w:rFonts w:ascii="Times" w:eastAsia="맑은 고딕" w:hAnsi="Times" w:cs="Times"/>
                <w:sz w:val="20"/>
              </w:rPr>
              <w:t xml:space="preserve"> explicitly.</w:t>
            </w:r>
          </w:p>
          <w:p w14:paraId="577DB7F4" w14:textId="77777777" w:rsidR="00D92176" w:rsidRDefault="00D92176" w:rsidP="00692268">
            <w:pPr>
              <w:overflowPunct/>
              <w:autoSpaceDE/>
              <w:autoSpaceDN/>
              <w:adjustRightInd/>
              <w:spacing w:after="0"/>
              <w:jc w:val="left"/>
              <w:textAlignment w:val="auto"/>
              <w:rPr>
                <w:rFonts w:ascii="Times" w:eastAsiaTheme="minorEastAsia" w:hAnsi="Times"/>
                <w:b/>
                <w:sz w:val="20"/>
                <w:szCs w:val="24"/>
                <w:highlight w:val="green"/>
                <w:lang w:eastAsia="ko-KR"/>
              </w:rPr>
            </w:pPr>
            <w:r w:rsidRPr="008D0CAE">
              <w:rPr>
                <w:rFonts w:ascii="Times" w:eastAsia="맑은 고딕" w:hAnsi="Times"/>
                <w:sz w:val="20"/>
                <w:szCs w:val="24"/>
              </w:rPr>
              <w:t>Other options are not precluded.</w:t>
            </w:r>
          </w:p>
          <w:p w14:paraId="1A5AEBB3" w14:textId="7DA2E7A0" w:rsidR="00D92176" w:rsidRPr="00D92176" w:rsidRDefault="00D92176" w:rsidP="00692268">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bl>
    <w:p w14:paraId="00CC6AB1" w14:textId="77777777" w:rsidR="00D92176" w:rsidRPr="00D92176" w:rsidRDefault="00D92176" w:rsidP="00B16142">
      <w:pPr>
        <w:rPr>
          <w:rFonts w:eastAsia="바탕"/>
          <w:lang w:eastAsia="ko-KR"/>
        </w:rPr>
      </w:pPr>
    </w:p>
    <w:p w14:paraId="3FD9A793" w14:textId="1F83E1D5" w:rsidR="00D92176" w:rsidRPr="00D92176" w:rsidRDefault="00D92176" w:rsidP="00D92176">
      <w:pPr>
        <w:pStyle w:val="ac"/>
        <w:numPr>
          <w:ilvl w:val="0"/>
          <w:numId w:val="74"/>
        </w:numPr>
        <w:ind w:leftChars="0"/>
        <w:rPr>
          <w:rFonts w:eastAsia="바탕"/>
          <w:lang w:val="en-US" w:eastAsia="ko-KR"/>
        </w:rPr>
      </w:pPr>
      <w:r>
        <w:rPr>
          <w:rFonts w:eastAsia="바탕" w:hint="eastAsia"/>
          <w:lang w:val="en-US" w:eastAsia="ko-KR"/>
        </w:rPr>
        <w:t>Collision cases (1,2,3,4,6)</w:t>
      </w:r>
    </w:p>
    <w:tbl>
      <w:tblPr>
        <w:tblStyle w:val="aa"/>
        <w:tblW w:w="0" w:type="auto"/>
        <w:tblLook w:val="04A0" w:firstRow="1" w:lastRow="0" w:firstColumn="1" w:lastColumn="0" w:noHBand="0" w:noVBand="1"/>
      </w:tblPr>
      <w:tblGrid>
        <w:gridCol w:w="9629"/>
      </w:tblGrid>
      <w:tr w:rsidR="00B16142" w14:paraId="796BD374" w14:textId="77777777" w:rsidTr="00B16142">
        <w:tc>
          <w:tcPr>
            <w:tcW w:w="9629" w:type="dxa"/>
          </w:tcPr>
          <w:p w14:paraId="6BF9F4DF" w14:textId="77777777" w:rsidR="0085667D" w:rsidRPr="00A01611" w:rsidRDefault="0085667D" w:rsidP="0085667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330E3AD1" w14:textId="77777777"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p>
          <w:p w14:paraId="7AC366D6" w14:textId="52B3701D" w:rsidR="00B16142" w:rsidRPr="00B16142" w:rsidRDefault="00B16142" w:rsidP="00B16142">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354D1EAC" w14:textId="77777777" w:rsidR="00B16142" w:rsidRPr="00B16142" w:rsidRDefault="00B16142" w:rsidP="00B16142">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 xml:space="preserve">For SBFD-aware UEs, collisions between DL reception in DL </w:t>
            </w:r>
            <w:proofErr w:type="spellStart"/>
            <w:r w:rsidRPr="00B16142">
              <w:rPr>
                <w:rFonts w:ascii="Times" w:hAnsi="Times"/>
                <w:sz w:val="20"/>
                <w:szCs w:val="24"/>
              </w:rPr>
              <w:t>subband</w:t>
            </w:r>
            <w:proofErr w:type="spellEnd"/>
            <w:r w:rsidRPr="00B16142">
              <w:rPr>
                <w:rFonts w:ascii="Times" w:hAnsi="Times"/>
                <w:sz w:val="20"/>
                <w:szCs w:val="24"/>
              </w:rPr>
              <w:t xml:space="preserve">(s) and UL transmission in UL </w:t>
            </w:r>
            <w:proofErr w:type="spellStart"/>
            <w:r w:rsidRPr="00B16142">
              <w:rPr>
                <w:rFonts w:ascii="Times" w:hAnsi="Times"/>
                <w:sz w:val="20"/>
                <w:szCs w:val="24"/>
              </w:rPr>
              <w:t>subband</w:t>
            </w:r>
            <w:proofErr w:type="spellEnd"/>
            <w:r w:rsidRPr="00B16142">
              <w:rPr>
                <w:rFonts w:ascii="Times" w:hAnsi="Times"/>
                <w:sz w:val="20"/>
                <w:szCs w:val="24"/>
              </w:rPr>
              <w:t xml:space="preserve">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6A9E7AE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5CDF037B"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2956BA9"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69501466"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402B7D5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5F758A1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3B3E7EE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679622E7"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05C5D55C"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6: Dynamic or semi-static DL vs. valid RO</w:t>
            </w:r>
          </w:p>
          <w:p w14:paraId="4EB10DD0" w14:textId="78B67906" w:rsidR="00B16142" w:rsidRPr="00B16142" w:rsidRDefault="00B16142" w:rsidP="00B16142">
            <w:pPr>
              <w:tabs>
                <w:tab w:val="left" w:pos="0"/>
              </w:tabs>
              <w:overflowPunct/>
              <w:autoSpaceDE/>
              <w:autoSpaceDN/>
              <w:adjustRightInd/>
              <w:spacing w:after="0"/>
              <w:jc w:val="left"/>
              <w:textAlignment w:val="auto"/>
              <w:rPr>
                <w:rFonts w:ascii="Times" w:hAnsi="Times"/>
                <w:bCs/>
                <w:strike/>
                <w:sz w:val="20"/>
                <w:szCs w:val="24"/>
                <w:lang w:eastAsia="x-none"/>
              </w:rPr>
            </w:pPr>
            <w:r w:rsidRPr="00B16142">
              <w:rPr>
                <w:rFonts w:ascii="Times" w:hAnsi="Times"/>
                <w:bCs/>
                <w:sz w:val="20"/>
                <w:szCs w:val="24"/>
                <w:lang w:eastAsia="x-none"/>
              </w:rPr>
              <w:lastRenderedPageBreak/>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r w:rsidR="0085667D" w:rsidRPr="0085667D" w14:paraId="7E4B2731" w14:textId="77777777" w:rsidTr="00B16142">
        <w:tc>
          <w:tcPr>
            <w:tcW w:w="9629" w:type="dxa"/>
          </w:tcPr>
          <w:p w14:paraId="17E6A8FD" w14:textId="1D9AEE9D" w:rsidR="0085667D" w:rsidRPr="0085667D" w:rsidRDefault="0085667D" w:rsidP="0085667D">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lastRenderedPageBreak/>
              <w:t>RAN1#116</w:t>
            </w:r>
            <w:r w:rsidRPr="0085667D">
              <w:rPr>
                <w:rFonts w:eastAsiaTheme="minorEastAsia" w:hint="eastAsia"/>
                <w:b/>
                <w:bCs/>
                <w:u w:val="single"/>
                <w:lang w:val="en-US" w:eastAsia="ko-KR"/>
              </w:rPr>
              <w:t>bis</w:t>
            </w:r>
            <w:r w:rsidRPr="0085667D">
              <w:rPr>
                <w:rFonts w:hint="eastAsia"/>
                <w:b/>
                <w:bCs/>
                <w:u w:val="single"/>
                <w:lang w:val="en-US" w:eastAsia="ko-KR"/>
              </w:rPr>
              <w:t xml:space="preserve"> (2024.0</w:t>
            </w:r>
            <w:r w:rsidRPr="0085667D">
              <w:rPr>
                <w:rFonts w:eastAsiaTheme="minorEastAsia" w:hint="eastAsia"/>
                <w:b/>
                <w:bCs/>
                <w:u w:val="single"/>
                <w:lang w:val="en-US" w:eastAsia="ko-KR"/>
              </w:rPr>
              <w:t>4</w:t>
            </w:r>
            <w:r w:rsidRPr="0085667D">
              <w:rPr>
                <w:rFonts w:hint="eastAsia"/>
                <w:b/>
                <w:bCs/>
                <w:u w:val="single"/>
                <w:lang w:val="en-US" w:eastAsia="ko-KR"/>
              </w:rPr>
              <w:t>)</w:t>
            </w:r>
            <w:r w:rsidRPr="0085667D">
              <w:rPr>
                <w:rFonts w:eastAsiaTheme="minorEastAsia" w:hint="eastAsia"/>
                <w:b/>
                <w:bCs/>
                <w:u w:val="single"/>
                <w:lang w:val="en-US" w:eastAsia="ko-KR"/>
              </w:rPr>
              <w:t xml:space="preserve"> [4]</w:t>
            </w:r>
          </w:p>
          <w:p w14:paraId="06EDBEA4" w14:textId="77777777" w:rsidR="0085667D" w:rsidRPr="00BF3756" w:rsidRDefault="0085667D" w:rsidP="0085667D">
            <w:pPr>
              <w:overflowPunct/>
              <w:autoSpaceDE/>
              <w:autoSpaceDN/>
              <w:adjustRightInd/>
              <w:spacing w:after="0"/>
              <w:jc w:val="left"/>
              <w:textAlignment w:val="auto"/>
              <w:rPr>
                <w:rFonts w:ascii="Times" w:eastAsiaTheme="minorEastAsia" w:hAnsi="Times"/>
                <w:b/>
                <w:sz w:val="20"/>
                <w:highlight w:val="green"/>
                <w:lang w:eastAsia="ko-KR"/>
              </w:rPr>
            </w:pPr>
          </w:p>
          <w:p w14:paraId="1F501025" w14:textId="682D13F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D8818CE" w14:textId="77777777" w:rsidR="0085667D" w:rsidRPr="00BF3756" w:rsidRDefault="0085667D" w:rsidP="0085667D">
            <w:pPr>
              <w:tabs>
                <w:tab w:val="left" w:pos="0"/>
              </w:tabs>
              <w:autoSpaceDE/>
              <w:spacing w:after="0"/>
              <w:jc w:val="left"/>
              <w:rPr>
                <w:rFonts w:ascii="Times" w:eastAsia="맑은 고딕" w:hAnsi="Times"/>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1</w:t>
            </w:r>
            <w:r w:rsidRPr="00BF3756">
              <w:rPr>
                <w:rFonts w:eastAsia="맑은 고딕"/>
                <w:sz w:val="20"/>
                <w:lang w:eastAsia="x-none"/>
              </w:rPr>
              <w:t xml:space="preserve"> </w:t>
            </w:r>
            <w:r w:rsidRPr="00BF3756">
              <w:rPr>
                <w:rFonts w:eastAsia="Times New Roman"/>
                <w:sz w:val="20"/>
                <w:lang w:eastAsia="x-none"/>
              </w:rPr>
              <w:t>(dynamically scheduled DL reception vs. semi-statically configured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and timeline</w:t>
            </w:r>
            <w:r w:rsidRPr="00BF3756">
              <w:rPr>
                <w:rFonts w:eastAsia="Times New Roman"/>
                <w:sz w:val="20"/>
                <w:lang w:eastAsia="x-none"/>
              </w:rPr>
              <w:t xml:space="preserve"> in NR for operation on flexible symbols on a single carrier</w:t>
            </w:r>
            <w:r w:rsidRPr="00BF3756">
              <w:rPr>
                <w:rFonts w:eastAsia="맑은 고딕"/>
                <w:sz w:val="20"/>
                <w:lang w:eastAsia="x-none"/>
              </w:rPr>
              <w:t xml:space="preserve"> </w:t>
            </w:r>
            <w:r w:rsidRPr="00BF3756">
              <w:rPr>
                <w:rFonts w:eastAsia="Times New Roman"/>
                <w:sz w:val="20"/>
                <w:lang w:eastAsia="x-none"/>
              </w:rPr>
              <w:t>in unpaired spectrum</w:t>
            </w:r>
            <w:r w:rsidRPr="00BF3756">
              <w:rPr>
                <w:rFonts w:eastAsia="맑은 고딕"/>
                <w:sz w:val="20"/>
                <w:lang w:eastAsia="x-none"/>
              </w:rPr>
              <w:t xml:space="preserve">, i.e. </w:t>
            </w:r>
            <w:r w:rsidRPr="00BF3756">
              <w:rPr>
                <w:rFonts w:ascii="Times" w:eastAsia="맑은 고딕" w:hAnsi="Times"/>
                <w:sz w:val="20"/>
              </w:rPr>
              <w:t xml:space="preserve">UL transmission </w:t>
            </w:r>
            <w:r w:rsidRPr="00BF3756">
              <w:rPr>
                <w:rFonts w:ascii="Times" w:eastAsia="맑은 고딕" w:hAnsi="Times"/>
                <w:sz w:val="20"/>
                <w:lang w:eastAsia="x-none"/>
              </w:rPr>
              <w:t xml:space="preserve">is cancelled </w:t>
            </w:r>
            <w:r w:rsidRPr="00BF3756">
              <w:rPr>
                <w:rFonts w:ascii="Times" w:eastAsia="맑은 고딕" w:hAnsi="Times"/>
                <w:sz w:val="20"/>
              </w:rPr>
              <w:t>if cancellation timeline is met</w:t>
            </w:r>
            <w:r w:rsidRPr="00BF3756">
              <w:rPr>
                <w:rFonts w:ascii="Times" w:eastAsia="맑은 고딕" w:hAnsi="Times"/>
                <w:sz w:val="20"/>
                <w:lang w:eastAsia="x-none"/>
              </w:rPr>
              <w:t>.</w:t>
            </w:r>
          </w:p>
          <w:p w14:paraId="492C8DF9"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D4F5BF4"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DL reception with repetition</w:t>
            </w:r>
          </w:p>
          <w:p w14:paraId="00381644" w14:textId="77777777" w:rsidR="0085667D" w:rsidRPr="00BF3756" w:rsidRDefault="0085667D" w:rsidP="0085667D">
            <w:pPr>
              <w:spacing w:after="0"/>
              <w:rPr>
                <w:rFonts w:eastAsiaTheme="minorHAnsi"/>
                <w:sz w:val="20"/>
              </w:rPr>
            </w:pPr>
          </w:p>
          <w:p w14:paraId="02BAD84B" w14:textId="2464897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5086174" w14:textId="77777777" w:rsidR="0085667D" w:rsidRPr="00BF3756" w:rsidRDefault="0085667D" w:rsidP="0085667D">
            <w:pPr>
              <w:tabs>
                <w:tab w:val="left" w:pos="0"/>
              </w:tabs>
              <w:autoSpaceDE/>
              <w:spacing w:after="0"/>
              <w:jc w:val="left"/>
              <w:rPr>
                <w:rFonts w:eastAsia="맑은 고딕"/>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2</w:t>
            </w:r>
            <w:r w:rsidRPr="00BF3756">
              <w:rPr>
                <w:rFonts w:eastAsia="맑은 고딕"/>
                <w:sz w:val="20"/>
                <w:lang w:eastAsia="x-none"/>
              </w:rPr>
              <w:t xml:space="preserve"> </w:t>
            </w:r>
            <w:r w:rsidRPr="00BF3756">
              <w:rPr>
                <w:rFonts w:eastAsia="Times New Roman"/>
                <w:sz w:val="20"/>
                <w:lang w:eastAsia="x-none"/>
              </w:rPr>
              <w:t>(semi-statically configured DL reception vs. dynamically scheduled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w:t>
            </w:r>
            <w:r w:rsidRPr="00BF3756">
              <w:rPr>
                <w:rFonts w:eastAsia="Times New Roman"/>
                <w:sz w:val="20"/>
                <w:lang w:eastAsia="x-none"/>
              </w:rPr>
              <w:t>in NR for operation on flexible symbols on a single carrier in unpaired spectrum</w:t>
            </w:r>
            <w:r w:rsidRPr="00BF3756">
              <w:rPr>
                <w:rFonts w:eastAsia="맑은 고딕"/>
                <w:sz w:val="20"/>
                <w:lang w:eastAsia="x-none"/>
              </w:rPr>
              <w:t>, i.e. UE does not receive DL channel/signal.</w:t>
            </w:r>
          </w:p>
          <w:p w14:paraId="3D8F8DCC"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73FAFE3"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UL transmission with repetition</w:t>
            </w:r>
          </w:p>
          <w:p w14:paraId="3B81D167" w14:textId="77777777" w:rsidR="0085667D" w:rsidRPr="00601C41" w:rsidRDefault="0085667D" w:rsidP="00B16142">
            <w:pPr>
              <w:overflowPunct/>
              <w:autoSpaceDE/>
              <w:autoSpaceDN/>
              <w:adjustRightInd/>
              <w:spacing w:after="0"/>
              <w:jc w:val="left"/>
              <w:textAlignment w:val="auto"/>
              <w:rPr>
                <w:rFonts w:ascii="Times" w:eastAsiaTheme="minorEastAsia" w:hAnsi="Times"/>
                <w:b/>
                <w:sz w:val="20"/>
                <w:szCs w:val="24"/>
                <w:highlight w:val="green"/>
                <w:lang w:eastAsia="ko-KR"/>
              </w:rPr>
            </w:pPr>
          </w:p>
        </w:tc>
      </w:tr>
      <w:tr w:rsidR="00406C98" w:rsidRPr="0085667D" w14:paraId="46493882" w14:textId="77777777" w:rsidTr="00B16142">
        <w:tc>
          <w:tcPr>
            <w:tcW w:w="9629" w:type="dxa"/>
          </w:tcPr>
          <w:p w14:paraId="56FF45D8" w14:textId="4E7798A8" w:rsidR="00406C98" w:rsidRPr="0085667D" w:rsidRDefault="00406C98" w:rsidP="00406C98">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w:t>
            </w:r>
            <w:r>
              <w:rPr>
                <w:rFonts w:eastAsiaTheme="minorEastAsia" w:hint="eastAsia"/>
                <w:b/>
                <w:bCs/>
                <w:u w:val="single"/>
                <w:lang w:val="en-US" w:eastAsia="ko-KR"/>
              </w:rPr>
              <w:t>7</w:t>
            </w:r>
            <w:r w:rsidRPr="0085667D">
              <w:rPr>
                <w:rFonts w:hint="eastAsia"/>
                <w:b/>
                <w:bCs/>
                <w:u w:val="single"/>
                <w:lang w:val="en-US" w:eastAsia="ko-KR"/>
              </w:rPr>
              <w:t xml:space="preserve"> (2024.0</w:t>
            </w:r>
            <w:r>
              <w:rPr>
                <w:rFonts w:eastAsiaTheme="minorEastAsia" w:hint="eastAsia"/>
                <w:b/>
                <w:bCs/>
                <w:u w:val="single"/>
                <w:lang w:val="en-US" w:eastAsia="ko-KR"/>
              </w:rPr>
              <w:t>5</w:t>
            </w:r>
            <w:r w:rsidRPr="0085667D">
              <w:rPr>
                <w:rFonts w:hint="eastAsia"/>
                <w:b/>
                <w:bCs/>
                <w:u w:val="single"/>
                <w:lang w:val="en-US" w:eastAsia="ko-KR"/>
              </w:rPr>
              <w:t>)</w:t>
            </w:r>
            <w:r w:rsidRPr="0085667D">
              <w:rPr>
                <w:rFonts w:eastAsiaTheme="minorEastAsia" w:hint="eastAsia"/>
                <w:b/>
                <w:bCs/>
                <w:u w:val="single"/>
                <w:lang w:val="en-US" w:eastAsia="ko-KR"/>
              </w:rPr>
              <w:t xml:space="preserve"> [</w:t>
            </w:r>
            <w:r>
              <w:rPr>
                <w:rFonts w:eastAsiaTheme="minorEastAsia" w:hint="eastAsia"/>
                <w:b/>
                <w:bCs/>
                <w:u w:val="single"/>
                <w:lang w:val="en-US" w:eastAsia="ko-KR"/>
              </w:rPr>
              <w:t>6</w:t>
            </w:r>
            <w:r w:rsidRPr="0085667D">
              <w:rPr>
                <w:rFonts w:eastAsiaTheme="minorEastAsia" w:hint="eastAsia"/>
                <w:b/>
                <w:bCs/>
                <w:u w:val="single"/>
                <w:lang w:val="en-US" w:eastAsia="ko-KR"/>
              </w:rPr>
              <w:t>]</w:t>
            </w:r>
          </w:p>
          <w:p w14:paraId="55685694" w14:textId="77777777" w:rsidR="00406C98" w:rsidRPr="00D92176" w:rsidRDefault="00406C98" w:rsidP="00406C98">
            <w:pPr>
              <w:autoSpaceDE/>
              <w:autoSpaceDN/>
              <w:spacing w:after="0"/>
              <w:jc w:val="left"/>
              <w:rPr>
                <w:rFonts w:ascii="Times" w:eastAsia="바탕" w:hAnsi="Times"/>
                <w:sz w:val="20"/>
                <w:szCs w:val="22"/>
              </w:rPr>
            </w:pPr>
          </w:p>
          <w:p w14:paraId="6E648E08"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22A9C8E3"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sz w:val="20"/>
                <w:szCs w:val="18"/>
              </w:rPr>
              <w:t xml:space="preserve">collision Case </w:t>
            </w:r>
            <w:r w:rsidRPr="00D92176">
              <w:rPr>
                <w:rFonts w:ascii="Times" w:eastAsia="SimSun" w:hAnsi="Times" w:hint="eastAsia"/>
                <w:sz w:val="20"/>
                <w:szCs w:val="18"/>
              </w:rPr>
              <w:t>3</w:t>
            </w:r>
            <w:r w:rsidRPr="00D92176">
              <w:rPr>
                <w:rFonts w:ascii="Times" w:eastAsia="맑은 고딕" w:hAnsi="Times"/>
                <w:sz w:val="20"/>
                <w:szCs w:val="18"/>
              </w:rPr>
              <w:t xml:space="preserve"> </w:t>
            </w:r>
            <w:r w:rsidRPr="00D92176">
              <w:rPr>
                <w:rFonts w:ascii="Times" w:eastAsia="바탕" w:hAnsi="Times"/>
                <w:sz w:val="20"/>
                <w:szCs w:val="18"/>
              </w:rPr>
              <w:t>(semi-statically configured DL reception vs. semi-statically configured UL transmission)</w:t>
            </w:r>
            <w:r w:rsidRPr="00D92176">
              <w:rPr>
                <w:rFonts w:ascii="Times" w:eastAsia="맑은 고딕" w:hAnsi="Times"/>
                <w:sz w:val="20"/>
                <w:szCs w:val="18"/>
              </w:rPr>
              <w:t xml:space="preserve"> in </w:t>
            </w:r>
            <w:r w:rsidRPr="00D92176">
              <w:rPr>
                <w:rFonts w:ascii="Times" w:eastAsia="맑은 고딕" w:hAnsi="Times" w:hint="eastAsia"/>
                <w:sz w:val="20"/>
                <w:szCs w:val="18"/>
              </w:rPr>
              <w:t>the</w:t>
            </w:r>
            <w:r w:rsidRPr="00D92176">
              <w:rPr>
                <w:rFonts w:ascii="Times" w:eastAsia="맑은 고딕" w:hAnsi="Times"/>
                <w:sz w:val="20"/>
                <w:szCs w:val="18"/>
              </w:rPr>
              <w:t xml:space="preserve"> SBFD symbol for SBFD-aware UEs</w:t>
            </w:r>
            <w:r w:rsidRPr="00D92176">
              <w:rPr>
                <w:rFonts w:ascii="Times" w:eastAsia="맑은 고딕" w:hAnsi="Times" w:hint="eastAsia"/>
                <w:sz w:val="20"/>
                <w:szCs w:val="18"/>
              </w:rPr>
              <w:t xml:space="preserve"> is an error case.</w:t>
            </w:r>
          </w:p>
          <w:p w14:paraId="668C693B"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dedicated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3ADE230"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cell specific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0CB188A" w14:textId="77777777" w:rsidR="00406C98" w:rsidRPr="00D92176" w:rsidRDefault="00406C98" w:rsidP="00406C98">
            <w:pPr>
              <w:numPr>
                <w:ilvl w:val="1"/>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Microsoft YaHei UI" w:hAnsi="Times"/>
                <w:sz w:val="20"/>
                <w:szCs w:val="18"/>
              </w:rPr>
              <w:t>Cell-specifically configured DL reception refers to PDCCH in Type-0/0A/1/2 CSS set</w:t>
            </w:r>
          </w:p>
          <w:p w14:paraId="7A793C72" w14:textId="77777777" w:rsidR="00406C98" w:rsidRPr="00D92176" w:rsidRDefault="00406C98" w:rsidP="00406C98">
            <w:pPr>
              <w:numPr>
                <w:ilvl w:val="2"/>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맑은 고딕" w:hAnsi="Times" w:hint="eastAsia"/>
                <w:sz w:val="20"/>
                <w:szCs w:val="18"/>
              </w:rPr>
              <w:t>F</w:t>
            </w:r>
            <w:r w:rsidRPr="00D92176">
              <w:rPr>
                <w:rFonts w:ascii="Times" w:eastAsia="맑은 고딕" w:hAnsi="Times"/>
                <w:sz w:val="20"/>
                <w:szCs w:val="18"/>
              </w:rPr>
              <w:t>FS: Additional cases</w:t>
            </w:r>
          </w:p>
          <w:p w14:paraId="1810EB36" w14:textId="77777777" w:rsidR="00406C98" w:rsidRPr="00D92176" w:rsidRDefault="00406C98" w:rsidP="00406C98">
            <w:pPr>
              <w:autoSpaceDE/>
              <w:autoSpaceDN/>
              <w:spacing w:after="0"/>
              <w:jc w:val="left"/>
              <w:rPr>
                <w:rFonts w:ascii="Times" w:eastAsia="바탕" w:hAnsi="Times"/>
                <w:sz w:val="20"/>
                <w:szCs w:val="18"/>
              </w:rPr>
            </w:pPr>
          </w:p>
          <w:p w14:paraId="3FC129CE"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706D9787"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hint="eastAsia"/>
                <w:sz w:val="20"/>
                <w:szCs w:val="18"/>
              </w:rPr>
              <w:t>f</w:t>
            </w:r>
            <w:r w:rsidRPr="00D92176">
              <w:rPr>
                <w:rFonts w:ascii="Times" w:eastAsia="SimSun" w:hAnsi="Times"/>
                <w:sz w:val="20"/>
                <w:szCs w:val="18"/>
              </w:rPr>
              <w:t>or collision</w:t>
            </w:r>
            <w:r w:rsidRPr="00D92176">
              <w:rPr>
                <w:rFonts w:ascii="Times" w:eastAsia="SimSun" w:hAnsi="Times"/>
                <w:sz w:val="20"/>
                <w:szCs w:val="18"/>
                <w:lang w:eastAsia="en-US"/>
              </w:rPr>
              <w:t xml:space="preserve"> Case 4</w:t>
            </w:r>
            <w:r w:rsidRPr="00D92176">
              <w:rPr>
                <w:rFonts w:ascii="Times" w:eastAsia="맑은 고딕" w:hAnsi="Times"/>
                <w:sz w:val="20"/>
                <w:szCs w:val="18"/>
                <w:lang w:eastAsia="en-US"/>
              </w:rPr>
              <w:t xml:space="preserve"> </w:t>
            </w:r>
            <w:r w:rsidRPr="00D92176">
              <w:rPr>
                <w:rFonts w:ascii="Times" w:eastAsia="바탕" w:hAnsi="Times"/>
                <w:sz w:val="20"/>
                <w:szCs w:val="18"/>
                <w:lang w:eastAsia="en-US"/>
              </w:rPr>
              <w:t>(</w:t>
            </w:r>
            <w:bookmarkStart w:id="11" w:name="_Hlk167808590"/>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DL reception vs. </w:t>
            </w:r>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UL transmission)</w:t>
            </w:r>
            <w:r w:rsidRPr="00D92176">
              <w:rPr>
                <w:rFonts w:ascii="Times" w:eastAsia="맑은 고딕" w:hAnsi="Times"/>
                <w:sz w:val="20"/>
                <w:szCs w:val="18"/>
                <w:lang w:eastAsia="en-US"/>
              </w:rPr>
              <w:t xml:space="preserve"> in a SBFD symbol </w:t>
            </w:r>
            <w:bookmarkEnd w:id="11"/>
            <w:r w:rsidRPr="00D92176">
              <w:rPr>
                <w:rFonts w:ascii="Times" w:eastAsia="맑은 고딕" w:hAnsi="Times"/>
                <w:sz w:val="20"/>
                <w:szCs w:val="18"/>
                <w:lang w:eastAsia="en-US"/>
              </w:rPr>
              <w:t>for SBFD-aware UEs</w:t>
            </w:r>
            <w:r w:rsidRPr="00D92176">
              <w:rPr>
                <w:rFonts w:ascii="Times" w:eastAsia="바탕" w:hAnsi="Times"/>
                <w:sz w:val="20"/>
                <w:szCs w:val="18"/>
                <w:lang w:eastAsia="en-US"/>
              </w:rPr>
              <w:t>,</w:t>
            </w:r>
            <w:r w:rsidRPr="00D92176">
              <w:rPr>
                <w:rFonts w:ascii="Times" w:eastAsia="맑은 고딕" w:hAnsi="Times" w:hint="eastAsia"/>
                <w:sz w:val="20"/>
                <w:szCs w:val="18"/>
              </w:rPr>
              <w:t xml:space="preserve"> it</w:t>
            </w:r>
            <w:r w:rsidRPr="00D92176">
              <w:rPr>
                <w:rFonts w:ascii="Times" w:eastAsia="맑은 고딕" w:hAnsi="Times"/>
                <w:sz w:val="20"/>
                <w:szCs w:val="18"/>
              </w:rPr>
              <w:t xml:space="preserve"> is considered as an error case if a dynamically scheduled DL reception in DL </w:t>
            </w:r>
            <w:proofErr w:type="spellStart"/>
            <w:r w:rsidRPr="00D92176">
              <w:rPr>
                <w:rFonts w:ascii="Times" w:eastAsia="맑은 고딕" w:hAnsi="Times"/>
                <w:sz w:val="20"/>
                <w:szCs w:val="18"/>
              </w:rPr>
              <w:t>subband</w:t>
            </w:r>
            <w:proofErr w:type="spellEnd"/>
            <w:r w:rsidRPr="00D92176">
              <w:rPr>
                <w:rFonts w:ascii="Times" w:eastAsia="맑은 고딕" w:hAnsi="Times"/>
                <w:sz w:val="20"/>
                <w:szCs w:val="18"/>
              </w:rPr>
              <w:t>(s)</w:t>
            </w:r>
            <w:r w:rsidRPr="00D92176">
              <w:rPr>
                <w:rFonts w:ascii="Times" w:eastAsia="맑은 고딕" w:hAnsi="Times" w:hint="eastAsia"/>
                <w:sz w:val="20"/>
                <w:szCs w:val="18"/>
              </w:rPr>
              <w:t xml:space="preserve"> without repetitions</w:t>
            </w:r>
            <w:r w:rsidRPr="00D92176">
              <w:rPr>
                <w:rFonts w:ascii="Times" w:eastAsia="맑은 고딕" w:hAnsi="Times"/>
                <w:sz w:val="20"/>
                <w:szCs w:val="18"/>
              </w:rPr>
              <w:t xml:space="preserve"> overlaps with a dynamically scheduled UL transmission in UL </w:t>
            </w:r>
            <w:proofErr w:type="spellStart"/>
            <w:r w:rsidRPr="00D92176">
              <w:rPr>
                <w:rFonts w:ascii="Times" w:eastAsia="맑은 고딕" w:hAnsi="Times"/>
                <w:sz w:val="20"/>
                <w:szCs w:val="18"/>
              </w:rPr>
              <w:t>subband</w:t>
            </w:r>
            <w:proofErr w:type="spellEnd"/>
            <w:r w:rsidRPr="00D92176">
              <w:rPr>
                <w:rFonts w:ascii="Times" w:eastAsia="맑은 고딕" w:hAnsi="Times" w:hint="eastAsia"/>
                <w:sz w:val="20"/>
                <w:szCs w:val="18"/>
              </w:rPr>
              <w:t xml:space="preserve"> without repetitions. </w:t>
            </w:r>
          </w:p>
          <w:p w14:paraId="375B1220" w14:textId="77777777" w:rsidR="00406C98" w:rsidRPr="00D92176" w:rsidRDefault="00406C98" w:rsidP="00406C98">
            <w:pPr>
              <w:numPr>
                <w:ilvl w:val="0"/>
                <w:numId w:val="28"/>
              </w:numPr>
              <w:overflowPunct/>
              <w:autoSpaceDE/>
              <w:autoSpaceDN/>
              <w:adjustRightInd/>
              <w:spacing w:after="0"/>
              <w:jc w:val="left"/>
              <w:textAlignment w:val="auto"/>
              <w:rPr>
                <w:rFonts w:ascii="Times" w:eastAsia="맑은 고딕" w:hAnsi="Times"/>
                <w:sz w:val="20"/>
                <w:szCs w:val="18"/>
              </w:rPr>
            </w:pPr>
            <w:r w:rsidRPr="00D92176">
              <w:rPr>
                <w:rFonts w:ascii="Times" w:eastAsia="맑은 고딕" w:hAnsi="Times" w:hint="eastAsia"/>
                <w:sz w:val="20"/>
                <w:szCs w:val="18"/>
              </w:rPr>
              <w:t xml:space="preserve">FFS </w:t>
            </w:r>
            <w:r w:rsidRPr="00D92176">
              <w:rPr>
                <w:rFonts w:ascii="Times" w:eastAsia="맑은 고딕" w:hAnsi="Times"/>
                <w:sz w:val="20"/>
                <w:szCs w:val="18"/>
              </w:rPr>
              <w:t>DL reception</w:t>
            </w:r>
            <w:r w:rsidRPr="00D92176">
              <w:rPr>
                <w:rFonts w:ascii="Times" w:eastAsia="맑은 고딕" w:hAnsi="Times" w:hint="eastAsia"/>
                <w:sz w:val="20"/>
                <w:szCs w:val="18"/>
              </w:rPr>
              <w:t xml:space="preserve"> with </w:t>
            </w:r>
            <w:r w:rsidRPr="00D92176">
              <w:rPr>
                <w:rFonts w:ascii="Times" w:eastAsia="맑은 고딕" w:hAnsi="Times"/>
                <w:sz w:val="20"/>
                <w:szCs w:val="18"/>
              </w:rPr>
              <w:t>repetition</w:t>
            </w:r>
            <w:r w:rsidRPr="00D92176">
              <w:rPr>
                <w:rFonts w:ascii="Times" w:eastAsia="맑은 고딕" w:hAnsi="Times" w:hint="eastAsia"/>
                <w:sz w:val="20"/>
                <w:szCs w:val="18"/>
              </w:rPr>
              <w:t xml:space="preserve">s and/or </w:t>
            </w:r>
            <w:r w:rsidRPr="00D92176">
              <w:rPr>
                <w:rFonts w:ascii="Times" w:eastAsia="맑은 고딕" w:hAnsi="Times"/>
                <w:sz w:val="20"/>
                <w:szCs w:val="18"/>
              </w:rPr>
              <w:t>UL transmission</w:t>
            </w:r>
            <w:r w:rsidRPr="00D92176">
              <w:rPr>
                <w:rFonts w:ascii="Times" w:eastAsia="맑은 고딕" w:hAnsi="Times" w:hint="eastAsia"/>
                <w:sz w:val="20"/>
                <w:szCs w:val="18"/>
              </w:rPr>
              <w:t xml:space="preserve"> with repetitions</w:t>
            </w:r>
          </w:p>
          <w:p w14:paraId="3357B1B5" w14:textId="77777777" w:rsidR="00406C98" w:rsidRPr="00D92176" w:rsidRDefault="00406C98" w:rsidP="00D92176">
            <w:pPr>
              <w:autoSpaceDE/>
              <w:autoSpaceDN/>
              <w:spacing w:after="0"/>
              <w:jc w:val="left"/>
              <w:rPr>
                <w:rFonts w:eastAsiaTheme="minorEastAsia"/>
                <w:b/>
                <w:bCs/>
                <w:sz w:val="20"/>
                <w:szCs w:val="18"/>
                <w:u w:val="single"/>
                <w:lang w:val="en-US" w:eastAsia="ko-KR"/>
              </w:rPr>
            </w:pPr>
          </w:p>
        </w:tc>
      </w:tr>
      <w:tr w:rsidR="00D92176" w:rsidRPr="0085667D" w14:paraId="41170578" w14:textId="77777777" w:rsidTr="00B16142">
        <w:tc>
          <w:tcPr>
            <w:tcW w:w="9629" w:type="dxa"/>
          </w:tcPr>
          <w:p w14:paraId="196D1539" w14:textId="1A237A87" w:rsidR="00D92176" w:rsidRPr="00D92176" w:rsidRDefault="00D92176" w:rsidP="00D92176">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Pr>
                <w:rFonts w:eastAsiaTheme="minorEastAsia" w:hint="eastAsia"/>
                <w:b/>
                <w:bCs/>
                <w:szCs w:val="22"/>
                <w:u w:val="single"/>
                <w:lang w:val="en-US" w:eastAsia="ko-KR"/>
              </w:rPr>
              <w:t>8</w:t>
            </w:r>
            <w:r w:rsidRPr="00D92176">
              <w:rPr>
                <w:rFonts w:hint="eastAsia"/>
                <w:b/>
                <w:bCs/>
                <w:szCs w:val="22"/>
                <w:u w:val="single"/>
                <w:lang w:val="en-US" w:eastAsia="ko-KR"/>
              </w:rPr>
              <w:t xml:space="preserve"> (2024.0</w:t>
            </w:r>
            <w:r>
              <w:rPr>
                <w:rFonts w:eastAsiaTheme="minorEastAsia" w:hint="eastAsia"/>
                <w:b/>
                <w:bCs/>
                <w:szCs w:val="22"/>
                <w:u w:val="single"/>
                <w:lang w:val="en-US" w:eastAsia="ko-KR"/>
              </w:rPr>
              <w:t>8</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8</w:t>
            </w:r>
            <w:r w:rsidRPr="00D92176">
              <w:rPr>
                <w:rFonts w:eastAsiaTheme="minorEastAsia" w:hint="eastAsia"/>
                <w:b/>
                <w:bCs/>
                <w:szCs w:val="22"/>
                <w:u w:val="single"/>
                <w:lang w:val="en-US" w:eastAsia="ko-KR"/>
              </w:rPr>
              <w:t>]</w:t>
            </w:r>
          </w:p>
          <w:p w14:paraId="08D3F01F" w14:textId="77777777" w:rsidR="00D92176" w:rsidRPr="00D92176" w:rsidRDefault="00D92176" w:rsidP="00D92176">
            <w:pPr>
              <w:autoSpaceDE/>
              <w:autoSpaceDN/>
              <w:spacing w:after="0"/>
              <w:jc w:val="left"/>
              <w:rPr>
                <w:rFonts w:ascii="Times" w:eastAsia="바탕" w:hAnsi="Times"/>
                <w:sz w:val="20"/>
              </w:rPr>
            </w:pPr>
          </w:p>
          <w:p w14:paraId="74323FE1" w14:textId="198AC1BF" w:rsidR="00D92176" w:rsidRPr="00A06795" w:rsidRDefault="00D92176" w:rsidP="00D92176">
            <w:pPr>
              <w:autoSpaceDE/>
              <w:autoSpaceDN/>
              <w:spacing w:after="0"/>
              <w:jc w:val="left"/>
              <w:rPr>
                <w:rFonts w:ascii="Times" w:eastAsia="맑은 고딕" w:hAnsi="Times" w:cs="Times"/>
                <w:b/>
              </w:rPr>
            </w:pPr>
            <w:r w:rsidRPr="00A06795">
              <w:rPr>
                <w:rFonts w:ascii="Times" w:eastAsia="맑은 고딕" w:hAnsi="Times" w:cs="Times"/>
                <w:b/>
                <w:highlight w:val="green"/>
              </w:rPr>
              <w:t>Agreement</w:t>
            </w:r>
          </w:p>
          <w:p w14:paraId="46C985D0" w14:textId="77777777" w:rsidR="00D92176" w:rsidRPr="00A06795" w:rsidRDefault="00D92176" w:rsidP="00D92176">
            <w:pPr>
              <w:autoSpaceDE/>
              <w:autoSpaceDN/>
              <w:spacing w:after="0"/>
              <w:jc w:val="left"/>
              <w:rPr>
                <w:rFonts w:ascii="Times" w:eastAsia="맑은 고딕" w:hAnsi="Times" w:cs="Times"/>
              </w:rPr>
            </w:pPr>
            <w:r w:rsidRPr="00A06795">
              <w:rPr>
                <w:rFonts w:ascii="Times" w:eastAsia="맑은 고딕" w:hAnsi="Times" w:cs="Times"/>
              </w:rPr>
              <w:t>For collision Case 1/2/4 with DL receptions and/or UL transmissions with repetitions, the same collision handling rules and timeline for DL receptions and UL transmissions without repetitions are applied for each repetition.</w:t>
            </w:r>
          </w:p>
          <w:p w14:paraId="3C41BDB1" w14:textId="77777777" w:rsidR="00D92176" w:rsidRPr="00D92176" w:rsidRDefault="00D92176" w:rsidP="00406C98">
            <w:pPr>
              <w:autoSpaceDE/>
              <w:autoSpaceDN/>
              <w:spacing w:after="0"/>
              <w:jc w:val="left"/>
              <w:rPr>
                <w:rFonts w:eastAsiaTheme="minorEastAsia"/>
                <w:b/>
                <w:bCs/>
                <w:sz w:val="20"/>
                <w:szCs w:val="18"/>
                <w:u w:val="single"/>
                <w:lang w:val="en-US" w:eastAsia="ko-KR"/>
              </w:rPr>
            </w:pPr>
          </w:p>
        </w:tc>
      </w:tr>
    </w:tbl>
    <w:p w14:paraId="75D23427" w14:textId="77777777" w:rsidR="00D92176" w:rsidRPr="00D92176" w:rsidRDefault="00D92176" w:rsidP="00D92176">
      <w:pPr>
        <w:rPr>
          <w:rFonts w:eastAsia="바탕"/>
          <w:lang w:val="en-US" w:eastAsia="ko-KR"/>
        </w:rPr>
      </w:pPr>
    </w:p>
    <w:p w14:paraId="72EA6DD6" w14:textId="5C564CEE" w:rsidR="0085667D" w:rsidRPr="00D92176" w:rsidRDefault="00D92176" w:rsidP="00D92176">
      <w:pPr>
        <w:pStyle w:val="ac"/>
        <w:numPr>
          <w:ilvl w:val="0"/>
          <w:numId w:val="73"/>
        </w:numPr>
        <w:ind w:leftChars="0"/>
        <w:rPr>
          <w:rFonts w:eastAsia="바탕"/>
          <w:lang w:val="en-US" w:eastAsia="ko-KR"/>
        </w:rPr>
      </w:pPr>
      <w:r>
        <w:rPr>
          <w:rFonts w:eastAsia="바탕" w:hint="eastAsia"/>
          <w:lang w:val="en-US" w:eastAsia="ko-KR"/>
        </w:rPr>
        <w:t>Collision Case 5</w:t>
      </w:r>
    </w:p>
    <w:tbl>
      <w:tblPr>
        <w:tblStyle w:val="aa"/>
        <w:tblW w:w="0" w:type="auto"/>
        <w:tblLook w:val="04A0" w:firstRow="1" w:lastRow="0" w:firstColumn="1" w:lastColumn="0" w:noHBand="0" w:noVBand="1"/>
      </w:tblPr>
      <w:tblGrid>
        <w:gridCol w:w="9629"/>
      </w:tblGrid>
      <w:tr w:rsidR="00D92176" w:rsidRPr="00406C98" w14:paraId="6B35C49D" w14:textId="77777777" w:rsidTr="00692268">
        <w:tc>
          <w:tcPr>
            <w:tcW w:w="9629" w:type="dxa"/>
          </w:tcPr>
          <w:p w14:paraId="51F06DA6" w14:textId="77777777" w:rsidR="00D92176" w:rsidRPr="00D92176" w:rsidRDefault="00D92176" w:rsidP="00692268">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sidRPr="00D92176">
              <w:rPr>
                <w:rFonts w:eastAsiaTheme="minorEastAsia" w:hint="eastAsia"/>
                <w:b/>
                <w:bCs/>
                <w:szCs w:val="22"/>
                <w:u w:val="single"/>
                <w:lang w:val="en-US" w:eastAsia="ko-KR"/>
              </w:rPr>
              <w:t>7</w:t>
            </w:r>
            <w:r w:rsidRPr="00D92176">
              <w:rPr>
                <w:rFonts w:hint="eastAsia"/>
                <w:b/>
                <w:bCs/>
                <w:szCs w:val="22"/>
                <w:u w:val="single"/>
                <w:lang w:val="en-US" w:eastAsia="ko-KR"/>
              </w:rPr>
              <w:t xml:space="preserve"> (2024.0</w:t>
            </w:r>
            <w:r w:rsidRPr="00D92176">
              <w:rPr>
                <w:rFonts w:eastAsiaTheme="minorEastAsia" w:hint="eastAsia"/>
                <w:b/>
                <w:bCs/>
                <w:szCs w:val="22"/>
                <w:u w:val="single"/>
                <w:lang w:val="en-US" w:eastAsia="ko-KR"/>
              </w:rPr>
              <w:t>5</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[6]</w:t>
            </w:r>
          </w:p>
          <w:p w14:paraId="0FAB5DF0" w14:textId="77777777" w:rsidR="00D92176" w:rsidRPr="00D92176" w:rsidRDefault="00D92176" w:rsidP="00692268">
            <w:pPr>
              <w:autoSpaceDE/>
              <w:autoSpaceDN/>
              <w:spacing w:after="0"/>
              <w:jc w:val="left"/>
              <w:rPr>
                <w:rFonts w:ascii="Times" w:eastAsia="바탕" w:hAnsi="Times"/>
                <w:sz w:val="20"/>
              </w:rPr>
            </w:pPr>
          </w:p>
          <w:p w14:paraId="1E56E6EC" w14:textId="77777777" w:rsidR="00D92176" w:rsidRPr="00D92176" w:rsidRDefault="00D92176" w:rsidP="00D92176">
            <w:pPr>
              <w:autoSpaceDE/>
              <w:autoSpaceDN/>
              <w:spacing w:after="0"/>
              <w:jc w:val="left"/>
              <w:rPr>
                <w:rFonts w:ascii="Times" w:eastAsia="바탕" w:hAnsi="Times"/>
                <w:b/>
                <w:bCs/>
                <w:sz w:val="20"/>
              </w:rPr>
            </w:pPr>
            <w:r w:rsidRPr="00D92176">
              <w:rPr>
                <w:rFonts w:ascii="Times" w:eastAsia="바탕" w:hAnsi="Times"/>
                <w:b/>
                <w:bCs/>
                <w:sz w:val="20"/>
                <w:highlight w:val="green"/>
              </w:rPr>
              <w:t>Agreement</w:t>
            </w:r>
          </w:p>
          <w:p w14:paraId="06E5B6F7" w14:textId="77777777" w:rsidR="00D92176" w:rsidRPr="00D92176" w:rsidRDefault="00D92176" w:rsidP="00D92176">
            <w:pPr>
              <w:autoSpaceDE/>
              <w:autoSpaceDN/>
              <w:spacing w:after="0"/>
              <w:jc w:val="left"/>
              <w:rPr>
                <w:rFonts w:ascii="Times" w:eastAsia="맑은 고딕" w:hAnsi="Times"/>
                <w:sz w:val="20"/>
                <w:lang w:eastAsia="en-US"/>
              </w:rPr>
            </w:pPr>
            <w:r w:rsidRPr="00D92176">
              <w:rPr>
                <w:rFonts w:ascii="Times" w:eastAsia="맑은 고딕" w:hAnsi="Times"/>
                <w:sz w:val="20"/>
              </w:rPr>
              <w:t>R</w:t>
            </w:r>
            <w:r w:rsidRPr="00D92176">
              <w:rPr>
                <w:rFonts w:ascii="Times" w:eastAsia="바탕" w:hAnsi="Times"/>
                <w:sz w:val="20"/>
                <w:lang w:eastAsia="en-US"/>
              </w:rPr>
              <w:t>e-use the existing collision handling principles for NR TDD that SSB is prioritized over configured UL transmission</w:t>
            </w:r>
            <w:r w:rsidRPr="00D92176">
              <w:rPr>
                <w:rFonts w:ascii="Times" w:eastAsia="맑은 고딕" w:hAnsi="Times"/>
                <w:sz w:val="20"/>
              </w:rPr>
              <w:t xml:space="preserve"> and </w:t>
            </w:r>
            <w:r w:rsidRPr="00D92176">
              <w:rPr>
                <w:rFonts w:ascii="Times" w:eastAsia="MS PGothic" w:hAnsi="Times"/>
                <w:color w:val="000000"/>
                <w:sz w:val="20"/>
              </w:rPr>
              <w:t>dynamically scheduled UL transmission</w:t>
            </w:r>
          </w:p>
          <w:p w14:paraId="02782A8B" w14:textId="681021D0" w:rsidR="00D92176" w:rsidRPr="00D92176" w:rsidRDefault="00D92176" w:rsidP="00692268">
            <w:pPr>
              <w:numPr>
                <w:ilvl w:val="0"/>
                <w:numId w:val="28"/>
              </w:numPr>
              <w:overflowPunct/>
              <w:autoSpaceDE/>
              <w:autoSpaceDN/>
              <w:adjustRightInd/>
              <w:spacing w:after="0"/>
              <w:jc w:val="left"/>
              <w:textAlignment w:val="auto"/>
              <w:rPr>
                <w:rFonts w:ascii="Times" w:eastAsia="맑은 고딕" w:hAnsi="Times"/>
                <w:sz w:val="20"/>
                <w:lang w:eastAsia="en-US"/>
              </w:rPr>
            </w:pPr>
            <w:r w:rsidRPr="00D92176">
              <w:rPr>
                <w:rFonts w:ascii="Times" w:eastAsia="맑은 고딕" w:hAnsi="Times" w:hint="eastAsia"/>
                <w:sz w:val="20"/>
              </w:rPr>
              <w:lastRenderedPageBreak/>
              <w:t xml:space="preserve">FFS whether a slot consisting of SSB symbols is considered as a full DL slot or SSB symbols configured with SBFD </w:t>
            </w:r>
            <w:proofErr w:type="spellStart"/>
            <w:r w:rsidRPr="00D92176">
              <w:rPr>
                <w:rFonts w:ascii="Times" w:eastAsia="맑은 고딕" w:hAnsi="Times" w:hint="eastAsia"/>
                <w:sz w:val="20"/>
              </w:rPr>
              <w:t>subbands</w:t>
            </w:r>
            <w:proofErr w:type="spellEnd"/>
            <w:r w:rsidRPr="00D92176">
              <w:rPr>
                <w:rFonts w:ascii="Times" w:eastAsia="맑은 고딕" w:hAnsi="Times" w:hint="eastAsia"/>
                <w:sz w:val="20"/>
              </w:rPr>
              <w:t xml:space="preserve"> are SBFD symbols and only DL receptions within DL usable PRBs are allowed for SBFD aware UEs.</w:t>
            </w:r>
          </w:p>
          <w:p w14:paraId="5704B8E3" w14:textId="77777777" w:rsidR="00D92176" w:rsidRPr="00D92176" w:rsidRDefault="00D92176" w:rsidP="00692268">
            <w:pPr>
              <w:autoSpaceDE/>
              <w:autoSpaceDN/>
              <w:spacing w:after="0"/>
              <w:jc w:val="left"/>
              <w:rPr>
                <w:rFonts w:eastAsiaTheme="minorEastAsia"/>
                <w:b/>
                <w:bCs/>
                <w:sz w:val="20"/>
                <w:u w:val="single"/>
                <w:lang w:val="en-US" w:eastAsia="ko-KR"/>
              </w:rPr>
            </w:pPr>
          </w:p>
        </w:tc>
      </w:tr>
    </w:tbl>
    <w:p w14:paraId="1A87F7D3" w14:textId="77777777" w:rsidR="00D92176" w:rsidRDefault="00D92176" w:rsidP="00D51D51">
      <w:pPr>
        <w:rPr>
          <w:rFonts w:eastAsia="바탕"/>
          <w:lang w:val="en-US" w:eastAsia="ko-KR"/>
        </w:rPr>
      </w:pPr>
    </w:p>
    <w:p w14:paraId="3E5CC174" w14:textId="3FDF1FC8" w:rsidR="00BF3756" w:rsidRPr="00466B4F" w:rsidRDefault="00BF3756" w:rsidP="00BF3756">
      <w:pPr>
        <w:rPr>
          <w:lang w:val="en-US" w:eastAsia="ko-KR"/>
        </w:rPr>
      </w:pPr>
      <w:r w:rsidRPr="00576D76">
        <w:rPr>
          <w:rFonts w:hint="eastAsia"/>
          <w:lang w:val="en-US" w:eastAsia="ko-KR"/>
        </w:rPr>
        <w:t>In this section, following topic</w:t>
      </w:r>
      <w:r>
        <w:rPr>
          <w:rFonts w:hint="eastAsia"/>
          <w:lang w:val="en-US" w:eastAsia="ko-KR"/>
        </w:rPr>
        <w:t>s</w:t>
      </w:r>
      <w:r w:rsidRPr="00576D76">
        <w:rPr>
          <w:rFonts w:hint="eastAsia"/>
          <w:lang w:val="en-US" w:eastAsia="ko-KR"/>
        </w:rPr>
        <w:t xml:space="preserve"> r</w:t>
      </w:r>
      <w:r w:rsidRPr="00576D76">
        <w:rPr>
          <w:lang w:val="en-US" w:eastAsia="ko-KR"/>
        </w:rPr>
        <w:t xml:space="preserve">egarding </w:t>
      </w:r>
      <w:r>
        <w:rPr>
          <w:lang w:val="en-US" w:eastAsia="ko-KR"/>
        </w:rPr>
        <w:t xml:space="preserve">collision handling between DL reception in DL </w:t>
      </w:r>
      <w:proofErr w:type="spellStart"/>
      <w:r>
        <w:rPr>
          <w:lang w:val="en-US" w:eastAsia="ko-KR"/>
        </w:rPr>
        <w:t>subband</w:t>
      </w:r>
      <w:proofErr w:type="spellEnd"/>
      <w:r>
        <w:rPr>
          <w:lang w:val="en-US" w:eastAsia="ko-KR"/>
        </w:rPr>
        <w:t xml:space="preserve">(s) and UL </w:t>
      </w:r>
      <w:r w:rsidRPr="00466B4F">
        <w:rPr>
          <w:lang w:val="en-US" w:eastAsia="ko-KR"/>
        </w:rPr>
        <w:t xml:space="preserve">transmission in UL </w:t>
      </w:r>
      <w:proofErr w:type="spellStart"/>
      <w:r w:rsidRPr="00466B4F">
        <w:rPr>
          <w:lang w:val="en-US" w:eastAsia="ko-KR"/>
        </w:rPr>
        <w:t>subband</w:t>
      </w:r>
      <w:proofErr w:type="spellEnd"/>
      <w:r w:rsidRPr="00466B4F">
        <w:rPr>
          <w:rFonts w:hint="eastAsia"/>
          <w:lang w:val="en-US" w:eastAsia="ko-KR"/>
        </w:rPr>
        <w:t xml:space="preserve"> are discussed. </w:t>
      </w:r>
    </w:p>
    <w:p w14:paraId="303BEAE8" w14:textId="77777777" w:rsidR="002973C4" w:rsidRPr="00466B4F" w:rsidRDefault="002973C4">
      <w:pPr>
        <w:pStyle w:val="ac"/>
        <w:numPr>
          <w:ilvl w:val="0"/>
          <w:numId w:val="39"/>
        </w:numPr>
        <w:ind w:leftChars="0"/>
        <w:rPr>
          <w:bCs/>
          <w:lang w:val="en-US" w:eastAsia="ko-KR"/>
        </w:rPr>
      </w:pPr>
      <w:r w:rsidRPr="00466B4F">
        <w:rPr>
          <w:rFonts w:eastAsia="바탕"/>
          <w:bCs/>
          <w:lang w:val="en-US" w:eastAsia="ko-KR"/>
        </w:rPr>
        <w:t>Link direction determination of SBFD aware UE</w:t>
      </w:r>
    </w:p>
    <w:p w14:paraId="29494607" w14:textId="7AEBDD22" w:rsidR="006F7C10" w:rsidRPr="00BC6CE7" w:rsidRDefault="006F7C10">
      <w:pPr>
        <w:pStyle w:val="ac"/>
        <w:numPr>
          <w:ilvl w:val="0"/>
          <w:numId w:val="39"/>
        </w:numPr>
        <w:ind w:leftChars="0"/>
        <w:rPr>
          <w:bCs/>
          <w:lang w:val="en-US" w:eastAsia="ko-KR"/>
        </w:rPr>
      </w:pPr>
      <w:r w:rsidRPr="00BC6CE7">
        <w:rPr>
          <w:bCs/>
          <w:lang w:val="en-US" w:eastAsia="ko-KR"/>
        </w:rPr>
        <w:t>Collision handling for case 5</w:t>
      </w:r>
    </w:p>
    <w:p w14:paraId="49495DAD" w14:textId="77777777" w:rsidR="002973C4" w:rsidRDefault="002973C4" w:rsidP="00D51D51">
      <w:pPr>
        <w:rPr>
          <w:rFonts w:eastAsia="바탕"/>
          <w:lang w:val="en-US" w:eastAsia="ko-KR"/>
        </w:rPr>
      </w:pPr>
    </w:p>
    <w:p w14:paraId="4FDEDD21" w14:textId="77777777" w:rsidR="006F0A2E" w:rsidRDefault="006F0A2E" w:rsidP="00D51D51">
      <w:pPr>
        <w:rPr>
          <w:rFonts w:eastAsia="바탕"/>
          <w:lang w:val="en-US" w:eastAsia="ko-KR"/>
        </w:rPr>
      </w:pPr>
    </w:p>
    <w:p w14:paraId="193FFB40" w14:textId="1011C143" w:rsidR="002973C4" w:rsidRPr="00466B4F" w:rsidRDefault="002973C4" w:rsidP="002973C4">
      <w:pPr>
        <w:pStyle w:val="4"/>
        <w:rPr>
          <w:b/>
          <w:bCs/>
          <w:u w:val="single"/>
        </w:rPr>
      </w:pPr>
      <w:r w:rsidRPr="00466B4F">
        <w:rPr>
          <w:b/>
          <w:bCs/>
          <w:u w:val="single"/>
        </w:rPr>
        <w:t>Link direction determination of SBFD aware UE</w:t>
      </w:r>
    </w:p>
    <w:p w14:paraId="75350560" w14:textId="77777777" w:rsidR="002973C4" w:rsidRPr="00466B4F" w:rsidRDefault="002973C4" w:rsidP="002973C4">
      <w:pPr>
        <w:rPr>
          <w:rFonts w:eastAsia="바탕"/>
          <w:lang w:val="en-US" w:eastAsia="ko-KR"/>
        </w:rPr>
      </w:pPr>
      <w:r w:rsidRPr="00466B4F">
        <w:rPr>
          <w:rFonts w:eastAsia="바탕"/>
          <w:lang w:val="en-US" w:eastAsia="ko-KR"/>
        </w:rPr>
        <w:t xml:space="preserve">In the existing TDD system, a UE can perform DL reception and UL transmission in symbols determined as DL and UL, respectively. However, in symbols determined as </w:t>
      </w:r>
      <w:r w:rsidRPr="00466B4F">
        <w:rPr>
          <w:rFonts w:eastAsia="바탕" w:hint="eastAsia"/>
          <w:lang w:val="en-US" w:eastAsia="ko-KR"/>
        </w:rPr>
        <w:t>f</w:t>
      </w:r>
      <w:r w:rsidRPr="00466B4F">
        <w:rPr>
          <w:rFonts w:eastAsia="바탕"/>
          <w:lang w:val="en-US" w:eastAsia="ko-KR"/>
        </w:rPr>
        <w:t xml:space="preserve">lexible, it can perform either DL reception or UL transmission depending on the </w:t>
      </w:r>
      <w:proofErr w:type="spellStart"/>
      <w:r w:rsidRPr="00466B4F">
        <w:rPr>
          <w:rFonts w:eastAsia="바탕"/>
          <w:lang w:val="en-US" w:eastAsia="ko-KR"/>
        </w:rPr>
        <w:t>gNB</w:t>
      </w:r>
      <w:proofErr w:type="spellEnd"/>
      <w:r w:rsidRPr="00466B4F">
        <w:rPr>
          <w:rFonts w:eastAsia="바탕"/>
          <w:lang w:val="en-US" w:eastAsia="ko-KR"/>
        </w:rPr>
        <w:t xml:space="preserve"> scheduling. </w:t>
      </w:r>
    </w:p>
    <w:p w14:paraId="0E1C1B5B" w14:textId="77777777" w:rsidR="002973C4" w:rsidRPr="00466B4F" w:rsidRDefault="002973C4" w:rsidP="002973C4">
      <w:pPr>
        <w:rPr>
          <w:rFonts w:eastAsia="바탕"/>
          <w:lang w:val="en-US" w:eastAsia="ko-KR"/>
        </w:rPr>
      </w:pPr>
      <w:r w:rsidRPr="00466B4F">
        <w:rPr>
          <w:rFonts w:eastAsia="바탕"/>
          <w:lang w:val="en-US" w:eastAsia="ko-KR"/>
        </w:rPr>
        <w:t xml:space="preserve">On the other hand, for SBFD-aware UEs, if a symbol indicated as DL by </w:t>
      </w:r>
      <w:r w:rsidRPr="00466B4F">
        <w:rPr>
          <w:rFonts w:eastAsia="바탕"/>
          <w:i/>
          <w:lang w:val="en-US" w:eastAsia="ko-KR"/>
        </w:rPr>
        <w:t>TDD-UL-DL-</w:t>
      </w:r>
      <w:proofErr w:type="spellStart"/>
      <w:r w:rsidRPr="00466B4F">
        <w:rPr>
          <w:rFonts w:eastAsia="바탕"/>
          <w:i/>
          <w:lang w:val="en-US" w:eastAsia="ko-KR"/>
        </w:rPr>
        <w:t>ConfigCommon</w:t>
      </w:r>
      <w:proofErr w:type="spellEnd"/>
      <w:r w:rsidRPr="00466B4F">
        <w:rPr>
          <w:rFonts w:eastAsia="바탕"/>
          <w:lang w:val="en-US" w:eastAsia="ko-KR"/>
        </w:rPr>
        <w:t xml:space="preserve"> is configured as an SBFD symbol, it should be able to perform DL reception or UL transmission in such a symbol. To support this behavior, a SBFD-aware UEs needs to treat </w:t>
      </w:r>
      <w:r w:rsidRPr="00466B4F">
        <w:rPr>
          <w:rFonts w:eastAsia="바탕"/>
          <w:lang w:eastAsia="ko-KR"/>
        </w:rPr>
        <w:t xml:space="preserve">the DL symbol indicated by </w:t>
      </w:r>
      <w:r w:rsidRPr="00466B4F">
        <w:rPr>
          <w:rFonts w:eastAsia="바탕"/>
          <w:i/>
          <w:lang w:eastAsia="ko-KR"/>
        </w:rPr>
        <w:t>TDD-UL-DL-</w:t>
      </w:r>
      <w:proofErr w:type="spellStart"/>
      <w:r w:rsidRPr="00466B4F">
        <w:rPr>
          <w:rFonts w:eastAsia="바탕"/>
          <w:i/>
          <w:lang w:eastAsia="ko-KR"/>
        </w:rPr>
        <w:t>ConfigCommon</w:t>
      </w:r>
      <w:proofErr w:type="spellEnd"/>
      <w:r w:rsidRPr="00466B4F">
        <w:rPr>
          <w:rFonts w:eastAsia="바탕"/>
          <w:lang w:eastAsia="ko-KR"/>
        </w:rPr>
        <w:t xml:space="preserve"> as a flexible symbol if it is configured as an SBFD symbol.</w:t>
      </w:r>
    </w:p>
    <w:p w14:paraId="67521FB0" w14:textId="77777777" w:rsidR="002973C4" w:rsidRPr="00466B4F" w:rsidRDefault="002973C4" w:rsidP="002973C4">
      <w:pPr>
        <w:rPr>
          <w:rFonts w:eastAsia="바탕"/>
          <w:lang w:eastAsia="ko-KR"/>
        </w:rPr>
      </w:pPr>
    </w:p>
    <w:p w14:paraId="54969487" w14:textId="63C63744" w:rsidR="002973C4" w:rsidRPr="00466B4F" w:rsidRDefault="002973C4" w:rsidP="00C03C57">
      <w:pPr>
        <w:pStyle w:val="Proposal"/>
      </w:pPr>
      <w:r w:rsidRPr="00466B4F">
        <w:t xml:space="preserve">Proposal </w:t>
      </w:r>
      <w:r w:rsidR="005E4E0A">
        <w:rPr>
          <w:rFonts w:hint="eastAsia"/>
        </w:rPr>
        <w:t>2</w:t>
      </w:r>
      <w:r w:rsidR="00687E70">
        <w:rPr>
          <w:rFonts w:hint="eastAsia"/>
        </w:rPr>
        <w:t>6</w:t>
      </w:r>
      <w:r w:rsidRPr="00466B4F">
        <w:t>: If a DL symbol by TDD-UL-DL-</w:t>
      </w:r>
      <w:proofErr w:type="spellStart"/>
      <w:r w:rsidRPr="00466B4F">
        <w:t>ConfigCommon</w:t>
      </w:r>
      <w:proofErr w:type="spellEnd"/>
      <w:r w:rsidRPr="00466B4F">
        <w:t xml:space="preserve"> is configured as a SBFD symbol, the SBFD-aware UE treats it as a flexible symbol by TDD-UL-DL-</w:t>
      </w:r>
      <w:proofErr w:type="spellStart"/>
      <w:r w:rsidRPr="00466B4F">
        <w:t>ConfigCommon</w:t>
      </w:r>
      <w:proofErr w:type="spellEnd"/>
      <w:r w:rsidRPr="00466B4F">
        <w:t>.</w:t>
      </w:r>
    </w:p>
    <w:p w14:paraId="6AF3DD9D" w14:textId="77777777" w:rsidR="00DE47BA" w:rsidRDefault="00DE47BA" w:rsidP="002973C4">
      <w:pPr>
        <w:rPr>
          <w:rFonts w:eastAsia="바탕"/>
          <w:highlight w:val="cyan"/>
          <w:lang w:eastAsia="ko-KR"/>
        </w:rPr>
      </w:pPr>
    </w:p>
    <w:p w14:paraId="6BE3E6FA" w14:textId="01AAD8B2" w:rsidR="00DE47BA" w:rsidRPr="00466B4F" w:rsidRDefault="00DE47BA" w:rsidP="002973C4">
      <w:pPr>
        <w:rPr>
          <w:rFonts w:eastAsia="바탕"/>
          <w:lang w:eastAsia="ko-KR"/>
        </w:rPr>
      </w:pPr>
      <w:r w:rsidRPr="00466B4F">
        <w:rPr>
          <w:rFonts w:eastAsia="바탕"/>
          <w:lang w:eastAsia="ko-KR"/>
        </w:rPr>
        <w:t>In</w:t>
      </w:r>
      <w:r w:rsidRPr="00466B4F">
        <w:rPr>
          <w:rFonts w:eastAsia="바탕" w:hint="eastAsia"/>
          <w:lang w:eastAsia="ko-KR"/>
        </w:rPr>
        <w:t xml:space="preserve"> RAN1#116 meeting, for SBFD-aware UE transmission and reception in an SBFD symbol, </w:t>
      </w:r>
      <w:r w:rsidRPr="00466B4F">
        <w:rPr>
          <w:rFonts w:eastAsia="바탕"/>
          <w:lang w:eastAsia="ko-KR"/>
        </w:rPr>
        <w:t>following</w:t>
      </w:r>
      <w:r w:rsidRPr="00466B4F">
        <w:rPr>
          <w:rFonts w:eastAsia="바탕" w:hint="eastAsia"/>
          <w:lang w:eastAsia="ko-KR"/>
        </w:rPr>
        <w:t xml:space="preserve"> two options to determine link direction were identified</w:t>
      </w:r>
      <w:r w:rsidR="00121D03">
        <w:rPr>
          <w:rFonts w:eastAsia="바탕" w:hint="eastAsia"/>
          <w:lang w:eastAsia="ko-KR"/>
        </w:rPr>
        <w:t xml:space="preserve"> </w:t>
      </w:r>
      <w:r w:rsidRPr="00466B4F">
        <w:rPr>
          <w:rFonts w:eastAsia="바탕" w:hint="eastAsia"/>
          <w:lang w:eastAsia="ko-KR"/>
        </w:rPr>
        <w:t>[2]</w:t>
      </w:r>
      <w:r w:rsidR="00121D03">
        <w:rPr>
          <w:rFonts w:eastAsia="바탕" w:hint="eastAsia"/>
          <w:lang w:eastAsia="ko-KR"/>
        </w:rPr>
        <w:t>.</w:t>
      </w:r>
      <w:r w:rsidRPr="00466B4F">
        <w:rPr>
          <w:rFonts w:eastAsia="바탕" w:hint="eastAsia"/>
          <w:lang w:eastAsia="ko-KR"/>
        </w:rPr>
        <w:t xml:space="preserve"> </w:t>
      </w:r>
    </w:p>
    <w:p w14:paraId="7553F19A" w14:textId="77777777" w:rsidR="00DE47BA" w:rsidRPr="00466B4F"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466B4F">
        <w:rPr>
          <w:rFonts w:ascii="Times" w:hAnsi="Times" w:cs="Times"/>
          <w:sz w:val="20"/>
        </w:rPr>
        <w:t>Option 1: UE determines link direction based on configured/scheduled transmissions/receptions and collision handling (if any).</w:t>
      </w:r>
    </w:p>
    <w:p w14:paraId="3068A126" w14:textId="77777777" w:rsidR="00DE47BA" w:rsidRPr="00466B4F"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466B4F">
        <w:rPr>
          <w:rFonts w:ascii="Times" w:hAnsi="Times" w:cs="Times"/>
          <w:sz w:val="20"/>
        </w:rPr>
        <w:t xml:space="preserve">Option 2: link direction is indicated by </w:t>
      </w:r>
      <w:proofErr w:type="spellStart"/>
      <w:r w:rsidRPr="00466B4F">
        <w:rPr>
          <w:rFonts w:ascii="Times" w:hAnsi="Times" w:cs="Times"/>
          <w:sz w:val="20"/>
        </w:rPr>
        <w:t>gNB</w:t>
      </w:r>
      <w:proofErr w:type="spellEnd"/>
      <w:r w:rsidRPr="00466B4F">
        <w:rPr>
          <w:rFonts w:ascii="Times" w:hAnsi="Times" w:cs="Times"/>
          <w:sz w:val="20"/>
        </w:rPr>
        <w:t xml:space="preserve"> explicitly.</w:t>
      </w:r>
    </w:p>
    <w:p w14:paraId="62C58F75" w14:textId="577F0261" w:rsidR="002973C4" w:rsidRPr="00466B4F" w:rsidRDefault="002973C4" w:rsidP="002973C4">
      <w:pPr>
        <w:rPr>
          <w:rFonts w:eastAsia="바탕"/>
          <w:lang w:eastAsia="ko-KR"/>
        </w:rPr>
      </w:pPr>
      <w:r w:rsidRPr="00466B4F">
        <w:rPr>
          <w:rFonts w:eastAsia="바탕"/>
          <w:lang w:eastAsia="ko-KR"/>
        </w:rPr>
        <w:t xml:space="preserve">In the case where </w:t>
      </w:r>
      <w:r w:rsidR="006F7C10" w:rsidRPr="00466B4F">
        <w:rPr>
          <w:rFonts w:eastAsia="바탕" w:hint="eastAsia"/>
          <w:lang w:eastAsia="ko-KR"/>
        </w:rPr>
        <w:t xml:space="preserve">only </w:t>
      </w:r>
      <w:r w:rsidRPr="00466B4F">
        <w:rPr>
          <w:rFonts w:eastAsia="바탕"/>
          <w:lang w:eastAsia="ko-KR"/>
        </w:rPr>
        <w:t xml:space="preserve">Option 1 is applied for the determination of the link direction in the SBFD symbol of the SBFD-aware UE, if </w:t>
      </w:r>
      <w:r w:rsidRPr="00466B4F">
        <w:rPr>
          <w:rFonts w:eastAsia="바탕"/>
          <w:i/>
          <w:lang w:eastAsia="ko-KR"/>
        </w:rPr>
        <w:t>TDD-UL-DL-</w:t>
      </w:r>
      <w:proofErr w:type="spellStart"/>
      <w:r w:rsidRPr="00466B4F">
        <w:rPr>
          <w:rFonts w:eastAsia="바탕"/>
          <w:i/>
          <w:lang w:eastAsia="ko-KR"/>
        </w:rPr>
        <w:t>ConfigDedicated</w:t>
      </w:r>
      <w:proofErr w:type="spellEnd"/>
      <w:r w:rsidRPr="00466B4F">
        <w:rPr>
          <w:rFonts w:eastAsia="바탕"/>
          <w:lang w:eastAsia="ko-KR"/>
        </w:rPr>
        <w:t xml:space="preserve"> or SFI is indicated, this information should be used to indicate DL or UL for flexible symbols that are non-SBFD symbols, but not for SBFD symbols.</w:t>
      </w:r>
    </w:p>
    <w:p w14:paraId="501D73C3" w14:textId="77777777" w:rsidR="002973C4" w:rsidRPr="00466B4F" w:rsidRDefault="002973C4" w:rsidP="002973C4">
      <w:pPr>
        <w:rPr>
          <w:rFonts w:eastAsia="바탕"/>
          <w:lang w:eastAsia="ko-KR"/>
        </w:rPr>
      </w:pPr>
    </w:p>
    <w:p w14:paraId="14EEEE23" w14:textId="17409441" w:rsidR="002973C4" w:rsidRPr="00466B4F" w:rsidRDefault="002973C4" w:rsidP="00C03C57">
      <w:pPr>
        <w:pStyle w:val="Proposal"/>
      </w:pPr>
      <w:r w:rsidRPr="00466B4F">
        <w:t xml:space="preserve">Proposal </w:t>
      </w:r>
      <w:r w:rsidR="005E4E0A">
        <w:rPr>
          <w:rFonts w:hint="eastAsia"/>
        </w:rPr>
        <w:t>2</w:t>
      </w:r>
      <w:r w:rsidR="00687E70">
        <w:rPr>
          <w:rFonts w:hint="eastAsia"/>
        </w:rPr>
        <w:t>7</w:t>
      </w:r>
      <w:r w:rsidRPr="00466B4F">
        <w:t xml:space="preserve">: </w:t>
      </w:r>
      <w:r w:rsidR="00DE47BA" w:rsidRPr="00466B4F">
        <w:rPr>
          <w:rFonts w:hint="eastAsia"/>
        </w:rPr>
        <w:t xml:space="preserve">If it is </w:t>
      </w:r>
      <w:r w:rsidR="00DE47BA" w:rsidRPr="00466B4F">
        <w:t>agreed</w:t>
      </w:r>
      <w:r w:rsidR="00DE47BA" w:rsidRPr="00466B4F">
        <w:rPr>
          <w:rFonts w:hint="eastAsia"/>
        </w:rPr>
        <w:t xml:space="preserve"> that only Option 1 (i.e., </w:t>
      </w:r>
      <w:r w:rsidRPr="00466B4F">
        <w:t>SBFD-aware UE determines link direction in a SBFD symbol based on configured/scheduled transmissions/receptions and collision handling</w:t>
      </w:r>
      <w:r w:rsidR="00DE47BA" w:rsidRPr="00466B4F">
        <w:rPr>
          <w:rFonts w:hint="eastAsia"/>
        </w:rPr>
        <w:t>) is supported in Rel-19</w:t>
      </w:r>
      <w:r w:rsidRPr="00466B4F">
        <w:t xml:space="preserve">, </w:t>
      </w:r>
      <w:r w:rsidR="00DE47BA" w:rsidRPr="00466B4F">
        <w:rPr>
          <w:rFonts w:hint="eastAsia"/>
        </w:rPr>
        <w:t xml:space="preserve">it can conclude that the legacy </w:t>
      </w:r>
      <w:r w:rsidRPr="00466B4F">
        <w:t>TDD-UL-DL-</w:t>
      </w:r>
      <w:proofErr w:type="spellStart"/>
      <w:r w:rsidRPr="00466B4F">
        <w:t>ConfigDedicated</w:t>
      </w:r>
      <w:proofErr w:type="spellEnd"/>
      <w:r w:rsidRPr="00466B4F">
        <w:t xml:space="preserve"> and/or SFI are not applied to the SBFD symbol.</w:t>
      </w:r>
    </w:p>
    <w:p w14:paraId="3D78F6D8" w14:textId="77777777" w:rsidR="00B856A3" w:rsidRPr="00466B4F" w:rsidRDefault="00B856A3" w:rsidP="002973C4">
      <w:pPr>
        <w:rPr>
          <w:rFonts w:eastAsia="바탕"/>
          <w:lang w:eastAsia="ko-KR"/>
        </w:rPr>
      </w:pPr>
    </w:p>
    <w:p w14:paraId="0FB22181" w14:textId="0E01BC34" w:rsidR="008913B1" w:rsidRPr="00466B4F" w:rsidRDefault="002973C4" w:rsidP="002973C4">
      <w:pPr>
        <w:rPr>
          <w:rFonts w:eastAsia="바탕"/>
          <w:lang w:val="en-US" w:eastAsia="ko-KR"/>
        </w:rPr>
      </w:pPr>
      <w:r w:rsidRPr="00466B4F">
        <w:rPr>
          <w:rFonts w:eastAsia="바탕"/>
          <w:lang w:val="en-US" w:eastAsia="ko-KR"/>
        </w:rPr>
        <w:t xml:space="preserve">When </w:t>
      </w:r>
      <w:r w:rsidR="00606615" w:rsidRPr="00466B4F">
        <w:rPr>
          <w:rFonts w:eastAsia="바탕" w:hint="eastAsia"/>
          <w:lang w:val="en-US" w:eastAsia="ko-KR"/>
        </w:rPr>
        <w:t>O</w:t>
      </w:r>
      <w:r w:rsidRPr="00466B4F">
        <w:rPr>
          <w:rFonts w:eastAsia="바탕"/>
          <w:lang w:val="en-US" w:eastAsia="ko-KR"/>
        </w:rPr>
        <w:t xml:space="preserve">ption 2 is applied, </w:t>
      </w:r>
      <w:r w:rsidR="008913B1" w:rsidRPr="00466B4F">
        <w:rPr>
          <w:rFonts w:eastAsia="바탕" w:hint="eastAsia"/>
          <w:lang w:val="en-US" w:eastAsia="ko-KR"/>
        </w:rPr>
        <w:t xml:space="preserve">no new signal to indicate the link direction is required, and the legacy configuration/indicator (i.e., </w:t>
      </w:r>
      <w:r w:rsidRPr="00466B4F">
        <w:rPr>
          <w:rFonts w:eastAsia="바탕"/>
          <w:lang w:val="en-US" w:eastAsia="ko-KR"/>
        </w:rPr>
        <w:t xml:space="preserve">the legacy </w:t>
      </w:r>
      <w:r w:rsidRPr="00466B4F">
        <w:rPr>
          <w:rFonts w:eastAsia="바탕"/>
          <w:i/>
          <w:lang w:val="en-US" w:eastAsia="ko-KR"/>
        </w:rPr>
        <w:t>TDD-UL-DL-</w:t>
      </w:r>
      <w:proofErr w:type="spellStart"/>
      <w:r w:rsidRPr="00466B4F">
        <w:rPr>
          <w:rFonts w:eastAsia="바탕"/>
          <w:i/>
          <w:lang w:val="en-US" w:eastAsia="ko-KR"/>
        </w:rPr>
        <w:t>ConfigDedicated</w:t>
      </w:r>
      <w:proofErr w:type="spellEnd"/>
      <w:r w:rsidRPr="00466B4F">
        <w:rPr>
          <w:rFonts w:eastAsia="바탕"/>
          <w:lang w:val="en-US" w:eastAsia="ko-KR"/>
        </w:rPr>
        <w:t xml:space="preserve"> and SFI information</w:t>
      </w:r>
      <w:r w:rsidR="008913B1" w:rsidRPr="00466B4F">
        <w:rPr>
          <w:rFonts w:eastAsia="바탕" w:hint="eastAsia"/>
          <w:lang w:val="en-US" w:eastAsia="ko-KR"/>
        </w:rPr>
        <w:t>)</w:t>
      </w:r>
      <w:r w:rsidRPr="00466B4F">
        <w:rPr>
          <w:rFonts w:eastAsia="바탕"/>
          <w:lang w:val="en-US" w:eastAsia="ko-KR"/>
        </w:rPr>
        <w:t xml:space="preserve"> can be used to </w:t>
      </w:r>
      <w:r w:rsidR="00606615" w:rsidRPr="00466B4F">
        <w:rPr>
          <w:rFonts w:eastAsia="바탕" w:hint="eastAsia"/>
          <w:lang w:val="en-US" w:eastAsia="ko-KR"/>
        </w:rPr>
        <w:t xml:space="preserve">indicate </w:t>
      </w:r>
      <w:r w:rsidRPr="00466B4F">
        <w:rPr>
          <w:rFonts w:eastAsia="바탕"/>
          <w:lang w:val="en-US" w:eastAsia="ko-KR"/>
        </w:rPr>
        <w:t>the link direction of the SBFD-aware UE in the SBFD symbols.</w:t>
      </w:r>
      <w:r w:rsidR="008913B1" w:rsidRPr="00466B4F">
        <w:rPr>
          <w:rFonts w:eastAsia="바탕" w:hint="eastAsia"/>
          <w:lang w:val="en-US" w:eastAsia="ko-KR"/>
        </w:rPr>
        <w:t xml:space="preserve"> Be</w:t>
      </w:r>
      <w:r w:rsidR="00001A54" w:rsidRPr="00466B4F">
        <w:rPr>
          <w:rFonts w:eastAsia="바탕" w:hint="eastAsia"/>
          <w:lang w:val="en-US" w:eastAsia="ko-KR"/>
        </w:rPr>
        <w:t xml:space="preserve">cause the legacy </w:t>
      </w:r>
      <w:r w:rsidR="006122AA" w:rsidRPr="00466B4F">
        <w:rPr>
          <w:rFonts w:eastAsia="바탕" w:hint="eastAsia"/>
          <w:i/>
          <w:iCs/>
          <w:lang w:val="en-US" w:eastAsia="ko-KR"/>
        </w:rPr>
        <w:t>TDD-UL-DL-</w:t>
      </w:r>
      <w:proofErr w:type="spellStart"/>
      <w:r w:rsidR="006122AA" w:rsidRPr="00466B4F">
        <w:rPr>
          <w:rFonts w:eastAsia="바탕" w:hint="eastAsia"/>
          <w:i/>
          <w:iCs/>
          <w:lang w:val="en-US" w:eastAsia="ko-KR"/>
        </w:rPr>
        <w:t>ConfigDedicated</w:t>
      </w:r>
      <w:proofErr w:type="spellEnd"/>
      <w:r w:rsidR="006122AA" w:rsidRPr="00466B4F">
        <w:rPr>
          <w:rFonts w:eastAsia="바탕" w:hint="eastAsia"/>
          <w:lang w:val="en-US" w:eastAsia="ko-KR"/>
        </w:rPr>
        <w:t xml:space="preserve"> and </w:t>
      </w:r>
      <w:proofErr w:type="spellStart"/>
      <w:r w:rsidR="006122AA" w:rsidRPr="00466B4F">
        <w:rPr>
          <w:rFonts w:eastAsia="바탕" w:hint="eastAsia"/>
          <w:i/>
          <w:iCs/>
          <w:lang w:val="en-US" w:eastAsia="ko-KR"/>
        </w:rPr>
        <w:t>slotFormatIndicator</w:t>
      </w:r>
      <w:proofErr w:type="spellEnd"/>
      <w:r w:rsidR="00001A54" w:rsidRPr="00466B4F">
        <w:rPr>
          <w:rFonts w:eastAsia="바탕" w:hint="eastAsia"/>
          <w:lang w:val="en-US" w:eastAsia="ko-KR"/>
        </w:rPr>
        <w:t xml:space="preserve"> can be configured as UE</w:t>
      </w:r>
      <w:r w:rsidR="006122AA" w:rsidRPr="00466B4F">
        <w:rPr>
          <w:rFonts w:eastAsia="바탕" w:hint="eastAsia"/>
          <w:lang w:val="en-US" w:eastAsia="ko-KR"/>
        </w:rPr>
        <w:t xml:space="preserve"> specific manner and the configuration(s) </w:t>
      </w:r>
      <w:r w:rsidR="00FC4A73" w:rsidRPr="00466B4F">
        <w:rPr>
          <w:rFonts w:eastAsia="바탕" w:hint="eastAsia"/>
          <w:lang w:val="en-US" w:eastAsia="ko-KR"/>
        </w:rPr>
        <w:t>are</w:t>
      </w:r>
      <w:r w:rsidR="006122AA" w:rsidRPr="00466B4F">
        <w:rPr>
          <w:rFonts w:eastAsia="바탕" w:hint="eastAsia"/>
          <w:lang w:val="en-US" w:eastAsia="ko-KR"/>
        </w:rPr>
        <w:t xml:space="preserve"> applied </w:t>
      </w:r>
      <w:r w:rsidR="00FC4A73" w:rsidRPr="00466B4F">
        <w:rPr>
          <w:rFonts w:eastAsia="바탕" w:hint="eastAsia"/>
          <w:lang w:val="en-US" w:eastAsia="ko-KR"/>
        </w:rPr>
        <w:t xml:space="preserve">separately </w:t>
      </w:r>
      <w:r w:rsidR="006122AA" w:rsidRPr="00466B4F">
        <w:rPr>
          <w:rFonts w:eastAsia="바탕" w:hint="eastAsia"/>
          <w:lang w:val="en-US" w:eastAsia="ko-KR"/>
        </w:rPr>
        <w:t>for legacy UE and SBFD-aware UE, legacy UE</w:t>
      </w:r>
      <w:r w:rsidR="00FC4A73" w:rsidRPr="00466B4F">
        <w:rPr>
          <w:rFonts w:eastAsia="바탕" w:hint="eastAsia"/>
          <w:lang w:val="en-US" w:eastAsia="ko-KR"/>
        </w:rPr>
        <w:t xml:space="preserve">(s) may not impact from the configuration for SBFD-aware UE. </w:t>
      </w:r>
    </w:p>
    <w:p w14:paraId="7DA89C8C" w14:textId="7B9B40C1" w:rsidR="002973C4" w:rsidRPr="00466B4F" w:rsidRDefault="00FC4A73" w:rsidP="002973C4">
      <w:pPr>
        <w:rPr>
          <w:rFonts w:eastAsia="바탕"/>
          <w:lang w:eastAsia="ko-KR"/>
        </w:rPr>
      </w:pPr>
      <w:r w:rsidRPr="00466B4F">
        <w:rPr>
          <w:rFonts w:eastAsia="바탕" w:hint="eastAsia"/>
          <w:lang w:val="en-US" w:eastAsia="ko-KR"/>
        </w:rPr>
        <w:t>For SBFD-aware UE</w:t>
      </w:r>
      <w:r w:rsidR="002973C4" w:rsidRPr="00466B4F">
        <w:rPr>
          <w:rFonts w:eastAsia="바탕"/>
          <w:lang w:val="en-US" w:eastAsia="ko-KR"/>
        </w:rPr>
        <w:t xml:space="preserve">, the legacy </w:t>
      </w:r>
      <w:r w:rsidR="002973C4" w:rsidRPr="00466B4F">
        <w:rPr>
          <w:rFonts w:eastAsia="바탕"/>
          <w:i/>
          <w:lang w:val="en-US" w:eastAsia="ko-KR"/>
        </w:rPr>
        <w:t>TDD-UL-DL-</w:t>
      </w:r>
      <w:proofErr w:type="spellStart"/>
      <w:r w:rsidR="002973C4" w:rsidRPr="00466B4F">
        <w:rPr>
          <w:rFonts w:eastAsia="바탕"/>
          <w:i/>
          <w:lang w:val="en-US" w:eastAsia="ko-KR"/>
        </w:rPr>
        <w:t>ConfigDedicated</w:t>
      </w:r>
      <w:proofErr w:type="spellEnd"/>
      <w:r w:rsidR="002973C4" w:rsidRPr="00466B4F">
        <w:rPr>
          <w:rFonts w:eastAsia="바탕"/>
          <w:lang w:val="en-US" w:eastAsia="ko-KR"/>
        </w:rPr>
        <w:t xml:space="preserve"> and</w:t>
      </w:r>
      <w:r w:rsidR="008913B1" w:rsidRPr="00466B4F">
        <w:rPr>
          <w:rFonts w:eastAsia="바탕" w:hint="eastAsia"/>
          <w:lang w:val="en-US" w:eastAsia="ko-KR"/>
        </w:rPr>
        <w:t>/or</w:t>
      </w:r>
      <w:r w:rsidR="002973C4" w:rsidRPr="00466B4F">
        <w:rPr>
          <w:rFonts w:eastAsia="바탕"/>
          <w:lang w:val="en-US" w:eastAsia="ko-KR"/>
        </w:rPr>
        <w:t xml:space="preserve"> SFI information can be used in non-SBFD symbols to indicate whether the UE performs DL reception or UL transmission on the entire frequency resource, and in SBFD symbols to indicate whether the UE performs DL reception on DL usable PRBs or UL </w:t>
      </w:r>
      <w:r w:rsidR="002973C4" w:rsidRPr="00466B4F">
        <w:rPr>
          <w:rFonts w:eastAsia="바탕"/>
          <w:lang w:val="en-US" w:eastAsia="ko-KR"/>
        </w:rPr>
        <w:lastRenderedPageBreak/>
        <w:t>transmission on UL usable PRBs.</w:t>
      </w:r>
      <w:r w:rsidR="00606615" w:rsidRPr="00466B4F">
        <w:rPr>
          <w:rFonts w:eastAsia="바탕" w:hint="eastAsia"/>
          <w:lang w:val="en-US" w:eastAsia="ko-KR"/>
        </w:rPr>
        <w:t xml:space="preserve"> </w:t>
      </w:r>
      <w:r w:rsidR="008913B1" w:rsidRPr="00466B4F">
        <w:rPr>
          <w:rFonts w:eastAsia="바탕" w:hint="eastAsia"/>
          <w:lang w:eastAsia="ko-KR"/>
        </w:rPr>
        <w:t>Also</w:t>
      </w:r>
      <w:r w:rsidR="002973C4" w:rsidRPr="00466B4F">
        <w:rPr>
          <w:rFonts w:eastAsia="바탕"/>
          <w:lang w:eastAsia="ko-KR"/>
        </w:rPr>
        <w:t xml:space="preserve">, </w:t>
      </w:r>
      <w:r w:rsidR="00606615" w:rsidRPr="00466B4F">
        <w:rPr>
          <w:rFonts w:eastAsia="바탕" w:hint="eastAsia"/>
          <w:lang w:eastAsia="ko-KR"/>
        </w:rPr>
        <w:t>O</w:t>
      </w:r>
      <w:r w:rsidR="002973C4" w:rsidRPr="00466B4F">
        <w:rPr>
          <w:rFonts w:eastAsia="바탕"/>
          <w:lang w:eastAsia="ko-KR"/>
        </w:rPr>
        <w:t xml:space="preserve">ption 1 may be applied for SBFD symbols where the link direction is not specified as DL or UL by </w:t>
      </w:r>
      <w:r w:rsidR="002973C4" w:rsidRPr="00466B4F">
        <w:rPr>
          <w:rFonts w:eastAsia="바탕"/>
          <w:i/>
          <w:lang w:eastAsia="ko-KR"/>
        </w:rPr>
        <w:t>TDD-UL-DL-</w:t>
      </w:r>
      <w:proofErr w:type="spellStart"/>
      <w:r w:rsidR="002973C4" w:rsidRPr="00466B4F">
        <w:rPr>
          <w:rFonts w:eastAsia="바탕"/>
          <w:i/>
          <w:lang w:eastAsia="ko-KR"/>
        </w:rPr>
        <w:t>ConfigDedicated</w:t>
      </w:r>
      <w:proofErr w:type="spellEnd"/>
      <w:r w:rsidR="002973C4" w:rsidRPr="00466B4F">
        <w:rPr>
          <w:rFonts w:eastAsia="바탕"/>
          <w:lang w:eastAsia="ko-KR"/>
        </w:rPr>
        <w:t xml:space="preserve"> and SFI information.</w:t>
      </w:r>
    </w:p>
    <w:p w14:paraId="488A9468" w14:textId="77777777" w:rsidR="002973C4" w:rsidRPr="00466B4F" w:rsidRDefault="002973C4" w:rsidP="002973C4">
      <w:pPr>
        <w:rPr>
          <w:lang w:val="en-US" w:eastAsia="ko-KR"/>
        </w:rPr>
      </w:pPr>
    </w:p>
    <w:p w14:paraId="076C22D7" w14:textId="21DE8610" w:rsidR="002973C4" w:rsidRPr="00466B4F" w:rsidRDefault="002973C4" w:rsidP="00C03C57">
      <w:pPr>
        <w:pStyle w:val="Proposal"/>
      </w:pPr>
      <w:r w:rsidRPr="00466B4F">
        <w:t xml:space="preserve">Proposal </w:t>
      </w:r>
      <w:r w:rsidR="005E4E0A">
        <w:rPr>
          <w:rFonts w:hint="eastAsia"/>
        </w:rPr>
        <w:t>2</w:t>
      </w:r>
      <w:r w:rsidR="00687E70">
        <w:rPr>
          <w:rFonts w:hint="eastAsia"/>
        </w:rPr>
        <w:t>8</w:t>
      </w:r>
      <w:r w:rsidRPr="00466B4F">
        <w:t xml:space="preserve">: </w:t>
      </w:r>
      <w:r w:rsidR="00DE47BA" w:rsidRPr="00466B4F">
        <w:rPr>
          <w:rFonts w:hint="eastAsia"/>
        </w:rPr>
        <w:t xml:space="preserve">If it is </w:t>
      </w:r>
      <w:r w:rsidR="00DE47BA" w:rsidRPr="00466B4F">
        <w:t>agreed</w:t>
      </w:r>
      <w:r w:rsidR="00DE47BA" w:rsidRPr="00466B4F">
        <w:rPr>
          <w:rFonts w:hint="eastAsia"/>
        </w:rPr>
        <w:t xml:space="preserve"> that </w:t>
      </w:r>
      <w:r w:rsidR="006F7C10" w:rsidRPr="00466B4F">
        <w:rPr>
          <w:rFonts w:hint="eastAsia"/>
        </w:rPr>
        <w:t xml:space="preserve">both Option 1 (i.e., </w:t>
      </w:r>
      <w:r w:rsidR="006F7C10" w:rsidRPr="00466B4F">
        <w:t>SBFD-aware UE determines link direction in a SBFD symbol based on configured/scheduled transmissions/receptions and collision handling</w:t>
      </w:r>
      <w:r w:rsidR="006F7C10" w:rsidRPr="00466B4F">
        <w:rPr>
          <w:rFonts w:hint="eastAsia"/>
        </w:rPr>
        <w:t xml:space="preserve">) and </w:t>
      </w:r>
      <w:r w:rsidR="00DE47BA" w:rsidRPr="00466B4F">
        <w:rPr>
          <w:rFonts w:hint="eastAsia"/>
        </w:rPr>
        <w:t xml:space="preserve">Option 2 (i.e., </w:t>
      </w:r>
      <w:r w:rsidRPr="00466B4F">
        <w:t xml:space="preserve">link direction of SBFD-aware UE in SBFD symbol is explicitly indicated by </w:t>
      </w:r>
      <w:proofErr w:type="spellStart"/>
      <w:r w:rsidRPr="00466B4F">
        <w:t>gNB</w:t>
      </w:r>
      <w:proofErr w:type="spellEnd"/>
      <w:r w:rsidR="00DE47BA" w:rsidRPr="00466B4F">
        <w:rPr>
          <w:rFonts w:hint="eastAsia"/>
        </w:rPr>
        <w:t>)</w:t>
      </w:r>
      <w:r w:rsidR="006F7C10" w:rsidRPr="00466B4F">
        <w:rPr>
          <w:rFonts w:hint="eastAsia"/>
        </w:rPr>
        <w:t xml:space="preserve"> are supported in Rel-19</w:t>
      </w:r>
      <w:r w:rsidRPr="00466B4F">
        <w:t xml:space="preserve">, </w:t>
      </w:r>
      <w:r w:rsidR="001E3C75" w:rsidRPr="00466B4F">
        <w:rPr>
          <w:rFonts w:hint="eastAsia"/>
        </w:rPr>
        <w:t xml:space="preserve">for </w:t>
      </w:r>
      <w:r w:rsidR="001E3C75" w:rsidRPr="00466B4F">
        <w:t>the SBFD-aware UE</w:t>
      </w:r>
      <w:r w:rsidR="001E3C75" w:rsidRPr="00466B4F">
        <w:rPr>
          <w:rFonts w:hint="eastAsia"/>
        </w:rPr>
        <w:t xml:space="preserve">, </w:t>
      </w:r>
      <w:r w:rsidRPr="00466B4F">
        <w:t>the legacy TDD-UL-DL-</w:t>
      </w:r>
      <w:proofErr w:type="spellStart"/>
      <w:r w:rsidRPr="00466B4F">
        <w:t>ConfigDedicated</w:t>
      </w:r>
      <w:proofErr w:type="spellEnd"/>
      <w:r w:rsidRPr="00466B4F">
        <w:t xml:space="preserve"> and/or SFI can be used to </w:t>
      </w:r>
      <w:r w:rsidR="001E3C75" w:rsidRPr="00466B4F">
        <w:rPr>
          <w:rFonts w:hint="eastAsia"/>
        </w:rPr>
        <w:t>indicate</w:t>
      </w:r>
      <w:r w:rsidRPr="00466B4F">
        <w:t xml:space="preserve"> the link direction in the SBFD symbol.</w:t>
      </w:r>
      <w:r w:rsidR="001E3C75" w:rsidRPr="00466B4F">
        <w:rPr>
          <w:rFonts w:hint="eastAsia"/>
        </w:rPr>
        <w:t xml:space="preserve"> Also, for </w:t>
      </w:r>
      <w:r w:rsidR="001E3C75" w:rsidRPr="00466B4F">
        <w:t>the SBFD-aware UE</w:t>
      </w:r>
      <w:r w:rsidR="001E3C75" w:rsidRPr="00466B4F">
        <w:rPr>
          <w:rFonts w:hint="eastAsia"/>
        </w:rPr>
        <w:t xml:space="preserve">, </w:t>
      </w:r>
      <w:r w:rsidR="001E3C75" w:rsidRPr="00466B4F">
        <w:t>the legacy TDD-UL-DL-</w:t>
      </w:r>
      <w:proofErr w:type="spellStart"/>
      <w:r w:rsidR="001E3C75" w:rsidRPr="00466B4F">
        <w:t>ConfigDedicated</w:t>
      </w:r>
      <w:proofErr w:type="spellEnd"/>
      <w:r w:rsidR="001E3C75" w:rsidRPr="00466B4F">
        <w:t xml:space="preserve"> and</w:t>
      </w:r>
      <w:r w:rsidR="001E3C75" w:rsidRPr="00466B4F">
        <w:rPr>
          <w:rFonts w:hint="eastAsia"/>
        </w:rPr>
        <w:t>/or</w:t>
      </w:r>
      <w:r w:rsidR="001E3C75" w:rsidRPr="00466B4F">
        <w:t xml:space="preserve"> SFI information can be used in non-SBFD symbols to indicate whether the UE performs DL reception or UL transmission on the entire frequency resource</w:t>
      </w:r>
      <w:r w:rsidR="001E3C75" w:rsidRPr="00466B4F">
        <w:rPr>
          <w:rFonts w:hint="eastAsia"/>
        </w:rPr>
        <w:t>.</w:t>
      </w:r>
    </w:p>
    <w:p w14:paraId="5A814967" w14:textId="77777777" w:rsidR="002973C4" w:rsidRPr="00466B4F" w:rsidRDefault="002973C4">
      <w:pPr>
        <w:pStyle w:val="ac"/>
        <w:numPr>
          <w:ilvl w:val="0"/>
          <w:numId w:val="37"/>
        </w:numPr>
        <w:ind w:leftChars="0"/>
        <w:rPr>
          <w:b/>
          <w:i/>
          <w:lang w:val="en-US" w:eastAsia="ko-KR"/>
        </w:rPr>
      </w:pPr>
      <w:r w:rsidRPr="00466B4F">
        <w:rPr>
          <w:b/>
          <w:i/>
          <w:lang w:val="en-US" w:eastAsia="ko-KR"/>
        </w:rPr>
        <w:t>For a SBFD symbol, if it is directed to DL by TDD-UL-DL-</w:t>
      </w:r>
      <w:proofErr w:type="spellStart"/>
      <w:r w:rsidRPr="00466B4F">
        <w:rPr>
          <w:b/>
          <w:i/>
          <w:lang w:val="en-US" w:eastAsia="ko-KR"/>
        </w:rPr>
        <w:t>ConfigDedicated</w:t>
      </w:r>
      <w:proofErr w:type="spellEnd"/>
      <w:r w:rsidRPr="00466B4F">
        <w:rPr>
          <w:b/>
          <w:i/>
          <w:lang w:val="en-US" w:eastAsia="ko-KR"/>
        </w:rPr>
        <w:t xml:space="preserve"> or SFI, the UE can perform DL reception within DL usable PRB resources in the symbol.</w:t>
      </w:r>
    </w:p>
    <w:p w14:paraId="2CE9D035" w14:textId="77777777" w:rsidR="002973C4" w:rsidRPr="00466B4F" w:rsidRDefault="002973C4">
      <w:pPr>
        <w:pStyle w:val="ac"/>
        <w:numPr>
          <w:ilvl w:val="0"/>
          <w:numId w:val="37"/>
        </w:numPr>
        <w:ind w:leftChars="0"/>
        <w:rPr>
          <w:b/>
          <w:i/>
          <w:lang w:val="en-US" w:eastAsia="ko-KR"/>
        </w:rPr>
      </w:pPr>
      <w:r w:rsidRPr="00466B4F">
        <w:rPr>
          <w:b/>
          <w:i/>
          <w:lang w:val="en-US" w:eastAsia="ko-KR"/>
        </w:rPr>
        <w:t>For a SBFD symbol, if it is directed to UL by TDD-UL-DL-</w:t>
      </w:r>
      <w:proofErr w:type="spellStart"/>
      <w:r w:rsidRPr="00466B4F">
        <w:rPr>
          <w:b/>
          <w:i/>
          <w:lang w:val="en-US" w:eastAsia="ko-KR"/>
        </w:rPr>
        <w:t>ConfigDedicated</w:t>
      </w:r>
      <w:proofErr w:type="spellEnd"/>
      <w:r w:rsidRPr="00466B4F">
        <w:rPr>
          <w:b/>
          <w:i/>
          <w:lang w:val="en-US" w:eastAsia="ko-KR"/>
        </w:rPr>
        <w:t xml:space="preserve"> or SFI, the UE can perform UL transmission within UL usable PRB resources in the symbol.</w:t>
      </w:r>
    </w:p>
    <w:p w14:paraId="20E5484A" w14:textId="77777777" w:rsidR="002973C4" w:rsidRPr="00466B4F" w:rsidRDefault="002973C4">
      <w:pPr>
        <w:pStyle w:val="ac"/>
        <w:numPr>
          <w:ilvl w:val="0"/>
          <w:numId w:val="37"/>
        </w:numPr>
        <w:ind w:leftChars="0"/>
        <w:rPr>
          <w:b/>
          <w:i/>
          <w:lang w:val="en-US" w:eastAsia="ko-KR"/>
        </w:rPr>
      </w:pPr>
      <w:r w:rsidRPr="00466B4F">
        <w:rPr>
          <w:b/>
          <w:i/>
          <w:lang w:val="en-US" w:eastAsia="ko-KR"/>
        </w:rPr>
        <w:t>If a SBFD symbol is not directed to DL/UL by TDD-UL-DL-</w:t>
      </w:r>
      <w:proofErr w:type="spellStart"/>
      <w:r w:rsidRPr="00466B4F">
        <w:rPr>
          <w:b/>
          <w:i/>
          <w:lang w:val="en-US" w:eastAsia="ko-KR"/>
        </w:rPr>
        <w:t>ConfigDedicated</w:t>
      </w:r>
      <w:proofErr w:type="spellEnd"/>
      <w:r w:rsidRPr="00466B4F">
        <w:rPr>
          <w:b/>
          <w:i/>
          <w:lang w:val="en-US" w:eastAsia="ko-KR"/>
        </w:rPr>
        <w:t xml:space="preserve"> or SFI, </w:t>
      </w:r>
      <w:r w:rsidRPr="00466B4F">
        <w:rPr>
          <w:rFonts w:eastAsia="바탕"/>
          <w:b/>
          <w:i/>
          <w:lang w:eastAsia="ko-KR"/>
        </w:rPr>
        <w:t>link direction in the SBFD symbol is determined based on configured/scheduled transmissions/receptions and collision handling.</w:t>
      </w:r>
    </w:p>
    <w:p w14:paraId="0502161B" w14:textId="77777777" w:rsidR="00BF3756" w:rsidRDefault="00BF3756" w:rsidP="00D51D51">
      <w:pPr>
        <w:rPr>
          <w:rFonts w:eastAsia="바탕"/>
          <w:lang w:eastAsia="ko-KR"/>
        </w:rPr>
      </w:pPr>
    </w:p>
    <w:p w14:paraId="59E5AB99" w14:textId="77777777" w:rsidR="006F7C10" w:rsidRPr="00CA6CFB" w:rsidRDefault="006F7C10" w:rsidP="00DC2484">
      <w:pPr>
        <w:rPr>
          <w:rFonts w:eastAsia="바탕"/>
          <w:lang w:val="en-US" w:eastAsia="ko-KR"/>
        </w:rPr>
      </w:pPr>
    </w:p>
    <w:p w14:paraId="04743E28" w14:textId="4C9BDBF4" w:rsidR="006F7C10" w:rsidRPr="00CA6CFB" w:rsidRDefault="006F7C10" w:rsidP="006F7C10">
      <w:pPr>
        <w:pStyle w:val="4"/>
        <w:rPr>
          <w:rFonts w:eastAsia="바탕"/>
        </w:rPr>
      </w:pPr>
      <w:r w:rsidRPr="00CA6CFB">
        <w:rPr>
          <w:rFonts w:hint="eastAsia"/>
          <w:b/>
          <w:bCs/>
          <w:u w:val="single"/>
        </w:rPr>
        <w:t xml:space="preserve">Collision handling for case 5 </w:t>
      </w:r>
    </w:p>
    <w:p w14:paraId="31261D63" w14:textId="0324A352" w:rsidR="00CA554D" w:rsidRPr="00CA6CFB" w:rsidRDefault="002E7183" w:rsidP="00F32D89">
      <w:pPr>
        <w:rPr>
          <w:rFonts w:eastAsia="바탕"/>
          <w:lang w:val="en-US" w:eastAsia="ko-KR"/>
        </w:rPr>
      </w:pPr>
      <w:r w:rsidRPr="00CA6CFB">
        <w:rPr>
          <w:rFonts w:eastAsia="바탕"/>
          <w:lang w:val="en-US" w:eastAsia="ko-KR"/>
        </w:rPr>
        <w:t>I</w:t>
      </w:r>
      <w:r w:rsidRPr="00CA6CFB">
        <w:rPr>
          <w:rFonts w:eastAsia="바탕" w:hint="eastAsia"/>
          <w:lang w:val="en-US" w:eastAsia="ko-KR"/>
        </w:rPr>
        <w:t xml:space="preserve">n RAN1#117 meeting, for </w:t>
      </w:r>
      <w:r w:rsidRPr="00CA6CFB">
        <w:rPr>
          <w:rFonts w:eastAsia="바탕"/>
          <w:lang w:val="en-US" w:eastAsia="ko-KR"/>
        </w:rPr>
        <w:t>the case of handling collision between SSB reception and UL transmission, as described in Case 5,</w:t>
      </w:r>
      <w:r w:rsidRPr="00CA6CFB">
        <w:rPr>
          <w:rFonts w:eastAsia="바탕" w:hint="eastAsia"/>
          <w:lang w:val="en-US" w:eastAsia="ko-KR"/>
        </w:rPr>
        <w:t xml:space="preserve"> it was agreed </w:t>
      </w:r>
      <w:r w:rsidR="00CA554D" w:rsidRPr="00CA6CFB">
        <w:rPr>
          <w:rFonts w:eastAsia="바탕" w:hint="eastAsia"/>
          <w:lang w:val="en-US" w:eastAsia="ko-KR"/>
        </w:rPr>
        <w:t xml:space="preserve">in principle </w:t>
      </w:r>
      <w:r w:rsidRPr="00CA6CFB">
        <w:rPr>
          <w:rFonts w:eastAsia="바탕" w:hint="eastAsia"/>
          <w:lang w:val="en-US" w:eastAsia="ko-KR"/>
        </w:rPr>
        <w:t xml:space="preserve">that SSB is prioritized over configured UL transmission and </w:t>
      </w:r>
      <w:r w:rsidRPr="00CA6CFB">
        <w:rPr>
          <w:rFonts w:eastAsia="바탕"/>
          <w:lang w:val="en-US" w:eastAsia="ko-KR"/>
        </w:rPr>
        <w:t>dynamically</w:t>
      </w:r>
      <w:r w:rsidRPr="00CA6CFB">
        <w:rPr>
          <w:rFonts w:eastAsia="바탕" w:hint="eastAsia"/>
          <w:lang w:val="en-US" w:eastAsia="ko-KR"/>
        </w:rPr>
        <w:t xml:space="preserve"> scheduled UL </w:t>
      </w:r>
      <w:r w:rsidRPr="00CA6CFB">
        <w:rPr>
          <w:rFonts w:eastAsia="바탕"/>
          <w:lang w:val="en-US" w:eastAsia="ko-KR"/>
        </w:rPr>
        <w:t>transmission</w:t>
      </w:r>
      <w:r w:rsidRPr="00CA6CFB">
        <w:rPr>
          <w:rFonts w:eastAsia="바탕" w:hint="eastAsia"/>
          <w:lang w:val="en-US" w:eastAsia="ko-KR"/>
        </w:rPr>
        <w:t xml:space="preserve">.[6] The </w:t>
      </w:r>
      <w:r w:rsidR="00CA554D" w:rsidRPr="00CA6CFB">
        <w:rPr>
          <w:rFonts w:eastAsia="바탕" w:hint="eastAsia"/>
          <w:lang w:val="en-US" w:eastAsia="ko-KR"/>
        </w:rPr>
        <w:t>detail of</w:t>
      </w:r>
      <w:r w:rsidRPr="00CA6CFB">
        <w:rPr>
          <w:rFonts w:eastAsia="바탕" w:hint="eastAsia"/>
          <w:lang w:val="en-US" w:eastAsia="ko-KR"/>
        </w:rPr>
        <w:t xml:space="preserve"> </w:t>
      </w:r>
      <w:r w:rsidR="00CA554D" w:rsidRPr="00CA6CFB">
        <w:rPr>
          <w:rFonts w:eastAsia="바탕" w:hint="eastAsia"/>
          <w:lang w:val="en-US" w:eastAsia="ko-KR"/>
        </w:rPr>
        <w:t xml:space="preserve">further </w:t>
      </w:r>
      <w:r w:rsidRPr="00CA6CFB">
        <w:rPr>
          <w:rFonts w:eastAsia="바탕" w:hint="eastAsia"/>
          <w:lang w:val="en-US" w:eastAsia="ko-KR"/>
        </w:rPr>
        <w:t xml:space="preserve">discussion is </w:t>
      </w:r>
      <w:r w:rsidR="00CA554D" w:rsidRPr="00CA6CFB">
        <w:rPr>
          <w:rFonts w:eastAsia="바탕" w:hint="eastAsia"/>
          <w:lang w:val="en-US" w:eastAsia="ko-KR"/>
        </w:rPr>
        <w:t>below:</w:t>
      </w:r>
    </w:p>
    <w:p w14:paraId="6C4DD6BB" w14:textId="1E2177A0" w:rsidR="00CA554D" w:rsidRPr="00CA6CFB" w:rsidRDefault="00CA554D" w:rsidP="00F32D89">
      <w:pPr>
        <w:rPr>
          <w:rFonts w:eastAsia="바탕"/>
          <w:lang w:val="en-US" w:eastAsia="ko-KR"/>
        </w:rPr>
      </w:pPr>
      <w:r w:rsidRPr="00CA6CFB">
        <w:rPr>
          <w:rFonts w:eastAsia="바탕" w:hint="eastAsia"/>
          <w:lang w:val="en-US" w:eastAsia="ko-KR"/>
        </w:rPr>
        <w:t xml:space="preserve">For </w:t>
      </w:r>
      <w:r w:rsidRPr="00CA6CFB">
        <w:rPr>
          <w:rFonts w:eastAsia="바탕"/>
          <w:lang w:val="en-US" w:eastAsia="ko-KR"/>
        </w:rPr>
        <w:t>the case of handling collision between SSB reception and UL transmission</w:t>
      </w:r>
      <w:r w:rsidRPr="00CA6CFB">
        <w:rPr>
          <w:rFonts w:eastAsia="바탕" w:hint="eastAsia"/>
          <w:lang w:val="en-US" w:eastAsia="ko-KR"/>
        </w:rPr>
        <w:t>,</w:t>
      </w:r>
    </w:p>
    <w:p w14:paraId="3AE13DC0" w14:textId="13C3BA6D" w:rsidR="00CA554D" w:rsidRPr="00CA6CFB" w:rsidRDefault="00CA554D">
      <w:pPr>
        <w:pStyle w:val="ac"/>
        <w:numPr>
          <w:ilvl w:val="0"/>
          <w:numId w:val="61"/>
        </w:numPr>
        <w:ind w:leftChars="0"/>
        <w:rPr>
          <w:rFonts w:eastAsia="바탕"/>
          <w:lang w:val="en-US" w:eastAsia="ko-KR"/>
        </w:rPr>
      </w:pPr>
      <w:r w:rsidRPr="00CA6CFB">
        <w:rPr>
          <w:rFonts w:eastAsia="바탕" w:hint="eastAsia"/>
          <w:lang w:val="en-US" w:eastAsia="ko-KR"/>
        </w:rPr>
        <w:t>Option 1: A slot consisting of SSB symbols is considered as a full DL slot</w:t>
      </w:r>
    </w:p>
    <w:p w14:paraId="5382A3EA" w14:textId="57E5FB25" w:rsidR="00CA554D" w:rsidRPr="00CA6CFB" w:rsidRDefault="00CA554D">
      <w:pPr>
        <w:pStyle w:val="ac"/>
        <w:numPr>
          <w:ilvl w:val="0"/>
          <w:numId w:val="61"/>
        </w:numPr>
        <w:ind w:leftChars="0"/>
        <w:rPr>
          <w:rFonts w:eastAsia="바탕"/>
          <w:lang w:val="en-US" w:eastAsia="ko-KR"/>
        </w:rPr>
      </w:pPr>
      <w:r w:rsidRPr="00CA6CFB">
        <w:rPr>
          <w:rFonts w:eastAsia="바탕" w:hint="eastAsia"/>
          <w:lang w:val="en-US" w:eastAsia="ko-KR"/>
        </w:rPr>
        <w:t xml:space="preserve">Option 2: SSB symbols configured with SBFD </w:t>
      </w:r>
      <w:proofErr w:type="spellStart"/>
      <w:r w:rsidRPr="00CA6CFB">
        <w:rPr>
          <w:rFonts w:eastAsia="바탕" w:hint="eastAsia"/>
          <w:lang w:val="en-US" w:eastAsia="ko-KR"/>
        </w:rPr>
        <w:t>subbands</w:t>
      </w:r>
      <w:proofErr w:type="spellEnd"/>
      <w:r w:rsidRPr="00CA6CFB">
        <w:rPr>
          <w:rFonts w:eastAsia="바탕" w:hint="eastAsia"/>
          <w:lang w:val="en-US" w:eastAsia="ko-KR"/>
        </w:rPr>
        <w:t xml:space="preserve"> are SBFD symbols and only DL receptions within DL usable PRBs are allowed for SBFD aware UEs.</w:t>
      </w:r>
    </w:p>
    <w:p w14:paraId="0727D4F5" w14:textId="77777777" w:rsidR="00CA554D" w:rsidRPr="00CA6CFB" w:rsidRDefault="00CA554D" w:rsidP="00F32D89">
      <w:pPr>
        <w:rPr>
          <w:rFonts w:eastAsia="바탕"/>
          <w:lang w:eastAsia="ko-KR"/>
        </w:rPr>
      </w:pPr>
    </w:p>
    <w:p w14:paraId="49624DCC" w14:textId="477747C6" w:rsidR="002E7183" w:rsidRPr="00614056" w:rsidRDefault="002E7183" w:rsidP="00F32D89">
      <w:pPr>
        <w:rPr>
          <w:rFonts w:eastAsia="바탕"/>
          <w:lang w:eastAsia="ko-KR"/>
        </w:rPr>
      </w:pPr>
      <w:r w:rsidRPr="00614056">
        <w:rPr>
          <w:rFonts w:eastAsia="바탕" w:hint="eastAsia"/>
          <w:lang w:eastAsia="ko-KR"/>
        </w:rPr>
        <w:t xml:space="preserve">To determine which option is applicable, at least two points (i.e., </w:t>
      </w:r>
      <w:r w:rsidR="006111C6" w:rsidRPr="00614056">
        <w:rPr>
          <w:rFonts w:eastAsia="바탕" w:hint="eastAsia"/>
          <w:lang w:eastAsia="ko-KR"/>
        </w:rPr>
        <w:t>transition period</w:t>
      </w:r>
      <w:r w:rsidRPr="00614056">
        <w:rPr>
          <w:rFonts w:eastAsia="바탕" w:hint="eastAsia"/>
          <w:lang w:eastAsia="ko-KR"/>
        </w:rPr>
        <w:t xml:space="preserve"> from non-SBFD symbol to SBFD symbol, resource utilization) need to be considered.</w:t>
      </w:r>
    </w:p>
    <w:p w14:paraId="11469C44" w14:textId="46094C7F" w:rsidR="00F32D89" w:rsidRPr="00614056" w:rsidRDefault="002E7183" w:rsidP="00F32D89">
      <w:pPr>
        <w:rPr>
          <w:rFonts w:eastAsia="바탕"/>
          <w:lang w:eastAsia="ko-KR"/>
        </w:rPr>
      </w:pPr>
      <w:r w:rsidRPr="00614056">
        <w:rPr>
          <w:rFonts w:eastAsia="바탕" w:hint="eastAsia"/>
          <w:lang w:eastAsia="ko-KR"/>
        </w:rPr>
        <w:t xml:space="preserve">The first option (i.e., considered as a full DL slot) </w:t>
      </w:r>
      <w:r w:rsidR="006111C6" w:rsidRPr="00614056">
        <w:rPr>
          <w:rFonts w:eastAsia="바탕" w:hint="eastAsia"/>
          <w:lang w:eastAsia="ko-KR"/>
        </w:rPr>
        <w:t xml:space="preserve">provides </w:t>
      </w:r>
      <w:r w:rsidRPr="00614056">
        <w:rPr>
          <w:rFonts w:eastAsia="바탕" w:hint="eastAsia"/>
          <w:lang w:eastAsia="ko-KR"/>
        </w:rPr>
        <w:t>a benefit to utilize wide-bandwidth for DL</w:t>
      </w:r>
      <w:r w:rsidR="009170C1" w:rsidRPr="00614056">
        <w:rPr>
          <w:rFonts w:eastAsia="바탕" w:hint="eastAsia"/>
          <w:lang w:eastAsia="ko-KR"/>
        </w:rPr>
        <w:t>. That is,</w:t>
      </w:r>
      <w:r w:rsidRPr="00614056">
        <w:rPr>
          <w:rFonts w:eastAsia="바탕" w:hint="eastAsia"/>
          <w:lang w:eastAsia="ko-KR"/>
        </w:rPr>
        <w:t xml:space="preserve"> no waste </w:t>
      </w:r>
      <w:r w:rsidR="009170C1" w:rsidRPr="00614056">
        <w:rPr>
          <w:rFonts w:eastAsia="바탕" w:hint="eastAsia"/>
          <w:lang w:eastAsia="ko-KR"/>
        </w:rPr>
        <w:t xml:space="preserve">of the resource which is </w:t>
      </w:r>
      <w:r w:rsidR="009170C1" w:rsidRPr="00614056">
        <w:rPr>
          <w:rFonts w:eastAsia="바탕"/>
          <w:lang w:eastAsia="ko-KR"/>
        </w:rPr>
        <w:t>assigned</w:t>
      </w:r>
      <w:r w:rsidR="009170C1" w:rsidRPr="00614056">
        <w:rPr>
          <w:rFonts w:eastAsia="바탕" w:hint="eastAsia"/>
          <w:lang w:eastAsia="ko-KR"/>
        </w:rPr>
        <w:t xml:space="preserve"> as guard-band and UL </w:t>
      </w:r>
      <w:proofErr w:type="spellStart"/>
      <w:r w:rsidR="009170C1" w:rsidRPr="00614056">
        <w:rPr>
          <w:rFonts w:eastAsia="바탕" w:hint="eastAsia"/>
          <w:lang w:eastAsia="ko-KR"/>
        </w:rPr>
        <w:t>subband</w:t>
      </w:r>
      <w:proofErr w:type="spellEnd"/>
      <w:r w:rsidR="009170C1" w:rsidRPr="00614056">
        <w:rPr>
          <w:rFonts w:eastAsia="바탕" w:hint="eastAsia"/>
          <w:lang w:eastAsia="ko-KR"/>
        </w:rPr>
        <w:t xml:space="preserve"> in SBFD symbol is a main benefit of first option. </w:t>
      </w:r>
      <w:r w:rsidR="005F127E" w:rsidRPr="00614056">
        <w:rPr>
          <w:rFonts w:eastAsia="바탕"/>
          <w:lang w:eastAsia="ko-KR"/>
        </w:rPr>
        <w:t>However, the applicability of the first option should be determined based on the position of the SBFD symbol.</w:t>
      </w:r>
      <w:r w:rsidR="005F127E" w:rsidRPr="00614056">
        <w:rPr>
          <w:rFonts w:eastAsia="바탕" w:hint="eastAsia"/>
          <w:lang w:eastAsia="ko-KR"/>
        </w:rPr>
        <w:t xml:space="preserve"> For example, i</w:t>
      </w:r>
      <w:r w:rsidR="005F127E" w:rsidRPr="00614056">
        <w:rPr>
          <w:rFonts w:eastAsia="바탕"/>
          <w:lang w:eastAsia="ko-KR"/>
        </w:rPr>
        <w:t>n cases where an SBFD symbol following a non-SBFD symbol changes to a non-SBFD symbol, the duration of the non-SBFD symbol interval may be perceived as extended, and an additional transition period from the non-SBFD symbol to the SBFD symbol may not be necessary. Conversely, if an SBFD symbol situated among other SBFD symbols is converted to a non-SBFD symbol, a transition interval might be required between the newly converted non-SBFD symbol and the subsequent SBFD symbol. Multiple occurrences of such transitions would necessitate additional guard time, thereby reducing resource efficiency. Therefore, if the first option is selected, it would be preferable to permit the conversion to a non-SBFD symbol only in limited scenarios, specifically when the SBFD symbols are in the interval following a non-SBFD symbol.</w:t>
      </w:r>
    </w:p>
    <w:p w14:paraId="58E94683" w14:textId="31A317F3" w:rsidR="00B14E2C" w:rsidRPr="00CA6CFB" w:rsidRDefault="00B14E2C" w:rsidP="00B14E2C">
      <w:pPr>
        <w:rPr>
          <w:rFonts w:eastAsia="바탕"/>
          <w:lang w:val="en-US" w:eastAsia="ko-KR"/>
        </w:rPr>
      </w:pPr>
      <w:r w:rsidRPr="00614056">
        <w:rPr>
          <w:rFonts w:eastAsia="바탕"/>
          <w:lang w:val="en-US" w:eastAsia="ko-KR"/>
        </w:rPr>
        <w:t>The second option</w:t>
      </w:r>
      <w:r w:rsidR="006111C6" w:rsidRPr="00614056">
        <w:rPr>
          <w:rFonts w:eastAsia="바탕" w:hint="eastAsia"/>
          <w:lang w:val="en-US" w:eastAsia="ko-KR"/>
        </w:rPr>
        <w:t xml:space="preserve"> (i.e., only DL receptions within DL usable PRBs)</w:t>
      </w:r>
      <w:r w:rsidRPr="00614056">
        <w:rPr>
          <w:rFonts w:eastAsia="바탕"/>
          <w:lang w:val="en-US" w:eastAsia="ko-KR"/>
        </w:rPr>
        <w:t xml:space="preserve"> </w:t>
      </w:r>
      <w:r w:rsidR="006111C6" w:rsidRPr="00614056">
        <w:rPr>
          <w:rFonts w:eastAsia="바탕" w:hint="eastAsia"/>
          <w:lang w:val="en-US" w:eastAsia="ko-KR"/>
        </w:rPr>
        <w:t>provides</w:t>
      </w:r>
      <w:r w:rsidR="006111C6" w:rsidRPr="00614056">
        <w:rPr>
          <w:rFonts w:eastAsia="바탕"/>
          <w:lang w:val="en-US" w:eastAsia="ko-KR"/>
        </w:rPr>
        <w:t xml:space="preserve"> </w:t>
      </w:r>
      <w:r w:rsidRPr="00614056">
        <w:rPr>
          <w:rFonts w:eastAsia="바탕"/>
          <w:lang w:val="en-US" w:eastAsia="ko-KR"/>
        </w:rPr>
        <w:t>the advantage of maintaining the characteristics of the SBFD symbol. This is particularly beneficial</w:t>
      </w:r>
      <w:r w:rsidR="00BA0BA1" w:rsidRPr="00614056">
        <w:rPr>
          <w:rFonts w:eastAsia="바탕" w:hint="eastAsia"/>
          <w:lang w:val="en-US" w:eastAsia="ko-KR"/>
        </w:rPr>
        <w:t xml:space="preserve"> that</w:t>
      </w:r>
      <w:r w:rsidRPr="00614056">
        <w:rPr>
          <w:rFonts w:eastAsia="바탕"/>
          <w:lang w:val="en-US" w:eastAsia="ko-KR"/>
        </w:rPr>
        <w:t xml:space="preserve"> preserving the SBFD symbol used for SSB transmission prevents the occurrence of unnecessary transition times.</w:t>
      </w:r>
      <w:r w:rsidRPr="00614056">
        <w:rPr>
          <w:rFonts w:eastAsia="바탕" w:hint="eastAsia"/>
          <w:lang w:val="en-US" w:eastAsia="ko-KR"/>
        </w:rPr>
        <w:t xml:space="preserve"> </w:t>
      </w:r>
      <w:r w:rsidRPr="00614056">
        <w:rPr>
          <w:rFonts w:eastAsia="바탕"/>
          <w:lang w:val="en-US" w:eastAsia="ko-KR"/>
        </w:rPr>
        <w:t xml:space="preserve">However, this option implies that the frequency resources allocated for the UL </w:t>
      </w:r>
      <w:proofErr w:type="spellStart"/>
      <w:r w:rsidRPr="00614056">
        <w:rPr>
          <w:rFonts w:eastAsia="바탕"/>
          <w:lang w:val="en-US" w:eastAsia="ko-KR"/>
        </w:rPr>
        <w:t>subband</w:t>
      </w:r>
      <w:proofErr w:type="spellEnd"/>
      <w:r w:rsidRPr="00614056">
        <w:rPr>
          <w:rFonts w:eastAsia="바탕"/>
          <w:lang w:val="en-US" w:eastAsia="ko-KR"/>
        </w:rPr>
        <w:t xml:space="preserve"> are not utilized. If the UL </w:t>
      </w:r>
      <w:proofErr w:type="spellStart"/>
      <w:r w:rsidRPr="00614056">
        <w:rPr>
          <w:rFonts w:eastAsia="바탕"/>
          <w:lang w:val="en-US" w:eastAsia="ko-KR"/>
        </w:rPr>
        <w:t>subband</w:t>
      </w:r>
      <w:proofErr w:type="spellEnd"/>
      <w:r w:rsidRPr="00614056">
        <w:rPr>
          <w:rFonts w:eastAsia="바탕"/>
          <w:lang w:val="en-US" w:eastAsia="ko-KR"/>
        </w:rPr>
        <w:t xml:space="preserve"> is not used during the OFDM symbol interval that overlaps with PUSCH/PUCCH/SRS, it may result in some OFDM symbols not being transmitted, or even all symbols within an occasion not being transmitted. This would likely lead to </w:t>
      </w:r>
      <w:r w:rsidRPr="00614056">
        <w:rPr>
          <w:rFonts w:eastAsia="바탕"/>
          <w:lang w:val="en-US" w:eastAsia="ko-KR"/>
        </w:rPr>
        <w:lastRenderedPageBreak/>
        <w:t>UL performance degradation.</w:t>
      </w:r>
      <w:r w:rsidRPr="00614056">
        <w:rPr>
          <w:rFonts w:eastAsia="바탕" w:hint="eastAsia"/>
          <w:lang w:val="en-US" w:eastAsia="ko-KR"/>
        </w:rPr>
        <w:t xml:space="preserve"> </w:t>
      </w:r>
      <w:r w:rsidRPr="00614056">
        <w:rPr>
          <w:rFonts w:eastAsia="바탕"/>
          <w:lang w:val="en-US" w:eastAsia="ko-KR"/>
        </w:rPr>
        <w:t xml:space="preserve">Therefore, if the </w:t>
      </w:r>
      <w:r w:rsidRPr="00614056">
        <w:rPr>
          <w:rFonts w:eastAsia="바탕" w:hint="eastAsia"/>
          <w:lang w:val="en-US" w:eastAsia="ko-KR"/>
        </w:rPr>
        <w:t xml:space="preserve">second </w:t>
      </w:r>
      <w:r w:rsidRPr="00614056">
        <w:rPr>
          <w:rFonts w:eastAsia="바탕"/>
          <w:lang w:val="en-US" w:eastAsia="ko-KR"/>
        </w:rPr>
        <w:t xml:space="preserve">option of not using the UL </w:t>
      </w:r>
      <w:proofErr w:type="spellStart"/>
      <w:r w:rsidRPr="00614056">
        <w:rPr>
          <w:rFonts w:eastAsia="바탕"/>
          <w:lang w:val="en-US" w:eastAsia="ko-KR"/>
        </w:rPr>
        <w:t>subband</w:t>
      </w:r>
      <w:proofErr w:type="spellEnd"/>
      <w:r w:rsidRPr="00614056">
        <w:rPr>
          <w:rFonts w:eastAsia="바탕"/>
          <w:lang w:val="en-US" w:eastAsia="ko-KR"/>
        </w:rPr>
        <w:t xml:space="preserve"> when SSB is transmitted on SBFD symbols is adopted, the network must carefully allocate resources to minimize the number of OFDM symbols where the UL </w:t>
      </w:r>
      <w:proofErr w:type="spellStart"/>
      <w:r w:rsidRPr="00614056">
        <w:rPr>
          <w:rFonts w:eastAsia="바탕"/>
          <w:lang w:val="en-US" w:eastAsia="ko-KR"/>
        </w:rPr>
        <w:t>subband</w:t>
      </w:r>
      <w:proofErr w:type="spellEnd"/>
      <w:r w:rsidRPr="00614056">
        <w:rPr>
          <w:rFonts w:eastAsia="바탕"/>
          <w:lang w:val="en-US" w:eastAsia="ko-KR"/>
        </w:rPr>
        <w:t xml:space="preserve"> is not used. Additionally, it is crucial to examine whether there are any additional specification requirements for the transmission of PUSCH/PUCCH/SRS.</w:t>
      </w:r>
    </w:p>
    <w:p w14:paraId="6A9D8E05" w14:textId="77777777" w:rsidR="002E7F46" w:rsidRPr="00CA6CFB" w:rsidRDefault="002E7F46" w:rsidP="00D51D51">
      <w:pPr>
        <w:rPr>
          <w:lang w:val="en-US" w:eastAsia="ko-KR"/>
        </w:rPr>
      </w:pPr>
    </w:p>
    <w:p w14:paraId="156B0FFA" w14:textId="0CCEBB6E" w:rsidR="00CA554D" w:rsidRPr="00CA6CFB" w:rsidRDefault="002E7F46" w:rsidP="00CA554D">
      <w:pPr>
        <w:pStyle w:val="Proposal"/>
      </w:pPr>
      <w:r w:rsidRPr="00CA6CFB">
        <w:t xml:space="preserve">Proposal </w:t>
      </w:r>
      <w:r w:rsidR="005E4E0A">
        <w:rPr>
          <w:rFonts w:hint="eastAsia"/>
        </w:rPr>
        <w:t>2</w:t>
      </w:r>
      <w:r w:rsidR="00687E70">
        <w:rPr>
          <w:rFonts w:hint="eastAsia"/>
        </w:rPr>
        <w:t>9</w:t>
      </w:r>
      <w:r w:rsidRPr="00CA6CFB">
        <w:t>:</w:t>
      </w:r>
      <w:r w:rsidR="002E7183" w:rsidRPr="00CA6CFB">
        <w:rPr>
          <w:rFonts w:hint="eastAsia"/>
        </w:rPr>
        <w:t xml:space="preserve"> </w:t>
      </w:r>
      <w:r w:rsidR="00CA554D" w:rsidRPr="00CA6CFB">
        <w:rPr>
          <w:rFonts w:hint="eastAsia"/>
        </w:rPr>
        <w:t xml:space="preserve">For </w:t>
      </w:r>
      <w:r w:rsidR="00CA554D" w:rsidRPr="00CA6CFB">
        <w:t>the case of handling collision between SSB reception and UL transmission</w:t>
      </w:r>
      <w:r w:rsidR="00CA554D" w:rsidRPr="00CA6CFB">
        <w:rPr>
          <w:rFonts w:hint="eastAsia"/>
        </w:rPr>
        <w:t>, support both options, and apply one of two options depending on the SBFD symbol location</w:t>
      </w:r>
    </w:p>
    <w:p w14:paraId="3AE7C65D" w14:textId="55CDA651" w:rsidR="00CA554D" w:rsidRPr="005F180A" w:rsidRDefault="00CA554D">
      <w:pPr>
        <w:pStyle w:val="ac"/>
        <w:numPr>
          <w:ilvl w:val="0"/>
          <w:numId w:val="61"/>
        </w:numPr>
        <w:ind w:leftChars="0"/>
        <w:rPr>
          <w:rFonts w:eastAsia="바탕"/>
          <w:b/>
          <w:bCs/>
          <w:i/>
          <w:iCs/>
          <w:lang w:val="en-US" w:eastAsia="ko-KR"/>
        </w:rPr>
      </w:pPr>
      <w:r w:rsidRPr="005F180A">
        <w:rPr>
          <w:rFonts w:eastAsia="바탕" w:hint="eastAsia"/>
          <w:b/>
          <w:bCs/>
          <w:i/>
          <w:iCs/>
          <w:lang w:val="en-US" w:eastAsia="ko-KR"/>
        </w:rPr>
        <w:t xml:space="preserve">Option 1: </w:t>
      </w:r>
      <w:r w:rsidR="00E84720" w:rsidRPr="005F180A">
        <w:rPr>
          <w:rFonts w:eastAsia="바탕"/>
          <w:b/>
          <w:bCs/>
          <w:i/>
          <w:iCs/>
          <w:lang w:eastAsia="ko-KR"/>
        </w:rPr>
        <w:t>When the SSB is located in an SBFD symbol within a slot that includes an SBFD symbol following a non-SBFD symbol,</w:t>
      </w:r>
      <w:r w:rsidR="00E84720" w:rsidRPr="005F180A">
        <w:rPr>
          <w:rFonts w:eastAsia="바탕" w:hint="eastAsia"/>
          <w:b/>
          <w:bCs/>
          <w:i/>
          <w:iCs/>
          <w:lang w:eastAsia="ko-KR"/>
        </w:rPr>
        <w:t xml:space="preserve"> a</w:t>
      </w:r>
      <w:r w:rsidRPr="005F180A">
        <w:rPr>
          <w:rFonts w:eastAsia="바탕" w:hint="eastAsia"/>
          <w:b/>
          <w:bCs/>
          <w:i/>
          <w:iCs/>
          <w:lang w:val="en-US" w:eastAsia="ko-KR"/>
        </w:rPr>
        <w:t xml:space="preserve"> slot consisting of SSB symbols is considered as a full DL slot.</w:t>
      </w:r>
    </w:p>
    <w:p w14:paraId="060169EE" w14:textId="4C79E8E9" w:rsidR="00E84720" w:rsidRPr="005F180A" w:rsidRDefault="00CA554D">
      <w:pPr>
        <w:pStyle w:val="ac"/>
        <w:numPr>
          <w:ilvl w:val="0"/>
          <w:numId w:val="61"/>
        </w:numPr>
        <w:ind w:leftChars="0"/>
        <w:rPr>
          <w:rFonts w:eastAsia="바탕"/>
          <w:b/>
          <w:bCs/>
          <w:i/>
          <w:iCs/>
          <w:lang w:val="en-US" w:eastAsia="ko-KR"/>
        </w:rPr>
      </w:pPr>
      <w:r w:rsidRPr="005F180A">
        <w:rPr>
          <w:rFonts w:eastAsia="바탕" w:hint="eastAsia"/>
          <w:b/>
          <w:bCs/>
          <w:i/>
          <w:iCs/>
          <w:lang w:val="en-US" w:eastAsia="ko-KR"/>
        </w:rPr>
        <w:t xml:space="preserve">Option 2: </w:t>
      </w:r>
      <w:r w:rsidR="00E84720" w:rsidRPr="005F180A">
        <w:rPr>
          <w:rFonts w:eastAsia="바탕"/>
          <w:b/>
          <w:bCs/>
          <w:i/>
          <w:iCs/>
          <w:lang w:eastAsia="ko-KR"/>
        </w:rPr>
        <w:t>When the SSB is located within an SBFD symbol among a sequence of SBFD symbols,</w:t>
      </w:r>
      <w:r w:rsidR="00E84720" w:rsidRPr="005F180A">
        <w:rPr>
          <w:rFonts w:eastAsia="바탕" w:hint="eastAsia"/>
          <w:b/>
          <w:bCs/>
          <w:i/>
          <w:iCs/>
          <w:lang w:eastAsia="ko-KR"/>
        </w:rPr>
        <w:t xml:space="preserve"> </w:t>
      </w:r>
      <w:r w:rsidRPr="005F180A">
        <w:rPr>
          <w:rFonts w:eastAsia="바탕" w:hint="eastAsia"/>
          <w:b/>
          <w:bCs/>
          <w:i/>
          <w:iCs/>
          <w:lang w:val="en-US" w:eastAsia="ko-KR"/>
        </w:rPr>
        <w:t xml:space="preserve">SSB symbols configured with SBFD </w:t>
      </w:r>
      <w:proofErr w:type="spellStart"/>
      <w:r w:rsidRPr="005F180A">
        <w:rPr>
          <w:rFonts w:eastAsia="바탕" w:hint="eastAsia"/>
          <w:b/>
          <w:bCs/>
          <w:i/>
          <w:iCs/>
          <w:lang w:val="en-US" w:eastAsia="ko-KR"/>
        </w:rPr>
        <w:t>subbands</w:t>
      </w:r>
      <w:proofErr w:type="spellEnd"/>
      <w:r w:rsidRPr="005F180A">
        <w:rPr>
          <w:rFonts w:eastAsia="바탕" w:hint="eastAsia"/>
          <w:b/>
          <w:bCs/>
          <w:i/>
          <w:iCs/>
          <w:lang w:val="en-US" w:eastAsia="ko-KR"/>
        </w:rPr>
        <w:t xml:space="preserve"> are SBFD symbols and only DL receptions within DL usable PRBs are allowed for SBFD aware UEs.</w:t>
      </w:r>
    </w:p>
    <w:p w14:paraId="067A96CE" w14:textId="1160E0C7" w:rsidR="00DF2D70" w:rsidRDefault="00CA554D" w:rsidP="00D51D51">
      <w:pPr>
        <w:rPr>
          <w:rFonts w:eastAsia="바탕"/>
          <w:i/>
          <w:iCs/>
          <w:lang w:val="en-US" w:eastAsia="ko-KR"/>
        </w:rPr>
      </w:pPr>
      <w:r w:rsidRPr="00CA554D">
        <w:rPr>
          <w:rFonts w:eastAsia="바탕" w:hint="eastAsia"/>
          <w:i/>
          <w:iCs/>
          <w:lang w:val="en-US" w:eastAsia="ko-KR"/>
        </w:rPr>
        <w:t xml:space="preserve"> </w:t>
      </w:r>
    </w:p>
    <w:p w14:paraId="205ADF55" w14:textId="77777777" w:rsidR="008B5370" w:rsidRPr="00E84720" w:rsidRDefault="008B5370"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 xml:space="preserve">the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 xml:space="preserve">Time/Frequency location indication of SBFD </w:t>
      </w:r>
      <w:proofErr w:type="spellStart"/>
      <w:r w:rsidRPr="00497DCE">
        <w:rPr>
          <w:b/>
          <w:sz w:val="28"/>
        </w:rPr>
        <w:t>subbands</w:t>
      </w:r>
      <w:proofErr w:type="spellEnd"/>
    </w:p>
    <w:p w14:paraId="4AB0B165" w14:textId="103A66C0"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 xml:space="preserve">1.1) Semi-static indication of time location of SBFD </w:t>
      </w:r>
      <w:proofErr w:type="spellStart"/>
      <w:r w:rsidRPr="00B561FF">
        <w:rPr>
          <w:rFonts w:ascii="Times New Roman" w:hAnsi="Times New Roman"/>
          <w:b/>
          <w:bCs/>
          <w:sz w:val="22"/>
          <w:szCs w:val="24"/>
        </w:rPr>
        <w:t>subbands</w:t>
      </w:r>
      <w:proofErr w:type="spellEnd"/>
    </w:p>
    <w:p w14:paraId="753BDA2F" w14:textId="77777777" w:rsidR="002D3072" w:rsidRPr="00614056" w:rsidRDefault="002D3072" w:rsidP="002D3072">
      <w:pPr>
        <w:pStyle w:val="Proposal"/>
      </w:pPr>
      <w:r w:rsidRPr="00614056">
        <w:t xml:space="preserve">Proposal </w:t>
      </w:r>
      <w:r w:rsidRPr="00614056">
        <w:rPr>
          <w:rFonts w:hint="eastAsia"/>
        </w:rPr>
        <w:t>1</w:t>
      </w:r>
      <w:r w:rsidRPr="00614056">
        <w:t xml:space="preserve">: It is necessary to determine the configuration method of SBFD symbol location in a way that prevents UL symbols </w:t>
      </w:r>
      <w:r w:rsidRPr="00614056">
        <w:rPr>
          <w:rFonts w:hint="eastAsia"/>
        </w:rPr>
        <w:t xml:space="preserve">configured </w:t>
      </w:r>
      <w:r w:rsidRPr="00614056">
        <w:t>by TDD-UL-DL-</w:t>
      </w:r>
      <w:proofErr w:type="spellStart"/>
      <w:r w:rsidRPr="00614056">
        <w:t>ConfigCommon</w:t>
      </w:r>
      <w:proofErr w:type="spellEnd"/>
      <w:r w:rsidRPr="00614056">
        <w:t xml:space="preserve"> from being designated as SBFD symbols.</w:t>
      </w:r>
    </w:p>
    <w:p w14:paraId="3BA1176B" w14:textId="77777777" w:rsidR="002D3072" w:rsidRPr="00614056" w:rsidRDefault="002D3072" w:rsidP="002D3072">
      <w:pPr>
        <w:pStyle w:val="Proposal"/>
      </w:pPr>
      <w:r w:rsidRPr="00614056">
        <w:t xml:space="preserve">Proposal </w:t>
      </w:r>
      <w:r w:rsidRPr="00614056">
        <w:rPr>
          <w:rFonts w:hint="eastAsia"/>
        </w:rPr>
        <w:t>2</w:t>
      </w:r>
      <w:r w:rsidRPr="00614056">
        <w:t xml:space="preserve">: </w:t>
      </w:r>
      <w:r w:rsidRPr="00614056">
        <w:rPr>
          <w:rFonts w:hint="eastAsia"/>
        </w:rPr>
        <w:t>For the starting slot/symbol and/or the ending slot/symbol of SBFD symbols within TDD-UL-DL pattern period,</w:t>
      </w:r>
    </w:p>
    <w:p w14:paraId="2E0C3206" w14:textId="77777777" w:rsidR="002D3072" w:rsidRPr="00614056" w:rsidRDefault="002D3072" w:rsidP="002D3072">
      <w:pPr>
        <w:pStyle w:val="ac"/>
        <w:numPr>
          <w:ilvl w:val="0"/>
          <w:numId w:val="75"/>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Pr="00614056">
        <w:rPr>
          <w:rFonts w:eastAsia="바탕"/>
          <w:b/>
          <w:bCs/>
          <w:i/>
          <w:iCs/>
          <w:lang w:val="en-US" w:eastAsia="ko-KR"/>
        </w:rPr>
        <w:t>slot</w:t>
      </w:r>
      <w:r w:rsidRPr="00614056">
        <w:rPr>
          <w:rFonts w:eastAsia="바탕" w:hint="eastAsia"/>
          <w:b/>
          <w:bCs/>
          <w:i/>
          <w:iCs/>
          <w:lang w:val="en-US" w:eastAsia="ko-KR"/>
        </w:rPr>
        <w:t xml:space="preserve"> of the SBFD symbols is the </w:t>
      </w:r>
      <w:r w:rsidRPr="00614056">
        <w:rPr>
          <w:rFonts w:eastAsia="바탕"/>
          <w:b/>
          <w:bCs/>
          <w:i/>
          <w:iCs/>
          <w:lang w:val="en-US" w:eastAsia="ko-KR"/>
        </w:rPr>
        <w:t xml:space="preserve">starting </w:t>
      </w:r>
      <w:r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Pr="00614056">
        <w:rPr>
          <w:rFonts w:eastAsia="바탕"/>
          <w:b/>
          <w:bCs/>
          <w:i/>
          <w:iCs/>
          <w:lang w:val="en-US" w:eastAsia="ko-KR"/>
        </w:rPr>
        <w:t>the starting slot/symbol of SBFD symbols</w:t>
      </w:r>
      <w:r w:rsidRPr="00614056">
        <w:rPr>
          <w:rFonts w:eastAsia="바탕" w:hint="eastAsia"/>
          <w:b/>
          <w:bCs/>
          <w:i/>
          <w:iCs/>
          <w:lang w:val="en-US" w:eastAsia="ko-KR"/>
        </w:rPr>
        <w:t xml:space="preserve"> are not configured, </w:t>
      </w:r>
      <w:r w:rsidRPr="00614056">
        <w:rPr>
          <w:rFonts w:eastAsia="바탕"/>
          <w:b/>
          <w:bCs/>
          <w:i/>
          <w:iCs/>
          <w:lang w:val="en-US" w:eastAsia="ko-KR"/>
        </w:rPr>
        <w:t xml:space="preserve">the default position of the starting </w:t>
      </w:r>
      <w:r w:rsidRPr="00614056">
        <w:rPr>
          <w:rFonts w:eastAsia="바탕" w:hint="eastAsia"/>
          <w:b/>
          <w:bCs/>
          <w:i/>
          <w:iCs/>
          <w:lang w:val="en-US" w:eastAsia="ko-KR"/>
        </w:rPr>
        <w:t>slot/</w:t>
      </w:r>
      <w:r w:rsidRPr="00614056">
        <w:rPr>
          <w:rFonts w:eastAsia="바탕"/>
          <w:b/>
          <w:bCs/>
          <w:i/>
          <w:iCs/>
          <w:lang w:val="en-US" w:eastAsia="ko-KR"/>
        </w:rPr>
        <w:t xml:space="preserve">symbol </w:t>
      </w:r>
      <w:r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7525EDBC" w14:textId="6E28D21F" w:rsidR="00A01611" w:rsidRPr="00614056" w:rsidRDefault="002D3072" w:rsidP="000E235E">
      <w:pPr>
        <w:pStyle w:val="ac"/>
        <w:numPr>
          <w:ilvl w:val="0"/>
          <w:numId w:val="76"/>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slot of the SBFD symbols is</w:t>
      </w:r>
      <w:r w:rsidRPr="00614056">
        <w:rPr>
          <w:rFonts w:eastAsia="바탕"/>
          <w:b/>
          <w:bCs/>
          <w:i/>
          <w:iCs/>
          <w:lang w:val="en-US" w:eastAsia="ko-KR"/>
        </w:rPr>
        <w:t xml:space="preserve"> the </w:t>
      </w:r>
      <w:r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w:t>
      </w:r>
      <w:proofErr w:type="spellStart"/>
      <w:r w:rsidRPr="00614056">
        <w:rPr>
          <w:rFonts w:eastAsia="바탕" w:hint="eastAsia"/>
          <w:b/>
          <w:bCs/>
          <w:i/>
          <w:iCs/>
          <w:lang w:val="en-US" w:eastAsia="ko-KR"/>
        </w:rPr>
        <w:t>ConfigCommon</w:t>
      </w:r>
      <w:proofErr w:type="spellEnd"/>
      <w:r w:rsidRPr="00614056">
        <w:rPr>
          <w:rFonts w:eastAsia="바탕" w:hint="eastAsia"/>
          <w:b/>
          <w:bCs/>
          <w:i/>
          <w:iCs/>
          <w:lang w:val="en-US" w:eastAsia="ko-KR"/>
        </w:rPr>
        <w:t xml:space="preserve"> is contained. If the ending slot/</w:t>
      </w:r>
      <w:r w:rsidRPr="00614056">
        <w:rPr>
          <w:rFonts w:eastAsia="바탕"/>
          <w:b/>
          <w:bCs/>
          <w:i/>
          <w:iCs/>
          <w:lang w:val="en-US" w:eastAsia="ko-KR"/>
        </w:rPr>
        <w:t>symbol</w:t>
      </w:r>
      <w:r w:rsidRPr="00614056">
        <w:rPr>
          <w:rFonts w:eastAsia="바탕" w:hint="eastAsia"/>
          <w:b/>
          <w:bCs/>
          <w:i/>
          <w:iCs/>
          <w:lang w:val="en-US" w:eastAsia="ko-KR"/>
        </w:rPr>
        <w:t xml:space="preserve"> of SBFD symbols are not configured, </w:t>
      </w:r>
      <w:r w:rsidRPr="00614056">
        <w:rPr>
          <w:rFonts w:eastAsia="바탕"/>
          <w:b/>
          <w:bCs/>
          <w:i/>
          <w:iCs/>
          <w:lang w:val="en-US" w:eastAsia="ko-KR"/>
        </w:rPr>
        <w:t xml:space="preserve">the default position of the </w:t>
      </w:r>
      <w:r w:rsidRPr="00614056">
        <w:rPr>
          <w:rFonts w:eastAsia="바탕" w:hint="eastAsia"/>
          <w:b/>
          <w:bCs/>
          <w:i/>
          <w:iCs/>
          <w:lang w:val="en-US" w:eastAsia="ko-KR"/>
        </w:rPr>
        <w:t>ending slot/</w:t>
      </w:r>
      <w:r w:rsidRPr="00614056">
        <w:rPr>
          <w:rFonts w:eastAsia="바탕"/>
          <w:b/>
          <w:bCs/>
          <w:i/>
          <w:iCs/>
          <w:lang w:val="en-US" w:eastAsia="ko-KR"/>
        </w:rPr>
        <w:t xml:space="preserve"> symbol </w:t>
      </w:r>
      <w:r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w:t>
      </w:r>
      <w:proofErr w:type="spellStart"/>
      <w:r w:rsidRPr="00614056">
        <w:rPr>
          <w:rFonts w:eastAsia="바탕"/>
          <w:b/>
          <w:bCs/>
          <w:i/>
          <w:iCs/>
          <w:lang w:val="en-US" w:eastAsia="ko-KR"/>
        </w:rPr>
        <w:t>ConfigCommon</w:t>
      </w:r>
      <w:proofErr w:type="spellEnd"/>
      <w:r w:rsidRPr="00614056">
        <w:rPr>
          <w:rFonts w:eastAsia="바탕"/>
          <w:b/>
          <w:bCs/>
          <w:i/>
          <w:iCs/>
          <w:lang w:val="en-US" w:eastAsia="ko-KR"/>
        </w:rPr>
        <w:t>.</w:t>
      </w:r>
    </w:p>
    <w:p w14:paraId="0A1DEC62" w14:textId="77777777" w:rsidR="002D3072" w:rsidRPr="00614056" w:rsidRDefault="002D3072" w:rsidP="002D3072">
      <w:pPr>
        <w:pStyle w:val="Proposal"/>
      </w:pPr>
      <w:r w:rsidRPr="00614056">
        <w:t xml:space="preserve">Proposal </w:t>
      </w:r>
      <w:r w:rsidRPr="00614056">
        <w:rPr>
          <w:rFonts w:hint="eastAsia"/>
        </w:rPr>
        <w:t>3</w:t>
      </w:r>
      <w:r w:rsidRPr="00614056">
        <w:t xml:space="preserve">: Discuss the necessity of a guard period due to the transition </w:t>
      </w:r>
      <w:r w:rsidRPr="00614056">
        <w:rPr>
          <w:rFonts w:hint="eastAsia"/>
        </w:rPr>
        <w:t>from non-</w:t>
      </w:r>
      <w:r w:rsidRPr="00614056">
        <w:t xml:space="preserve">SBFD </w:t>
      </w:r>
      <w:r w:rsidRPr="00614056">
        <w:rPr>
          <w:rFonts w:hint="eastAsia"/>
        </w:rPr>
        <w:t>to</w:t>
      </w:r>
      <w:r w:rsidRPr="00614056">
        <w:t xml:space="preserve"> SBFD symbol and the related behavior of </w:t>
      </w:r>
      <w:r w:rsidRPr="00614056">
        <w:rPr>
          <w:rFonts w:hint="eastAsia"/>
        </w:rPr>
        <w:t xml:space="preserve">a </w:t>
      </w:r>
      <w:r w:rsidRPr="00614056">
        <w:t>SBFD-aware UE.</w:t>
      </w:r>
    </w:p>
    <w:p w14:paraId="5D791B6C" w14:textId="77777777" w:rsidR="002D3072" w:rsidRPr="00614056" w:rsidRDefault="002D3072" w:rsidP="000E235E">
      <w:pPr>
        <w:rPr>
          <w:lang w:val="en-US" w:eastAsia="ko-KR"/>
        </w:rPr>
      </w:pPr>
    </w:p>
    <w:p w14:paraId="114F1060" w14:textId="187DB423"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lastRenderedPageBreak/>
        <w:t xml:space="preserve">1.2) Semi-static indication of frequency location of SBFD </w:t>
      </w:r>
      <w:proofErr w:type="spellStart"/>
      <w:r w:rsidRPr="00614056">
        <w:rPr>
          <w:rFonts w:ascii="Times New Roman" w:hAnsi="Times New Roman"/>
          <w:b/>
          <w:bCs/>
          <w:sz w:val="22"/>
          <w:szCs w:val="24"/>
        </w:rPr>
        <w:t>subbands</w:t>
      </w:r>
      <w:proofErr w:type="spellEnd"/>
    </w:p>
    <w:p w14:paraId="7866F318" w14:textId="77777777" w:rsidR="002D3072" w:rsidRPr="00614056" w:rsidRDefault="002D3072" w:rsidP="002D3072">
      <w:pPr>
        <w:pStyle w:val="Proposal"/>
      </w:pPr>
      <w:r w:rsidRPr="00614056">
        <w:t xml:space="preserve">Proposal </w:t>
      </w:r>
      <w:r w:rsidRPr="00614056">
        <w:rPr>
          <w:rFonts w:hint="eastAsia"/>
        </w:rPr>
        <w:t>4</w:t>
      </w:r>
      <w:r w:rsidRPr="00614056">
        <w:t xml:space="preserve">: Confirm the working assumption </w:t>
      </w:r>
      <w:r w:rsidRPr="00614056">
        <w:rPr>
          <w:rFonts w:eastAsia="맑은 고딕"/>
        </w:rPr>
        <w:t>f</w:t>
      </w:r>
      <w:r w:rsidRPr="00614056">
        <w:rPr>
          <w:rFonts w:eastAsia="맑은 고딕"/>
          <w:lang w:eastAsia="en-US"/>
        </w:rPr>
        <w:t>or cell-specific configuration of frequency locations</w:t>
      </w:r>
      <w:r w:rsidRPr="00614056">
        <w:rPr>
          <w:rFonts w:eastAsia="맑은 고딕"/>
        </w:rPr>
        <w:t xml:space="preserve"> of SBFD UL </w:t>
      </w:r>
      <w:proofErr w:type="spellStart"/>
      <w:r w:rsidRPr="00614056">
        <w:rPr>
          <w:rFonts w:eastAsia="맑은 고딕"/>
        </w:rPr>
        <w:t>subband</w:t>
      </w:r>
      <w:proofErr w:type="spellEnd"/>
      <w:r w:rsidRPr="00614056">
        <w:rPr>
          <w:rFonts w:eastAsia="맑은 고딕"/>
        </w:rPr>
        <w:t xml:space="preserve"> and DL </w:t>
      </w:r>
      <w:proofErr w:type="spellStart"/>
      <w:r w:rsidRPr="00614056">
        <w:rPr>
          <w:rFonts w:eastAsia="맑은 고딕"/>
        </w:rPr>
        <w:t>subband</w:t>
      </w:r>
      <w:proofErr w:type="spellEnd"/>
      <w:r w:rsidRPr="00614056">
        <w:rPr>
          <w:rFonts w:eastAsia="맑은 고딕"/>
        </w:rPr>
        <w:t>(s)</w:t>
      </w:r>
    </w:p>
    <w:p w14:paraId="58DC3C82" w14:textId="77777777" w:rsidR="002D3072" w:rsidRPr="00614056" w:rsidRDefault="002D3072" w:rsidP="002D3072">
      <w:pPr>
        <w:pStyle w:val="Proposal"/>
      </w:pPr>
      <w:r w:rsidRPr="00614056">
        <w:t xml:space="preserve">Proposal </w:t>
      </w:r>
      <w:r w:rsidRPr="00614056">
        <w:rPr>
          <w:rFonts w:hint="eastAsia"/>
        </w:rPr>
        <w:t>5</w:t>
      </w:r>
      <w:r w:rsidRPr="00614056">
        <w:t>:</w:t>
      </w:r>
      <w:r w:rsidRPr="00614056">
        <w:rPr>
          <w:rFonts w:hint="eastAsia"/>
        </w:rPr>
        <w:t xml:space="preserve"> </w:t>
      </w:r>
      <w:r w:rsidRPr="00614056">
        <w:rPr>
          <w:rFonts w:hint="eastAsia"/>
          <w:lang w:val="en-GB"/>
        </w:rPr>
        <w:t xml:space="preserve">For DL </w:t>
      </w:r>
      <w:proofErr w:type="spellStart"/>
      <w:r w:rsidRPr="00614056">
        <w:rPr>
          <w:rFonts w:hint="eastAsia"/>
          <w:lang w:val="en-GB"/>
        </w:rPr>
        <w:t>subband</w:t>
      </w:r>
      <w:proofErr w:type="spellEnd"/>
      <w:r w:rsidRPr="00614056">
        <w:rPr>
          <w:rFonts w:hint="eastAsia"/>
          <w:lang w:val="en-GB"/>
        </w:rPr>
        <w:t xml:space="preserve">(s)/UL </w:t>
      </w:r>
      <w:proofErr w:type="spellStart"/>
      <w:r w:rsidRPr="00614056">
        <w:rPr>
          <w:rFonts w:hint="eastAsia"/>
          <w:lang w:val="en-GB"/>
        </w:rPr>
        <w:t>subband</w:t>
      </w:r>
      <w:proofErr w:type="spellEnd"/>
      <w:r w:rsidRPr="00614056">
        <w:rPr>
          <w:rFonts w:hint="eastAsia"/>
          <w:lang w:val="en-GB"/>
        </w:rPr>
        <w:t xml:space="preserve"> configuration, t</w:t>
      </w:r>
      <w:r w:rsidRPr="00614056">
        <w:rPr>
          <w:lang w:val="en-GB"/>
        </w:rPr>
        <w:t>he RB unit</w:t>
      </w:r>
      <w:r w:rsidRPr="00614056">
        <w:rPr>
          <w:rFonts w:hint="eastAsia"/>
          <w:lang w:val="en-GB"/>
        </w:rPr>
        <w:t xml:space="preserve"> based </w:t>
      </w:r>
      <w:r w:rsidRPr="00614056">
        <w:rPr>
          <w:lang w:val="en-GB"/>
        </w:rPr>
        <w:t>RIV</w:t>
      </w:r>
      <w:r w:rsidRPr="00614056">
        <w:rPr>
          <w:rFonts w:hint="eastAsia"/>
          <w:lang w:val="en-GB"/>
        </w:rPr>
        <w:t xml:space="preserve">-based </w:t>
      </w:r>
      <w:r w:rsidRPr="00614056">
        <w:rPr>
          <w:lang w:val="en-GB"/>
        </w:rPr>
        <w:t>indication</w:t>
      </w:r>
      <w:r w:rsidRPr="00614056">
        <w:rPr>
          <w:rFonts w:hint="eastAsia"/>
          <w:lang w:val="en-GB"/>
        </w:rPr>
        <w:t xml:space="preserve"> is used.</w:t>
      </w:r>
    </w:p>
    <w:p w14:paraId="668BD95A" w14:textId="77777777" w:rsidR="002D3072" w:rsidRPr="00614056" w:rsidRDefault="002D3072" w:rsidP="002D3072">
      <w:pPr>
        <w:pStyle w:val="Proposal"/>
      </w:pPr>
      <w:r w:rsidRPr="00614056">
        <w:t xml:space="preserve">Proposal </w:t>
      </w:r>
      <w:r w:rsidRPr="00614056">
        <w:rPr>
          <w:rFonts w:hint="eastAsia"/>
        </w:rPr>
        <w:t>6</w:t>
      </w:r>
      <w:r w:rsidRPr="00614056">
        <w:t xml:space="preserve">: UL usable PRBs are determined as the PRBs included in the UL </w:t>
      </w:r>
      <w:proofErr w:type="spellStart"/>
      <w:r w:rsidRPr="00614056">
        <w:t>subband</w:t>
      </w:r>
      <w:proofErr w:type="spellEnd"/>
      <w:r w:rsidRPr="00614056">
        <w:t xml:space="preserve"> among the resources within the active UL BWP. DL usable PRBs are determined as the PRBs included in the DL </w:t>
      </w:r>
      <w:proofErr w:type="spellStart"/>
      <w:r w:rsidRPr="00614056">
        <w:t>subband</w:t>
      </w:r>
      <w:proofErr w:type="spellEnd"/>
      <w:r w:rsidRPr="00614056">
        <w:t xml:space="preserve"> among the resources within the active DL BWP.</w:t>
      </w:r>
    </w:p>
    <w:p w14:paraId="34D4E9B9" w14:textId="77777777" w:rsidR="00CA6CFB" w:rsidRPr="00614056" w:rsidRDefault="00CA6CFB" w:rsidP="00A33A68">
      <w:pPr>
        <w:rPr>
          <w:iCs/>
          <w:lang w:val="en-US" w:eastAsia="ko-KR"/>
        </w:rPr>
      </w:pPr>
    </w:p>
    <w:p w14:paraId="1BB68E7A" w14:textId="77777777" w:rsidR="00687E70" w:rsidRPr="00614056" w:rsidRDefault="00687E70" w:rsidP="00687E70">
      <w:pPr>
        <w:pStyle w:val="Proposal"/>
      </w:pPr>
      <w:r w:rsidRPr="00614056">
        <w:t xml:space="preserve">Proposal </w:t>
      </w:r>
      <w:r w:rsidRPr="00614056">
        <w:rPr>
          <w:rFonts w:hint="eastAsia"/>
        </w:rPr>
        <w:t>7</w:t>
      </w:r>
      <w:r w:rsidRPr="00614056">
        <w:t xml:space="preserve">: </w:t>
      </w:r>
      <w:r w:rsidRPr="00614056">
        <w:rPr>
          <w:rFonts w:hint="eastAsia"/>
        </w:rPr>
        <w:t xml:space="preserve"> Support </w:t>
      </w:r>
      <w:r w:rsidRPr="00614056">
        <w:t>additional</w:t>
      </w:r>
      <w:r w:rsidRPr="00614056">
        <w:rPr>
          <w:rFonts w:hint="eastAsia"/>
        </w:rPr>
        <w:t xml:space="preserve"> UE specific </w:t>
      </w:r>
      <w:r w:rsidRPr="00614056">
        <w:t>configuration</w:t>
      </w:r>
      <w:r w:rsidRPr="00614056">
        <w:rPr>
          <w:rFonts w:hint="eastAsia"/>
        </w:rPr>
        <w:t xml:space="preserve"> on frequency location of SBFD </w:t>
      </w:r>
      <w:proofErr w:type="spellStart"/>
      <w:r w:rsidRPr="00614056">
        <w:rPr>
          <w:rFonts w:hint="eastAsia"/>
        </w:rPr>
        <w:t>subband</w:t>
      </w:r>
      <w:proofErr w:type="spellEnd"/>
      <w:r w:rsidRPr="00614056">
        <w:rPr>
          <w:rFonts w:hint="eastAsia"/>
        </w:rPr>
        <w:t>.</w:t>
      </w:r>
    </w:p>
    <w:p w14:paraId="39FE20C8" w14:textId="77777777" w:rsidR="002D3072" w:rsidRPr="00614056" w:rsidRDefault="002D3072" w:rsidP="00A33A68">
      <w:pPr>
        <w:rPr>
          <w:iCs/>
          <w:lang w:val="en-US" w:eastAsia="ko-KR"/>
        </w:rPr>
      </w:pPr>
    </w:p>
    <w:p w14:paraId="1ECD1BD6" w14:textId="77777777" w:rsidR="00687E70" w:rsidRPr="00614056" w:rsidRDefault="00687E70" w:rsidP="00A33A68">
      <w:pPr>
        <w:rPr>
          <w:iCs/>
          <w:lang w:val="en-US" w:eastAsia="ko-KR"/>
        </w:rPr>
      </w:pPr>
    </w:p>
    <w:p w14:paraId="00B5F020" w14:textId="77777777" w:rsidR="00574E0F" w:rsidRPr="00614056" w:rsidRDefault="00574E0F" w:rsidP="00574E0F">
      <w:pPr>
        <w:rPr>
          <w:b/>
          <w:sz w:val="24"/>
          <w:lang w:val="en-US" w:eastAsia="ko-KR"/>
        </w:rPr>
      </w:pPr>
      <w:r w:rsidRPr="00614056">
        <w:rPr>
          <w:b/>
          <w:sz w:val="28"/>
        </w:rPr>
        <w:t>2. SBFD Tx/Rx/Measurement procedure</w:t>
      </w:r>
    </w:p>
    <w:p w14:paraId="311A1183" w14:textId="5F237789"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hint="eastAsia"/>
          <w:b/>
          <w:bCs/>
          <w:sz w:val="22"/>
          <w:szCs w:val="24"/>
        </w:rPr>
        <w:t>2.</w:t>
      </w:r>
      <w:r w:rsidRPr="00614056">
        <w:rPr>
          <w:rFonts w:ascii="Times New Roman" w:hAnsi="Times New Roman"/>
          <w:b/>
          <w:bCs/>
          <w:sz w:val="22"/>
          <w:szCs w:val="24"/>
        </w:rPr>
        <w:t xml:space="preserve">1) Transmission and reception behaviors on SBFD </w:t>
      </w:r>
      <w:proofErr w:type="spellStart"/>
      <w:r w:rsidRPr="00614056">
        <w:rPr>
          <w:rFonts w:ascii="Times New Roman" w:hAnsi="Times New Roman"/>
          <w:b/>
          <w:bCs/>
          <w:sz w:val="22"/>
          <w:szCs w:val="24"/>
        </w:rPr>
        <w:t>subbands</w:t>
      </w:r>
      <w:proofErr w:type="spellEnd"/>
    </w:p>
    <w:p w14:paraId="07410926" w14:textId="77777777" w:rsidR="002D3072" w:rsidRPr="00614056" w:rsidRDefault="002D3072" w:rsidP="002D3072">
      <w:pPr>
        <w:pStyle w:val="Proposal"/>
      </w:pPr>
      <w:r w:rsidRPr="00614056">
        <w:t xml:space="preserve">Proposal </w:t>
      </w:r>
      <w:r w:rsidRPr="00614056">
        <w:rPr>
          <w:rFonts w:hint="eastAsia"/>
        </w:rPr>
        <w:t>8</w:t>
      </w:r>
      <w:r w:rsidRPr="00614056">
        <w:t>: For PDSCH, PDCCH, CSI-RS, PUSCH, PUCCH, and SRS, for a physical channel/signal with transmission/reception occasion mapped to SBFD and non-SBFD symbols within a slot, SBFD aware UE does not transmit or receive the physical channel/signal within the slot.</w:t>
      </w:r>
    </w:p>
    <w:p w14:paraId="6508BE82" w14:textId="77777777" w:rsidR="002D3072" w:rsidRPr="00614056" w:rsidRDefault="002D3072" w:rsidP="002D3072">
      <w:pPr>
        <w:pStyle w:val="Proposal"/>
      </w:pPr>
      <w:r w:rsidRPr="00614056">
        <w:t xml:space="preserve">Proposal </w:t>
      </w:r>
      <w:r w:rsidRPr="00614056">
        <w:rPr>
          <w:rFonts w:hint="eastAsia"/>
        </w:rPr>
        <w:t>9</w:t>
      </w:r>
      <w:r w:rsidRPr="00614056">
        <w:t>: For PUSCH repetition type B, if a particular nominal repetition contains SBFD and non-SBFD symbols, divide the actual repetition based on the boundary between SBFD symbol and non-SBFD symbol.</w:t>
      </w:r>
    </w:p>
    <w:p w14:paraId="4B8CFB3B" w14:textId="77777777" w:rsidR="00D21759" w:rsidRPr="00614056" w:rsidRDefault="00D21759" w:rsidP="00D21759">
      <w:pPr>
        <w:rPr>
          <w:iCs/>
          <w:lang w:val="en-US" w:eastAsia="ko-KR"/>
        </w:rPr>
      </w:pPr>
    </w:p>
    <w:p w14:paraId="4F366BEC" w14:textId="77777777" w:rsidR="00A139F3" w:rsidRPr="00614056" w:rsidRDefault="00A139F3" w:rsidP="00D21759">
      <w:pPr>
        <w:rPr>
          <w:iCs/>
          <w:lang w:eastAsia="ko-KR"/>
        </w:rPr>
      </w:pPr>
    </w:p>
    <w:p w14:paraId="396CE1FA" w14:textId="281E79BE"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2.2) Resource allocation in frequency domain in SBFD symbols</w:t>
      </w:r>
    </w:p>
    <w:p w14:paraId="24390A67" w14:textId="77777777" w:rsidR="002D3072" w:rsidRPr="00614056" w:rsidRDefault="002D3072" w:rsidP="002D3072">
      <w:pPr>
        <w:pStyle w:val="Proposal"/>
      </w:pPr>
      <w:r w:rsidRPr="00614056">
        <w:t>Proposal 1</w:t>
      </w:r>
      <w:r w:rsidRPr="00614056">
        <w:rPr>
          <w:rFonts w:hint="eastAsia"/>
        </w:rPr>
        <w:t>0</w:t>
      </w:r>
      <w:r w:rsidRPr="00614056">
        <w:t>: For</w:t>
      </w:r>
      <w:r w:rsidRPr="00614056">
        <w:rPr>
          <w:lang w:eastAsia="en-US"/>
        </w:rPr>
        <w:t xml:space="preserve"> </w:t>
      </w:r>
      <w:r w:rsidRPr="00614056">
        <w:t xml:space="preserve">frequency resource allocation Type 1 for PUSCH in a single slot by DCI based scheduling (without repetition or </w:t>
      </w:r>
      <w:proofErr w:type="spellStart"/>
      <w:r w:rsidRPr="00614056">
        <w:t>TBoMS</w:t>
      </w:r>
      <w:proofErr w:type="spellEnd"/>
      <w:r w:rsidRPr="00614056">
        <w:t xml:space="preserve">), when an assigned RBG overlaps with the </w:t>
      </w:r>
      <w:proofErr w:type="spellStart"/>
      <w:r w:rsidRPr="00614056">
        <w:t>subband</w:t>
      </w:r>
      <w:proofErr w:type="spellEnd"/>
      <w:r w:rsidRPr="00614056">
        <w:t xml:space="preserve"> boundary,</w:t>
      </w:r>
    </w:p>
    <w:p w14:paraId="3B50D2FB" w14:textId="77777777" w:rsidR="002D3072" w:rsidRPr="00614056" w:rsidRDefault="002D3072" w:rsidP="002D3072">
      <w:pPr>
        <w:pStyle w:val="ac"/>
        <w:numPr>
          <w:ilvl w:val="0"/>
          <w:numId w:val="80"/>
        </w:numPr>
        <w:autoSpaceDE/>
        <w:spacing w:after="0"/>
        <w:ind w:leftChars="0"/>
        <w:jc w:val="left"/>
        <w:rPr>
          <w:rFonts w:eastAsia="MS Mincho"/>
          <w:b/>
          <w:bCs/>
          <w:i/>
          <w:iCs/>
          <w:szCs w:val="22"/>
        </w:rPr>
      </w:pPr>
      <w:r w:rsidRPr="00614056">
        <w:rPr>
          <w:rFonts w:hint="eastAsia"/>
          <w:b/>
          <w:bCs/>
          <w:i/>
          <w:iCs/>
          <w:szCs w:val="22"/>
          <w:lang w:eastAsia="ko-KR"/>
        </w:rPr>
        <w:t>O</w:t>
      </w:r>
      <w:r w:rsidRPr="00614056">
        <w:rPr>
          <w:b/>
          <w:bCs/>
          <w:i/>
          <w:iCs/>
          <w:szCs w:val="22"/>
        </w:rPr>
        <w:t>nly the PRBs within UL usable PRBs are considered to be valid for PUSCH transmission.</w:t>
      </w:r>
      <w:r w:rsidRPr="00614056">
        <w:rPr>
          <w:b/>
          <w:bCs/>
          <w:i/>
          <w:iCs/>
          <w:szCs w:val="22"/>
          <w:lang w:eastAsia="ko-KR"/>
        </w:rPr>
        <w:t xml:space="preserve"> </w:t>
      </w:r>
      <w:r w:rsidRPr="00614056">
        <w:rPr>
          <w:b/>
          <w:bCs/>
          <w:i/>
          <w:iCs/>
          <w:szCs w:val="22"/>
        </w:rPr>
        <w:t>SBFD aware UE does not expect to be assigned with a RBG for PUSCH which is fully outside UL usable PRBs.</w:t>
      </w:r>
    </w:p>
    <w:p w14:paraId="26BABE8D" w14:textId="77777777" w:rsidR="002D3072" w:rsidRPr="00614056" w:rsidRDefault="002D3072" w:rsidP="002D3072">
      <w:pPr>
        <w:pStyle w:val="ac"/>
        <w:numPr>
          <w:ilvl w:val="0"/>
          <w:numId w:val="80"/>
        </w:numPr>
        <w:autoSpaceDE/>
        <w:spacing w:after="0"/>
        <w:ind w:leftChars="0"/>
        <w:jc w:val="left"/>
        <w:rPr>
          <w:b/>
          <w:bCs/>
          <w:i/>
          <w:iCs/>
          <w:szCs w:val="22"/>
        </w:rPr>
      </w:pPr>
      <w:r w:rsidRPr="00614056">
        <w:rPr>
          <w:rFonts w:hint="eastAsia"/>
          <w:b/>
          <w:bCs/>
          <w:i/>
          <w:iCs/>
          <w:szCs w:val="22"/>
          <w:lang w:eastAsia="ko-KR"/>
        </w:rPr>
        <w:t>T</w:t>
      </w:r>
      <w:r w:rsidRPr="00614056">
        <w:rPr>
          <w:b/>
          <w:bCs/>
          <w:i/>
          <w:iCs/>
          <w:szCs w:val="22"/>
        </w:rPr>
        <w:t>he number of PRBs for TBS determination is based on the assigned PRBs within UL usable PRBs only for PDSCH and PUSCH respectively.</w:t>
      </w:r>
    </w:p>
    <w:p w14:paraId="652CF91E" w14:textId="77777777" w:rsidR="002D3072" w:rsidRPr="00614056" w:rsidRDefault="002D3072" w:rsidP="002D3072">
      <w:pPr>
        <w:rPr>
          <w:rFonts w:eastAsia="바탕"/>
          <w:szCs w:val="22"/>
          <w:lang w:val="en-US" w:eastAsia="ko-KR"/>
        </w:rPr>
      </w:pPr>
    </w:p>
    <w:p w14:paraId="71BB5A06" w14:textId="77777777" w:rsidR="002D3072" w:rsidRPr="00614056" w:rsidRDefault="002D3072" w:rsidP="002D3072">
      <w:pPr>
        <w:pStyle w:val="Proposal"/>
        <w:rPr>
          <w:rFonts w:eastAsiaTheme="minorEastAsia"/>
        </w:rPr>
      </w:pPr>
      <w:r w:rsidRPr="00614056">
        <w:t>Proposal 1</w:t>
      </w:r>
      <w:r w:rsidRPr="00614056">
        <w:rPr>
          <w:rFonts w:hint="eastAsia"/>
        </w:rPr>
        <w:t>1</w:t>
      </w:r>
      <w:r w:rsidRPr="00614056">
        <w:t xml:space="preserve">: </w:t>
      </w:r>
      <w:r w:rsidRPr="00614056">
        <w:rPr>
          <w:rFonts w:hint="eastAsia"/>
        </w:rPr>
        <w:t xml:space="preserve">The working assumption and agreement are applied to the CSI-RS used for </w:t>
      </w:r>
      <w:r w:rsidRPr="00614056">
        <w:t>NZP-CSI-RS</w:t>
      </w:r>
      <w:r w:rsidRPr="00614056">
        <w:rPr>
          <w:rFonts w:hint="eastAsia"/>
        </w:rPr>
        <w:t xml:space="preserve">, </w:t>
      </w:r>
      <w:r w:rsidRPr="00614056">
        <w:t>CSI-IM</w:t>
      </w:r>
      <w:r w:rsidRPr="00614056">
        <w:rPr>
          <w:rFonts w:hint="eastAsia"/>
        </w:rPr>
        <w:t xml:space="preserve"> and</w:t>
      </w:r>
      <w:r w:rsidRPr="00614056">
        <w:t xml:space="preserve"> CSI-RS for tracking</w:t>
      </w:r>
      <w:r w:rsidRPr="00614056">
        <w:rPr>
          <w:rFonts w:hint="eastAsia"/>
        </w:rPr>
        <w:t xml:space="preserve">. For </w:t>
      </w:r>
      <w:r w:rsidRPr="00614056">
        <w:t>CSI-RS for mobil</w:t>
      </w:r>
      <w:r w:rsidRPr="00614056">
        <w:rPr>
          <w:rFonts w:hint="eastAsia"/>
        </w:rPr>
        <w:t>i</w:t>
      </w:r>
      <w:r w:rsidRPr="00614056">
        <w:t>ty</w:t>
      </w:r>
      <w:r w:rsidRPr="00614056">
        <w:rPr>
          <w:rFonts w:hint="eastAsia"/>
        </w:rPr>
        <w:t>, discuss to clarify whether the working assumption and agreement are applicable.</w:t>
      </w:r>
    </w:p>
    <w:p w14:paraId="6004FA4B" w14:textId="77777777" w:rsidR="00A01611" w:rsidRPr="00614056" w:rsidRDefault="00A01611" w:rsidP="007E3869">
      <w:pPr>
        <w:rPr>
          <w:rFonts w:eastAsia="바탕"/>
          <w:iCs/>
          <w:lang w:val="en-US" w:eastAsia="ko-KR"/>
        </w:rPr>
      </w:pPr>
    </w:p>
    <w:p w14:paraId="7F0B4581" w14:textId="77777777" w:rsidR="00A139F3" w:rsidRPr="00614056" w:rsidRDefault="00A139F3" w:rsidP="007E3869">
      <w:pPr>
        <w:rPr>
          <w:rFonts w:eastAsia="바탕"/>
          <w:iCs/>
          <w:lang w:val="en-US" w:eastAsia="ko-KR"/>
        </w:rPr>
      </w:pPr>
    </w:p>
    <w:p w14:paraId="093CC1AD" w14:textId="31B44BA4"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lastRenderedPageBreak/>
        <w:t>2.3) Physical channels/signals and procedure across SBFD and non-SBFD symbols</w:t>
      </w:r>
    </w:p>
    <w:p w14:paraId="2515CA38" w14:textId="41CFA3D2" w:rsidR="00A01611" w:rsidRPr="00614056" w:rsidRDefault="002D3072" w:rsidP="002D3072">
      <w:pPr>
        <w:pStyle w:val="Proposal"/>
      </w:pPr>
      <w:r w:rsidRPr="00614056">
        <w:t>Proposal 1</w:t>
      </w:r>
      <w:r w:rsidRPr="00614056">
        <w:rPr>
          <w:rFonts w:hint="eastAsia"/>
        </w:rPr>
        <w:t>2</w:t>
      </w:r>
      <w:r w:rsidRPr="00614056">
        <w:t>: For UL transmissions and DL receptions across SBFD symbols and non-SBFD symbols</w:t>
      </w:r>
      <w:r w:rsidRPr="00614056">
        <w:rPr>
          <w:rFonts w:hint="eastAsia"/>
        </w:rPr>
        <w:t xml:space="preserve">, UE reports UE capability whether to support configuration 1 (i.e., </w:t>
      </w:r>
      <w:r w:rsidRPr="00614056">
        <w:rPr>
          <w:rFonts w:ascii="Times" w:eastAsia="맑은 고딕" w:hAnsi="Times"/>
          <w:szCs w:val="20"/>
          <w:lang w:eastAsia="en-US"/>
        </w:rPr>
        <w:t>The transmissions/receptions are restricted to SBFD symbols only or non-SBFD symbols only</w:t>
      </w:r>
      <w:r w:rsidRPr="00614056">
        <w:rPr>
          <w:rFonts w:ascii="Times" w:eastAsia="맑은 고딕" w:hAnsi="Times" w:hint="eastAsia"/>
          <w:szCs w:val="20"/>
        </w:rPr>
        <w:t>)</w:t>
      </w:r>
      <w:r w:rsidRPr="00614056">
        <w:rPr>
          <w:rFonts w:hint="eastAsia"/>
        </w:rPr>
        <w:t xml:space="preserve"> only or both </w:t>
      </w:r>
      <w:r w:rsidRPr="00614056">
        <w:t>configuration</w:t>
      </w:r>
      <w:r w:rsidRPr="00614056">
        <w:rPr>
          <w:rFonts w:hint="eastAsia"/>
        </w:rPr>
        <w:t xml:space="preserve"> 1 and configuration 2 (i.e., </w:t>
      </w:r>
      <w:r w:rsidRPr="00614056">
        <w:rPr>
          <w:rFonts w:ascii="Times" w:hAnsi="Times" w:hint="eastAsia"/>
        </w:rPr>
        <w:t>t</w:t>
      </w:r>
      <w:r w:rsidRPr="00614056">
        <w:rPr>
          <w:rFonts w:ascii="Times" w:eastAsia="맑은 고딕" w:hAnsi="Times"/>
          <w:szCs w:val="20"/>
          <w:lang w:eastAsia="en-US"/>
        </w:rPr>
        <w:t>he transmissions/receptions can be in SBFD symbols and non-SBFD symbols</w:t>
      </w:r>
      <w:r w:rsidRPr="00614056">
        <w:rPr>
          <w:rFonts w:ascii="Times" w:hAnsi="Times" w:hint="eastAsia"/>
        </w:rPr>
        <w:t>)</w:t>
      </w:r>
      <w:r w:rsidRPr="00614056">
        <w:rPr>
          <w:rFonts w:hint="eastAsia"/>
        </w:rPr>
        <w:t>.</w:t>
      </w:r>
    </w:p>
    <w:p w14:paraId="658058F4" w14:textId="77777777" w:rsidR="002D3072" w:rsidRPr="00614056" w:rsidRDefault="002D3072" w:rsidP="002D3072">
      <w:pPr>
        <w:pStyle w:val="Proposal"/>
      </w:pPr>
      <w:r w:rsidRPr="00614056">
        <w:t>Proposal 1</w:t>
      </w:r>
      <w:r w:rsidRPr="00614056">
        <w:rPr>
          <w:rFonts w:hint="eastAsia"/>
        </w:rPr>
        <w:t>3</w:t>
      </w:r>
      <w:r w:rsidRPr="00614056">
        <w:t>:</w:t>
      </w:r>
      <w:r w:rsidRPr="00614056">
        <w:rPr>
          <w:rFonts w:hint="eastAsia"/>
        </w:rPr>
        <w:t xml:space="preserve"> </w:t>
      </w:r>
      <w:r w:rsidRPr="00614056">
        <w:t>For UL transmissions and DL receptions across SBFD symbols and non-SBFD symbols</w:t>
      </w:r>
      <w:r w:rsidRPr="00614056">
        <w:rPr>
          <w:rFonts w:hint="eastAsia"/>
        </w:rPr>
        <w:t xml:space="preserve">, the configuration 1 and configuration 2 can be applied depending on UE </w:t>
      </w:r>
      <w:r w:rsidRPr="00614056">
        <w:t>capability</w:t>
      </w:r>
      <w:r w:rsidRPr="00614056">
        <w:rPr>
          <w:rFonts w:hint="eastAsia"/>
        </w:rPr>
        <w:t xml:space="preserve">.  </w:t>
      </w:r>
    </w:p>
    <w:p w14:paraId="07E169C0" w14:textId="77777777" w:rsidR="002D3072" w:rsidRPr="00614056" w:rsidRDefault="002D3072" w:rsidP="002D3072">
      <w:pPr>
        <w:pStyle w:val="ac"/>
        <w:numPr>
          <w:ilvl w:val="0"/>
          <w:numId w:val="62"/>
        </w:numPr>
        <w:ind w:leftChars="0"/>
        <w:rPr>
          <w:rFonts w:eastAsia="바탕"/>
          <w:b/>
          <w:bCs/>
          <w:i/>
          <w:iCs/>
          <w:lang w:val="en-US" w:eastAsia="ko-KR"/>
        </w:rPr>
      </w:pPr>
      <w:r w:rsidRPr="00614056">
        <w:rPr>
          <w:rFonts w:eastAsia="바탕" w:hint="eastAsia"/>
          <w:b/>
          <w:bCs/>
          <w:i/>
          <w:iCs/>
          <w:lang w:val="en-US" w:eastAsia="ko-KR"/>
        </w:rPr>
        <w:t xml:space="preserve">If an SBFD-aware UE has a capability to operate based on configuration 1 only, </w:t>
      </w:r>
      <w:r w:rsidRPr="00614056">
        <w:rPr>
          <w:rFonts w:eastAsia="바탕"/>
          <w:b/>
          <w:bCs/>
          <w:i/>
          <w:iCs/>
          <w:lang w:val="en-US" w:eastAsia="ko-KR"/>
        </w:rPr>
        <w:t>configuration</w:t>
      </w:r>
      <w:r w:rsidRPr="00614056">
        <w:rPr>
          <w:rFonts w:eastAsia="바탕" w:hint="eastAsia"/>
          <w:b/>
          <w:bCs/>
          <w:i/>
          <w:iCs/>
          <w:lang w:val="en-US" w:eastAsia="ko-KR"/>
        </w:rPr>
        <w:t xml:space="preserve"> 1 should be applied for DL reception and UL transmission for the UE. </w:t>
      </w:r>
    </w:p>
    <w:p w14:paraId="14F2CDD8" w14:textId="10C714FA" w:rsidR="002D3072" w:rsidRPr="00614056" w:rsidRDefault="002D3072" w:rsidP="002D3072">
      <w:pPr>
        <w:pStyle w:val="ac"/>
        <w:numPr>
          <w:ilvl w:val="0"/>
          <w:numId w:val="62"/>
        </w:numPr>
        <w:ind w:leftChars="0"/>
        <w:rPr>
          <w:rFonts w:eastAsia="바탕"/>
          <w:b/>
          <w:bCs/>
          <w:i/>
          <w:iCs/>
          <w:lang w:val="en-US" w:eastAsia="ko-KR"/>
        </w:rPr>
      </w:pPr>
      <w:r w:rsidRPr="00614056">
        <w:rPr>
          <w:rFonts w:eastAsia="바탕" w:hint="eastAsia"/>
          <w:b/>
          <w:bCs/>
          <w:i/>
          <w:iCs/>
          <w:lang w:val="en-US" w:eastAsia="ko-KR"/>
        </w:rPr>
        <w:t xml:space="preserve">If an SBFD-aware UE has a capability to support both configuration 1 and configuration 2, the </w:t>
      </w:r>
      <w:r w:rsidRPr="00614056">
        <w:rPr>
          <w:rFonts w:eastAsia="바탕"/>
          <w:b/>
          <w:bCs/>
          <w:i/>
          <w:iCs/>
          <w:lang w:val="en-US" w:eastAsia="ko-KR"/>
        </w:rPr>
        <w:t>SBFD-aware UE</w:t>
      </w:r>
      <w:r w:rsidRPr="00614056">
        <w:rPr>
          <w:rFonts w:eastAsia="바탕" w:hint="eastAsia"/>
          <w:b/>
          <w:bCs/>
          <w:i/>
          <w:iCs/>
          <w:lang w:val="en-US" w:eastAsia="ko-KR"/>
        </w:rPr>
        <w:t xml:space="preserve"> is </w:t>
      </w:r>
      <w:r w:rsidRPr="00614056">
        <w:rPr>
          <w:rFonts w:eastAsia="바탕"/>
          <w:b/>
          <w:bCs/>
          <w:i/>
          <w:iCs/>
          <w:lang w:val="en-US" w:eastAsia="ko-KR"/>
        </w:rPr>
        <w:t xml:space="preserve">provided </w:t>
      </w:r>
      <w:r w:rsidRPr="00614056">
        <w:rPr>
          <w:rFonts w:eastAsia="바탕" w:hint="eastAsia"/>
          <w:b/>
          <w:bCs/>
          <w:i/>
          <w:iCs/>
          <w:lang w:val="en-US" w:eastAsia="ko-KR"/>
        </w:rPr>
        <w:t>with one of the configurations.</w:t>
      </w:r>
    </w:p>
    <w:p w14:paraId="6081900E" w14:textId="4F67A79E" w:rsidR="002D3072" w:rsidRPr="00614056" w:rsidRDefault="002D3072" w:rsidP="002D3072">
      <w:pPr>
        <w:pStyle w:val="Proposal"/>
        <w:rPr>
          <w:rFonts w:eastAsia="맑은 고딕"/>
        </w:rPr>
      </w:pPr>
      <w:r w:rsidRPr="00614056">
        <w:t>Proposal 1</w:t>
      </w:r>
      <w:r w:rsidRPr="00614056">
        <w:rPr>
          <w:rFonts w:hint="eastAsia"/>
        </w:rPr>
        <w:t>4</w:t>
      </w:r>
      <w:r w:rsidRPr="00614056">
        <w:t xml:space="preserve">: </w:t>
      </w:r>
      <w:r w:rsidRPr="00614056">
        <w:rPr>
          <w:rFonts w:hint="eastAsia"/>
        </w:rPr>
        <w:t>In case of</w:t>
      </w:r>
      <w:r w:rsidRPr="00614056">
        <w:t xml:space="preserve"> configuration 1 (</w:t>
      </w:r>
      <w:r w:rsidRPr="00614056">
        <w:rPr>
          <w:rFonts w:eastAsia="맑은 고딕"/>
          <w:lang w:eastAsia="en-US"/>
        </w:rPr>
        <w:t>The transmissions/receptions are restricted to SBFD symbols only or non-SBFD symbols only</w:t>
      </w:r>
      <w:r w:rsidRPr="00614056">
        <w:t>)</w:t>
      </w:r>
      <w:r w:rsidRPr="00614056">
        <w:rPr>
          <w:rFonts w:hint="eastAsia"/>
        </w:rPr>
        <w:t xml:space="preserve">, for </w:t>
      </w:r>
      <w:r w:rsidRPr="00614056">
        <w:t>the valid symbol determination</w:t>
      </w:r>
      <w:r w:rsidRPr="00614056">
        <w:rPr>
          <w:rFonts w:hint="eastAsia"/>
        </w:rPr>
        <w:t>,</w:t>
      </w:r>
      <w:r w:rsidRPr="00614056">
        <w:t xml:space="preserve"> </w:t>
      </w:r>
      <w:r w:rsidRPr="00614056">
        <w:rPr>
          <w:rFonts w:eastAsia="맑은 고딕" w:hint="eastAsia"/>
        </w:rPr>
        <w:t xml:space="preserve">support </w:t>
      </w:r>
      <w:r w:rsidRPr="00614056">
        <w:rPr>
          <w:rFonts w:hint="eastAsia"/>
        </w:rPr>
        <w:t>option 1 (i.e., explicitly configured in IE) f</w:t>
      </w:r>
      <w:r w:rsidRPr="00614056">
        <w:t xml:space="preserve">or </w:t>
      </w:r>
      <w:r w:rsidRPr="00614056">
        <w:rPr>
          <w:rFonts w:eastAsia="맑은 고딕"/>
        </w:rPr>
        <w:t>SP-CSI on PUCCH or PUSCH, type 2 CG PUSCH, SPS PDSCH and semi-persistent SRS</w:t>
      </w:r>
      <w:r w:rsidRPr="00614056">
        <w:rPr>
          <w:rFonts w:eastAsia="맑은 고딕" w:hint="eastAsia"/>
        </w:rPr>
        <w:t>.</w:t>
      </w:r>
    </w:p>
    <w:p w14:paraId="14EEA303" w14:textId="77777777" w:rsidR="002D3072" w:rsidRPr="00614056" w:rsidRDefault="002D3072" w:rsidP="002D3072">
      <w:pPr>
        <w:pStyle w:val="0Maintext"/>
        <w:rPr>
          <w:lang w:val="en-US" w:eastAsia="ko-KR"/>
        </w:rPr>
      </w:pPr>
    </w:p>
    <w:p w14:paraId="3CE59A92" w14:textId="77777777" w:rsidR="002D3072" w:rsidRPr="0055596A" w:rsidRDefault="002D3072" w:rsidP="002D3072">
      <w:pPr>
        <w:pStyle w:val="Proposal"/>
      </w:pPr>
      <w:r w:rsidRPr="0055596A">
        <w:rPr>
          <w:rFonts w:hint="eastAsia"/>
        </w:rPr>
        <w:t>Proposal 15: In case of configuration 2, for a</w:t>
      </w:r>
      <w:r w:rsidRPr="0055596A">
        <w:t>n SPS PDSCH configuration</w:t>
      </w:r>
      <w:r w:rsidRPr="0055596A">
        <w:rPr>
          <w:rFonts w:hint="eastAsia"/>
        </w:rPr>
        <w:t xml:space="preserve">, </w:t>
      </w:r>
      <w:r w:rsidRPr="0055596A">
        <w:t>PDSCH repetitions</w:t>
      </w:r>
      <w:r w:rsidRPr="0055596A">
        <w:rPr>
          <w:rFonts w:hint="eastAsia"/>
        </w:rPr>
        <w:t xml:space="preserve">, </w:t>
      </w:r>
      <w:r w:rsidRPr="0055596A">
        <w:t>multi-PDSCH scheduled by a single DCI</w:t>
      </w:r>
      <w:r w:rsidRPr="0055596A">
        <w:rPr>
          <w:rFonts w:hint="eastAsia"/>
        </w:rPr>
        <w:t>, support the number of PRBs for TBS determination is based assigned PRBs within DL usable PRBs only.</w:t>
      </w:r>
    </w:p>
    <w:p w14:paraId="041BE324" w14:textId="77777777" w:rsidR="002D3072" w:rsidRPr="0055596A" w:rsidRDefault="002D3072" w:rsidP="007E3869">
      <w:pPr>
        <w:rPr>
          <w:rFonts w:eastAsia="바탕"/>
          <w:iCs/>
          <w:lang w:val="en-US" w:eastAsia="ko-KR"/>
        </w:rPr>
      </w:pPr>
    </w:p>
    <w:p w14:paraId="66F68FCE" w14:textId="77777777" w:rsidR="002D3072" w:rsidRPr="0055596A" w:rsidRDefault="002D3072" w:rsidP="002D3072">
      <w:pPr>
        <w:pStyle w:val="Proposal"/>
      </w:pPr>
      <w:r w:rsidRPr="0055596A">
        <w:rPr>
          <w:rFonts w:hint="eastAsia"/>
        </w:rPr>
        <w:t xml:space="preserve">Proposal 16: The </w:t>
      </w:r>
      <w:r w:rsidRPr="0055596A">
        <w:t>“</w:t>
      </w:r>
      <w:r w:rsidRPr="0055596A">
        <w:rPr>
          <w:rFonts w:hint="eastAsia"/>
        </w:rPr>
        <w:t>RB offsets</w:t>
      </w:r>
      <w:r w:rsidRPr="0055596A">
        <w:t>”</w:t>
      </w:r>
      <w:r w:rsidRPr="0055596A">
        <w:rPr>
          <w:rFonts w:hint="eastAsia"/>
        </w:rPr>
        <w:t xml:space="preserve"> to determine frequency resource for SBFD symbols can be determined as </w:t>
      </w:r>
      <w:r w:rsidRPr="0055596A">
        <w:t xml:space="preserve"> </w:t>
      </w:r>
      <m:oMath>
        <m:sSub>
          <m:sSubPr>
            <m:ctrlPr>
              <w:rPr>
                <w:rFonts w:ascii="Cambria Math" w:hAnsi="Cambria Math"/>
                <w:i w:val="0"/>
                <w:iCs/>
              </w:rPr>
            </m:ctrlPr>
          </m:sSubPr>
          <m:e>
            <m:r>
              <m:rPr>
                <m:sty m:val="bi"/>
              </m:rPr>
              <w:rPr>
                <w:rFonts w:ascii="Cambria Math" w:hAnsi="Cambria Math"/>
              </w:rPr>
              <m:t>RB</m:t>
            </m:r>
          </m:e>
          <m:sub>
            <m:r>
              <m:rPr>
                <m:sty m:val="bi"/>
              </m:rPr>
              <w:rPr>
                <w:rFonts w:ascii="Cambria Math" w:hAnsi="Cambria Math"/>
              </w:rPr>
              <m:t>offset, SBFD</m:t>
            </m:r>
          </m:sub>
        </m:sSub>
      </m:oMath>
      <w:r w:rsidRPr="0055596A">
        <w:rPr>
          <w:rFonts w:hint="eastAsia"/>
        </w:rPr>
        <w:t xml:space="preserve"> which is</w:t>
      </w:r>
      <w:r w:rsidRPr="0055596A">
        <w:t xml:space="preserve"> the difference between the lowest PRB index of the UL BWP in non-SBFD symbols and the lowest PRB index of the UL usable PRB in SBFD symbols</w:t>
      </w:r>
      <w:r w:rsidRPr="0055596A">
        <w:rPr>
          <w:rFonts w:hint="eastAsia"/>
        </w:rPr>
        <w:t>.</w:t>
      </w:r>
    </w:p>
    <w:p w14:paraId="48FA55B7" w14:textId="77777777" w:rsidR="00687E70" w:rsidRPr="0055596A" w:rsidRDefault="00687E70" w:rsidP="00687E70">
      <w:pPr>
        <w:pStyle w:val="Proposal"/>
      </w:pPr>
      <w:r w:rsidRPr="0055596A">
        <w:t>Proposal 1</w:t>
      </w:r>
      <w:r w:rsidRPr="0055596A">
        <w:rPr>
          <w:rFonts w:hint="eastAsia"/>
        </w:rPr>
        <w:t>7</w:t>
      </w:r>
      <w:r w:rsidRPr="0055596A">
        <w:t xml:space="preserve">: </w:t>
      </w:r>
      <w:r w:rsidRPr="0055596A">
        <w:rPr>
          <w:rFonts w:hint="eastAsia"/>
        </w:rPr>
        <w:t>For SBFD symbol</w:t>
      </w:r>
      <w:r w:rsidRPr="0055596A">
        <w:t xml:space="preserve">, modify the </w:t>
      </w:r>
      <w:r w:rsidRPr="0055596A">
        <w:rPr>
          <w:lang w:val="en-GB"/>
        </w:rPr>
        <w:t xml:space="preserve">formula for determining </w:t>
      </w:r>
      <w:proofErr w:type="spellStart"/>
      <w:r w:rsidRPr="0055596A">
        <w:rPr>
          <w:lang w:val="en-GB"/>
        </w:rPr>
        <w:t>RB</w:t>
      </w:r>
      <w:r w:rsidRPr="0055596A">
        <w:rPr>
          <w:vertAlign w:val="subscript"/>
          <w:lang w:val="en-GB"/>
        </w:rPr>
        <w:t>start</w:t>
      </w:r>
      <w:proofErr w:type="spellEnd"/>
      <w:r w:rsidRPr="0055596A">
        <w:rPr>
          <w:lang w:val="en-GB"/>
        </w:rPr>
        <w:t>(n) in both the first hop and second hop of SBFD symbols</w:t>
      </w:r>
      <w:r w:rsidRPr="0055596A">
        <w:t xml:space="preserve"> as follow:</w:t>
      </w:r>
    </w:p>
    <w:p w14:paraId="46B72945" w14:textId="77777777" w:rsidR="00687E70" w:rsidRPr="0055596A" w:rsidRDefault="00000000" w:rsidP="00687E70">
      <w:pPr>
        <w:rPr>
          <w:rFonts w:eastAsia="바탕"/>
          <w:b/>
          <w:bCs/>
          <w:szCs w:val="22"/>
          <w:lang w:eastAsia="ko-KR"/>
        </w:rPr>
      </w:pPr>
      <m:oMathPara>
        <m:oMath>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start</m:t>
              </m:r>
            </m:sub>
          </m:sSub>
          <m:d>
            <m:dPr>
              <m:ctrlPr>
                <w:rPr>
                  <w:rFonts w:ascii="Cambria Math" w:eastAsia="바탕" w:hAnsi="Cambria Math"/>
                  <w:b/>
                  <w:bCs/>
                  <w:i/>
                  <w:szCs w:val="22"/>
                </w:rPr>
              </m:ctrlPr>
            </m:dPr>
            <m:e>
              <m:r>
                <m:rPr>
                  <m:sty m:val="bi"/>
                </m:rPr>
                <w:rPr>
                  <w:rFonts w:ascii="Cambria Math" w:eastAsia="바탕" w:hAnsi="Cambria Math"/>
                  <w:szCs w:val="22"/>
                </w:rPr>
                <m:t>n</m:t>
              </m:r>
            </m:e>
          </m:d>
          <m:r>
            <m:rPr>
              <m:sty m:val="bi"/>
            </m:rPr>
            <w:rPr>
              <w:rFonts w:ascii="Cambria Math" w:eastAsia="바탕" w:hAnsi="Cambria Math"/>
              <w:szCs w:val="22"/>
            </w:rPr>
            <m:t>=</m:t>
          </m:r>
          <m:d>
            <m:dPr>
              <m:begChr m:val="{"/>
              <m:endChr m:val=""/>
              <m:ctrlPr>
                <w:rPr>
                  <w:rFonts w:ascii="Cambria Math" w:eastAsia="바탕" w:hAnsi="Cambria Math"/>
                  <w:b/>
                  <w:bCs/>
                  <w:i/>
                  <w:szCs w:val="22"/>
                </w:rPr>
              </m:ctrlPr>
            </m:dPr>
            <m:e>
              <m:m>
                <m:mPr>
                  <m:mcs>
                    <m:mc>
                      <m:mcPr>
                        <m:count m:val="2"/>
                        <m:mcJc m:val="center"/>
                      </m:mcPr>
                    </m:mc>
                  </m:mcs>
                  <m:ctrlPr>
                    <w:rPr>
                      <w:rFonts w:ascii="Cambria Math" w:eastAsia="바탕" w:hAnsi="Cambria Math"/>
                      <w:b/>
                      <w:bCs/>
                      <w:i/>
                      <w:szCs w:val="22"/>
                    </w:rPr>
                  </m:ctrlPr>
                </m:mPr>
                <m:mr>
                  <m:e>
                    <m:d>
                      <m:dPr>
                        <m:ctrlPr>
                          <w:rPr>
                            <w:rFonts w:ascii="Cambria Math" w:eastAsia="바탕" w:hAnsi="Cambria Math"/>
                            <w:b/>
                            <w:bCs/>
                            <w:i/>
                            <w:szCs w:val="22"/>
                          </w:rPr>
                        </m:ctrlPr>
                      </m:dPr>
                      <m:e>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start</m:t>
                            </m:r>
                          </m:sub>
                        </m:sSub>
                      </m:e>
                    </m:d>
                    <m:r>
                      <m:rPr>
                        <m:sty m:val="b"/>
                      </m:rPr>
                      <w:rPr>
                        <w:rFonts w:ascii="Cambria Math" w:eastAsia="바탕" w:hAnsi="Cambria Math"/>
                        <w:szCs w:val="22"/>
                      </w:rPr>
                      <m:t>mod</m:t>
                    </m:r>
                    <m:sSubSup>
                      <m:sSubSupPr>
                        <m:ctrlPr>
                          <w:rPr>
                            <w:rFonts w:ascii="Cambria Math" w:eastAsia="바탕" w:hAnsi="Cambria Math"/>
                            <w:b/>
                            <w:bCs/>
                            <w:i/>
                            <w:szCs w:val="22"/>
                          </w:rPr>
                        </m:ctrlPr>
                      </m:sSubSupPr>
                      <m:e>
                        <m:r>
                          <m:rPr>
                            <m:sty m:val="bi"/>
                          </m:rPr>
                          <w:rPr>
                            <w:rFonts w:ascii="Cambria Math" w:eastAsia="바탕" w:hAnsi="Cambria Math"/>
                            <w:szCs w:val="22"/>
                          </w:rPr>
                          <m:t>N</m:t>
                        </m:r>
                      </m:e>
                      <m:sub>
                        <m:r>
                          <m:rPr>
                            <m:sty m:val="bi"/>
                          </m:rPr>
                          <w:rPr>
                            <w:rFonts w:ascii="Cambria Math" w:eastAsia="바탕" w:hAnsi="Cambria Math"/>
                            <w:szCs w:val="22"/>
                          </w:rPr>
                          <m:t>BWP,SBFD</m:t>
                        </m:r>
                      </m:sub>
                      <m:sup>
                        <m:r>
                          <m:rPr>
                            <m:sty m:val="bi"/>
                          </m:rPr>
                          <w:rPr>
                            <w:rFonts w:ascii="Cambria Math" w:eastAsia="바탕" w:hAnsi="Cambria Math"/>
                            <w:szCs w:val="22"/>
                          </w:rPr>
                          <m:t>size</m:t>
                        </m:r>
                      </m:sup>
                    </m:sSubSup>
                    <m:r>
                      <m:rPr>
                        <m:sty m:val="bi"/>
                      </m:rPr>
                      <w:rPr>
                        <w:rFonts w:ascii="Cambria Math" w:eastAsia="바탕" w:hAnsi="Cambria Math"/>
                        <w:szCs w:val="22"/>
                      </w:rPr>
                      <m:t>+</m:t>
                    </m:r>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offset, SBFD</m:t>
                        </m:r>
                      </m:sub>
                    </m:sSub>
                    <m:r>
                      <m:rPr>
                        <m:sty m:val="bi"/>
                      </m:rPr>
                      <w:rPr>
                        <w:rFonts w:ascii="Cambria Math" w:eastAsia="바탕" w:hAnsi="Cambria Math"/>
                        <w:szCs w:val="22"/>
                      </w:rPr>
                      <m:t xml:space="preserve"> </m:t>
                    </m:r>
                  </m:e>
                  <m:e>
                    <m:r>
                      <m:rPr>
                        <m:sty m:val="bi"/>
                      </m:rPr>
                      <w:rPr>
                        <w:rFonts w:ascii="Cambria Math" w:eastAsia="바탕" w:hAnsi="Cambria Math"/>
                        <w:szCs w:val="22"/>
                      </w:rPr>
                      <m:t xml:space="preserve">n </m:t>
                    </m:r>
                    <m:r>
                      <m:rPr>
                        <m:sty m:val="b"/>
                      </m:rPr>
                      <w:rPr>
                        <w:rFonts w:ascii="Cambria Math" w:eastAsia="바탕" w:hAnsi="Cambria Math"/>
                        <w:szCs w:val="22"/>
                      </w:rPr>
                      <m:t>mode</m:t>
                    </m:r>
                    <m:r>
                      <m:rPr>
                        <m:sty m:val="bi"/>
                      </m:rPr>
                      <w:rPr>
                        <w:rFonts w:ascii="Cambria Math" w:eastAsia="바탕" w:hAnsi="Cambria Math"/>
                        <w:szCs w:val="22"/>
                      </w:rPr>
                      <m:t xml:space="preserve"> 2=0</m:t>
                    </m:r>
                  </m:e>
                </m:mr>
                <m:mr>
                  <m:e>
                    <m:d>
                      <m:dPr>
                        <m:ctrlPr>
                          <w:rPr>
                            <w:rFonts w:ascii="Cambria Math" w:eastAsia="바탕" w:hAnsi="Cambria Math"/>
                            <w:b/>
                            <w:bCs/>
                            <w:i/>
                            <w:szCs w:val="22"/>
                          </w:rPr>
                        </m:ctrlPr>
                      </m:dPr>
                      <m:e>
                        <m:sSub>
                          <m:sSubPr>
                            <m:ctrlPr>
                              <w:rPr>
                                <w:rFonts w:ascii="Cambria Math" w:eastAsia="바탕" w:hAnsi="Cambria Math"/>
                                <w:b/>
                                <w:bCs/>
                                <w:i/>
                                <w:szCs w:val="22"/>
                              </w:rPr>
                            </m:ctrlPr>
                          </m:sSubPr>
                          <m:e>
                            <m:r>
                              <m:rPr>
                                <m:sty m:val="bi"/>
                              </m:rPr>
                              <w:rPr>
                                <w:rFonts w:ascii="Cambria Math" w:eastAsia="바탕" w:hAnsi="Cambria Math"/>
                                <w:szCs w:val="22"/>
                              </w:rPr>
                              <m:t>RB</m:t>
                            </m:r>
                          </m:e>
                          <m:sub>
                            <m:r>
                              <m:rPr>
                                <m:sty m:val="bi"/>
                              </m:rPr>
                              <w:rPr>
                                <w:rFonts w:ascii="Cambria Math" w:eastAsia="바탕" w:hAnsi="Cambria Math"/>
                                <w:szCs w:val="22"/>
                              </w:rPr>
                              <m:t>start</m:t>
                            </m:r>
                          </m:sub>
                        </m:sSub>
                        <m:r>
                          <m:rPr>
                            <m:sty m:val="bi"/>
                          </m:rPr>
                          <w:rPr>
                            <w:rFonts w:ascii="Cambria Math" w:eastAsia="바탕" w:hAnsi="Cambria Math"/>
                            <w:szCs w:val="22"/>
                          </w:rPr>
                          <m:t>+</m:t>
                        </m:r>
                        <m:sSub>
                          <m:sSubPr>
                            <m:ctrlPr>
                              <w:rPr>
                                <w:rFonts w:ascii="Cambria Math" w:eastAsia="바탕" w:hAnsi="Cambria Math"/>
                                <w:b/>
                                <w:bCs/>
                                <w:i/>
                                <w:szCs w:val="22"/>
                              </w:rPr>
                            </m:ctrlPr>
                          </m:sSubPr>
                          <m:e>
                            <m:r>
                              <m:rPr>
                                <m:sty m:val="bi"/>
                              </m:rPr>
                              <w:rPr>
                                <w:rFonts w:ascii="Cambria Math" w:eastAsia="바탕" w:hAnsi="Cambria Math"/>
                                <w:szCs w:val="22"/>
                              </w:rPr>
                              <m:t>RB</m:t>
                            </m:r>
                          </m:e>
                          <m:sub>
                            <m:r>
                              <m:rPr>
                                <m:sty m:val="bi"/>
                              </m:rPr>
                              <w:rPr>
                                <w:rFonts w:ascii="Cambria Math" w:eastAsia="바탕" w:hAnsi="Cambria Math"/>
                                <w:szCs w:val="22"/>
                              </w:rPr>
                              <m:t>offset</m:t>
                            </m:r>
                          </m:sub>
                        </m:sSub>
                      </m:e>
                    </m:d>
                    <m:r>
                      <m:rPr>
                        <m:sty m:val="b"/>
                      </m:rPr>
                      <w:rPr>
                        <w:rFonts w:ascii="Cambria Math" w:eastAsia="바탕" w:hAnsi="Cambria Math"/>
                        <w:szCs w:val="22"/>
                      </w:rPr>
                      <m:t>mod</m:t>
                    </m:r>
                    <m:sSubSup>
                      <m:sSubSupPr>
                        <m:ctrlPr>
                          <w:rPr>
                            <w:rFonts w:ascii="Cambria Math" w:eastAsia="바탕" w:hAnsi="Cambria Math"/>
                            <w:b/>
                            <w:bCs/>
                            <w:i/>
                            <w:szCs w:val="22"/>
                          </w:rPr>
                        </m:ctrlPr>
                      </m:sSubSupPr>
                      <m:e>
                        <m:r>
                          <m:rPr>
                            <m:sty m:val="bi"/>
                          </m:rPr>
                          <w:rPr>
                            <w:rFonts w:ascii="Cambria Math" w:eastAsia="바탕" w:hAnsi="Cambria Math"/>
                            <w:szCs w:val="22"/>
                          </w:rPr>
                          <m:t>N</m:t>
                        </m:r>
                      </m:e>
                      <m:sub>
                        <m:r>
                          <m:rPr>
                            <m:sty m:val="bi"/>
                          </m:rPr>
                          <w:rPr>
                            <w:rFonts w:ascii="Cambria Math" w:eastAsia="바탕" w:hAnsi="Cambria Math"/>
                            <w:szCs w:val="22"/>
                          </w:rPr>
                          <m:t>BWP,SBFD</m:t>
                        </m:r>
                      </m:sub>
                      <m:sup>
                        <m:r>
                          <m:rPr>
                            <m:sty m:val="bi"/>
                          </m:rPr>
                          <w:rPr>
                            <w:rFonts w:ascii="Cambria Math" w:eastAsia="바탕" w:hAnsi="Cambria Math"/>
                            <w:szCs w:val="22"/>
                          </w:rPr>
                          <m:t>size</m:t>
                        </m:r>
                      </m:sup>
                    </m:sSubSup>
                    <m:r>
                      <m:rPr>
                        <m:sty m:val="bi"/>
                      </m:rPr>
                      <w:rPr>
                        <w:rFonts w:ascii="Cambria Math" w:eastAsia="바탕" w:hAnsi="Cambria Math"/>
                        <w:szCs w:val="22"/>
                      </w:rPr>
                      <m:t>+</m:t>
                    </m:r>
                    <m:sSub>
                      <m:sSubPr>
                        <m:ctrlPr>
                          <w:rPr>
                            <w:rFonts w:ascii="Cambria Math" w:eastAsia="바탕" w:hAnsi="Cambria Math"/>
                            <w:b/>
                            <w:bCs/>
                            <w:i/>
                            <w:iCs/>
                            <w:szCs w:val="22"/>
                          </w:rPr>
                        </m:ctrlPr>
                      </m:sSubPr>
                      <m:e>
                        <m:r>
                          <m:rPr>
                            <m:sty m:val="bi"/>
                          </m:rPr>
                          <w:rPr>
                            <w:rFonts w:ascii="Cambria Math" w:eastAsia="바탕" w:hAnsi="Cambria Math"/>
                            <w:szCs w:val="22"/>
                          </w:rPr>
                          <m:t>RB</m:t>
                        </m:r>
                      </m:e>
                      <m:sub>
                        <m:r>
                          <m:rPr>
                            <m:sty m:val="bi"/>
                          </m:rPr>
                          <w:rPr>
                            <w:rFonts w:ascii="Cambria Math" w:eastAsia="바탕" w:hAnsi="Cambria Math"/>
                            <w:szCs w:val="22"/>
                          </w:rPr>
                          <m:t>offset, SBFD</m:t>
                        </m:r>
                      </m:sub>
                    </m:sSub>
                  </m:e>
                  <m:e>
                    <m:r>
                      <m:rPr>
                        <m:sty m:val="bi"/>
                      </m:rPr>
                      <w:rPr>
                        <w:rFonts w:ascii="Cambria Math" w:eastAsia="바탕" w:hAnsi="Cambria Math"/>
                        <w:szCs w:val="22"/>
                      </w:rPr>
                      <m:t xml:space="preserve">n </m:t>
                    </m:r>
                    <m:r>
                      <m:rPr>
                        <m:sty m:val="b"/>
                      </m:rPr>
                      <w:rPr>
                        <w:rFonts w:ascii="Cambria Math" w:eastAsia="바탕" w:hAnsi="Cambria Math"/>
                        <w:szCs w:val="22"/>
                      </w:rPr>
                      <m:t>mode</m:t>
                    </m:r>
                    <m:r>
                      <m:rPr>
                        <m:sty m:val="bi"/>
                      </m:rPr>
                      <w:rPr>
                        <w:rFonts w:ascii="Cambria Math" w:eastAsia="바탕" w:hAnsi="Cambria Math"/>
                        <w:szCs w:val="22"/>
                      </w:rPr>
                      <m:t xml:space="preserve"> 2=1</m:t>
                    </m:r>
                  </m:e>
                </m:mr>
              </m:m>
            </m:e>
          </m:d>
        </m:oMath>
      </m:oMathPara>
    </w:p>
    <w:p w14:paraId="7BB71A19" w14:textId="77777777" w:rsidR="00687E70" w:rsidRPr="0055596A" w:rsidRDefault="00687E70" w:rsidP="00687E70">
      <w:pPr>
        <w:rPr>
          <w:rFonts w:eastAsia="바탕"/>
          <w:b/>
          <w:bCs/>
          <w:i/>
          <w:iCs/>
          <w:szCs w:val="22"/>
          <w:lang w:eastAsia="ko-KR"/>
        </w:rPr>
      </w:pPr>
      <w:r w:rsidRPr="0055596A">
        <w:rPr>
          <w:rFonts w:eastAsia="바탕" w:hint="eastAsia"/>
          <w:b/>
          <w:bCs/>
          <w:i/>
          <w:iCs/>
          <w:szCs w:val="22"/>
          <w:lang w:eastAsia="ko-KR"/>
        </w:rPr>
        <w:t xml:space="preserve">where, </w:t>
      </w:r>
      <m:oMath>
        <m:sSub>
          <m:sSubPr>
            <m:ctrlPr>
              <w:rPr>
                <w:rFonts w:ascii="Cambria Math" w:hAnsi="Cambria Math"/>
                <w:b/>
                <w:bCs/>
                <w:i/>
                <w:iCs/>
                <w:szCs w:val="22"/>
              </w:rPr>
            </m:ctrlPr>
          </m:sSubPr>
          <m:e>
            <m:r>
              <m:rPr>
                <m:sty m:val="bi"/>
              </m:rPr>
              <w:rPr>
                <w:rFonts w:ascii="Cambria Math" w:hAnsi="Cambria Math"/>
                <w:szCs w:val="22"/>
              </w:rPr>
              <m:t>RB</m:t>
            </m:r>
          </m:e>
          <m:sub>
            <m:r>
              <m:rPr>
                <m:sty m:val="bi"/>
              </m:rPr>
              <w:rPr>
                <w:rFonts w:ascii="Cambria Math" w:hAnsi="Cambria Math"/>
                <w:szCs w:val="22"/>
              </w:rPr>
              <m:t>offset</m:t>
            </m:r>
          </m:sub>
        </m:sSub>
        <m:r>
          <m:rPr>
            <m:sty m:val="bi"/>
          </m:rPr>
          <w:rPr>
            <w:rFonts w:ascii="Cambria Math" w:hAnsi="Cambria Math"/>
            <w:szCs w:val="22"/>
          </w:rPr>
          <m:t xml:space="preserve"> </m:t>
        </m:r>
      </m:oMath>
      <w:r w:rsidRPr="0055596A">
        <w:rPr>
          <w:rFonts w:eastAsia="바탕" w:hint="eastAsia"/>
          <w:b/>
          <w:bCs/>
          <w:i/>
          <w:iCs/>
          <w:szCs w:val="22"/>
          <w:lang w:eastAsia="ko-KR"/>
        </w:rPr>
        <w:t xml:space="preserve">is a </w:t>
      </w:r>
      <w:r w:rsidRPr="0055596A">
        <w:rPr>
          <w:rFonts w:eastAsia="바탕"/>
          <w:b/>
          <w:bCs/>
          <w:i/>
          <w:iCs/>
          <w:szCs w:val="22"/>
          <w:lang w:eastAsia="ko-KR"/>
        </w:rPr>
        <w:t>parameter</w:t>
      </w:r>
      <w:r w:rsidRPr="0055596A">
        <w:rPr>
          <w:rFonts w:eastAsia="바탕" w:hint="eastAsia"/>
          <w:b/>
          <w:bCs/>
          <w:i/>
          <w:iCs/>
          <w:szCs w:val="22"/>
          <w:lang w:eastAsia="ko-KR"/>
        </w:rPr>
        <w:t xml:space="preserve"> of FH offset configured for SBFD symbol, </w:t>
      </w:r>
      <m:oMath>
        <m:sSubSup>
          <m:sSubSupPr>
            <m:ctrlPr>
              <w:rPr>
                <w:rFonts w:ascii="Cambria Math" w:hAnsi="Cambria Math"/>
                <w:b/>
                <w:bCs/>
                <w:i/>
                <w:iCs/>
                <w:szCs w:val="22"/>
              </w:rPr>
            </m:ctrlPr>
          </m:sSubSupPr>
          <m:e>
            <m:r>
              <m:rPr>
                <m:sty m:val="bi"/>
              </m:rPr>
              <w:rPr>
                <w:rFonts w:ascii="Cambria Math" w:hAnsi="Cambria Math"/>
                <w:szCs w:val="22"/>
              </w:rPr>
              <m:t>N</m:t>
            </m:r>
          </m:e>
          <m:sub>
            <m:r>
              <m:rPr>
                <m:sty m:val="bi"/>
              </m:rPr>
              <w:rPr>
                <w:rFonts w:ascii="Cambria Math" w:hAnsi="Cambria Math"/>
                <w:szCs w:val="22"/>
              </w:rPr>
              <m:t>BWP,SBFD</m:t>
            </m:r>
          </m:sub>
          <m:sup>
            <m:r>
              <m:rPr>
                <m:sty m:val="bi"/>
              </m:rPr>
              <w:rPr>
                <w:rFonts w:ascii="Cambria Math" w:hAnsi="Cambria Math"/>
                <w:szCs w:val="22"/>
              </w:rPr>
              <m:t>size</m:t>
            </m:r>
          </m:sup>
        </m:sSubSup>
        <m:r>
          <m:rPr>
            <m:sty m:val="bi"/>
          </m:rPr>
          <w:rPr>
            <w:rFonts w:ascii="Cambria Math" w:hAnsi="Cambria Math"/>
            <w:szCs w:val="22"/>
          </w:rPr>
          <m:t xml:space="preserve"> </m:t>
        </m:r>
      </m:oMath>
      <w:r w:rsidRPr="0055596A">
        <w:rPr>
          <w:rFonts w:eastAsia="바탕" w:hint="eastAsia"/>
          <w:b/>
          <w:bCs/>
          <w:i/>
          <w:iCs/>
          <w:szCs w:val="22"/>
          <w:lang w:eastAsia="ko-KR"/>
        </w:rPr>
        <w:t xml:space="preserve">is the UL usable PRB within UL BWP in SBFD symbol, and </w:t>
      </w:r>
      <m:oMath>
        <m:sSub>
          <m:sSubPr>
            <m:ctrlPr>
              <w:rPr>
                <w:rFonts w:ascii="Cambria Math" w:hAnsi="Cambria Math"/>
                <w:b/>
                <w:bCs/>
                <w:i/>
                <w:iCs/>
                <w:szCs w:val="22"/>
              </w:rPr>
            </m:ctrlPr>
          </m:sSubPr>
          <m:e>
            <m:r>
              <m:rPr>
                <m:sty m:val="bi"/>
              </m:rPr>
              <w:rPr>
                <w:rFonts w:ascii="Cambria Math" w:hAnsi="Cambria Math"/>
                <w:szCs w:val="22"/>
              </w:rPr>
              <m:t>RB</m:t>
            </m:r>
          </m:e>
          <m:sub>
            <m:r>
              <m:rPr>
                <m:sty m:val="bi"/>
              </m:rPr>
              <w:rPr>
                <w:rFonts w:ascii="Cambria Math" w:hAnsi="Cambria Math"/>
                <w:szCs w:val="22"/>
              </w:rPr>
              <m:t>offset, SBFD</m:t>
            </m:r>
          </m:sub>
        </m:sSub>
      </m:oMath>
      <w:r w:rsidRPr="0055596A">
        <w:rPr>
          <w:rFonts w:eastAsia="바탕" w:hint="eastAsia"/>
          <w:b/>
          <w:bCs/>
          <w:i/>
          <w:iCs/>
          <w:szCs w:val="22"/>
          <w:lang w:eastAsia="ko-KR"/>
        </w:rPr>
        <w:t xml:space="preserve"> is the difference between </w:t>
      </w:r>
      <w:r w:rsidRPr="0055596A">
        <w:rPr>
          <w:b/>
          <w:bCs/>
          <w:i/>
          <w:iCs/>
          <w:szCs w:val="22"/>
          <w:lang w:eastAsia="ko-KR"/>
        </w:rPr>
        <w:t>the lowest PRB index of the UL BWP in non-SBFD symbols and the lowest PRB index of the UL usable PRB in SBFD symbols</w:t>
      </w:r>
      <w:r w:rsidRPr="0055596A">
        <w:rPr>
          <w:rFonts w:hint="eastAsia"/>
          <w:b/>
          <w:bCs/>
          <w:i/>
          <w:iCs/>
          <w:szCs w:val="22"/>
          <w:lang w:eastAsia="ko-KR"/>
        </w:rPr>
        <w:t>.</w:t>
      </w:r>
    </w:p>
    <w:p w14:paraId="3A712FB6" w14:textId="77777777" w:rsidR="00687E70" w:rsidRPr="00614056" w:rsidRDefault="00687E70" w:rsidP="00687E70">
      <w:pPr>
        <w:pStyle w:val="ac"/>
        <w:numPr>
          <w:ilvl w:val="0"/>
          <w:numId w:val="96"/>
        </w:numPr>
        <w:ind w:leftChars="0"/>
        <w:rPr>
          <w:rFonts w:eastAsia="바탕"/>
          <w:b/>
          <w:bCs/>
          <w:i/>
          <w:iCs/>
          <w:szCs w:val="22"/>
          <w:lang w:eastAsia="ko-KR"/>
        </w:rPr>
      </w:pPr>
      <w:r w:rsidRPr="0055596A">
        <w:rPr>
          <w:rFonts w:eastAsia="바탕" w:hint="eastAsia"/>
          <w:b/>
          <w:bCs/>
          <w:i/>
          <w:iCs/>
          <w:lang w:val="en-US" w:eastAsia="ko-KR"/>
        </w:rPr>
        <w:t xml:space="preserve">The formula for the first hop is applied to both cases (i.e., the case (i.e., frequency hopping in SBFD symbol is enabled.), and </w:t>
      </w:r>
      <w:r w:rsidRPr="00614056">
        <w:rPr>
          <w:rFonts w:eastAsia="바탕" w:hint="eastAsia"/>
          <w:b/>
          <w:bCs/>
          <w:i/>
          <w:iCs/>
          <w:lang w:val="en-US" w:eastAsia="ko-KR"/>
        </w:rPr>
        <w:t>the other case (i.e., frequency hopping in non-SBFD symbol is disabled.).</w:t>
      </w:r>
    </w:p>
    <w:p w14:paraId="2340320F" w14:textId="77777777" w:rsidR="00687E70" w:rsidRPr="00614056" w:rsidRDefault="00687E70" w:rsidP="00687E70">
      <w:pPr>
        <w:rPr>
          <w:rFonts w:eastAsia="바탕"/>
          <w:lang w:eastAsia="ko-KR"/>
        </w:rPr>
      </w:pPr>
    </w:p>
    <w:p w14:paraId="3A1B7786" w14:textId="77777777" w:rsidR="00687E70" w:rsidRPr="00614056" w:rsidRDefault="00687E70" w:rsidP="00687E70">
      <w:pPr>
        <w:pStyle w:val="Proposal"/>
      </w:pPr>
      <w:r w:rsidRPr="00614056">
        <w:t>Proposal 1</w:t>
      </w:r>
      <w:r w:rsidRPr="00614056">
        <w:rPr>
          <w:rFonts w:hint="eastAsia"/>
        </w:rPr>
        <w:t>8</w:t>
      </w:r>
      <w:r w:rsidRPr="00614056">
        <w:t xml:space="preserve">: </w:t>
      </w:r>
      <w:r w:rsidRPr="00614056">
        <w:rPr>
          <w:rFonts w:hint="eastAsia"/>
        </w:rPr>
        <w:t>T</w:t>
      </w:r>
      <w:r w:rsidRPr="00614056">
        <w:t>he same bits</w:t>
      </w:r>
      <w:r w:rsidRPr="00614056">
        <w:rPr>
          <w:rFonts w:hint="eastAsia"/>
        </w:rPr>
        <w:t xml:space="preserve"> for </w:t>
      </w:r>
      <w:r w:rsidRPr="00614056">
        <w:t>FH offset</w:t>
      </w:r>
      <w:r w:rsidRPr="00614056">
        <w:rPr>
          <w:rFonts w:hint="eastAsia"/>
        </w:rPr>
        <w:t xml:space="preserve"> indication</w:t>
      </w:r>
      <w:r w:rsidRPr="00614056">
        <w:t xml:space="preserve"> in the DCI can be used for both SBFD</w:t>
      </w:r>
      <w:r w:rsidRPr="00614056">
        <w:rPr>
          <w:rFonts w:hint="eastAsia"/>
        </w:rPr>
        <w:t xml:space="preserve"> symbols</w:t>
      </w:r>
      <w:r w:rsidRPr="00614056">
        <w:t xml:space="preserve"> and non-SBFD symbols. The FH offset values could then be interpreted based on the symbol type.</w:t>
      </w:r>
    </w:p>
    <w:p w14:paraId="4AC52B18" w14:textId="77777777" w:rsidR="00687E70" w:rsidRPr="00614056" w:rsidRDefault="00687E70" w:rsidP="00687E70">
      <w:pPr>
        <w:pStyle w:val="ac"/>
        <w:numPr>
          <w:ilvl w:val="0"/>
          <w:numId w:val="97"/>
        </w:numPr>
        <w:ind w:leftChars="0"/>
        <w:rPr>
          <w:b/>
          <w:bCs/>
          <w:i/>
          <w:iCs/>
        </w:rPr>
      </w:pPr>
      <w:r w:rsidRPr="00614056">
        <w:rPr>
          <w:rFonts w:hint="eastAsia"/>
          <w:b/>
          <w:bCs/>
          <w:i/>
          <w:iCs/>
        </w:rPr>
        <w:t>F</w:t>
      </w:r>
      <w:r w:rsidRPr="00614056">
        <w:rPr>
          <w:b/>
          <w:bCs/>
          <w:i/>
          <w:iCs/>
        </w:rPr>
        <w:t xml:space="preserve">or non-SBFD symbols, the FH offset value could be determined by using the offset values included in the existing </w:t>
      </w:r>
      <w:proofErr w:type="spellStart"/>
      <w:r w:rsidRPr="00614056">
        <w:rPr>
          <w:b/>
          <w:bCs/>
          <w:i/>
          <w:iCs/>
        </w:rPr>
        <w:t>frequencyHoppingOffsetLists</w:t>
      </w:r>
      <w:proofErr w:type="spellEnd"/>
      <w:r w:rsidRPr="00614056">
        <w:rPr>
          <w:b/>
          <w:bCs/>
          <w:i/>
          <w:iCs/>
        </w:rPr>
        <w:t xml:space="preserve">, whereas for SBFD symbols, the offset values in the </w:t>
      </w:r>
      <w:proofErr w:type="spellStart"/>
      <w:r w:rsidRPr="00614056">
        <w:rPr>
          <w:b/>
          <w:bCs/>
          <w:i/>
          <w:iCs/>
        </w:rPr>
        <w:t>frequencyHoppingOffsetLists</w:t>
      </w:r>
      <w:proofErr w:type="spellEnd"/>
      <w:r w:rsidRPr="00614056">
        <w:rPr>
          <w:b/>
          <w:bCs/>
          <w:i/>
          <w:iCs/>
        </w:rPr>
        <w:t xml:space="preserve"> applicable to the SBFD slot would be used to determine the FH offset.</w:t>
      </w:r>
    </w:p>
    <w:p w14:paraId="09130247" w14:textId="77777777" w:rsidR="00687E70" w:rsidRPr="00614056" w:rsidRDefault="00687E70" w:rsidP="00687E70">
      <w:pPr>
        <w:rPr>
          <w:rFonts w:eastAsia="바탕"/>
          <w:lang w:eastAsia="ko-KR"/>
        </w:rPr>
      </w:pPr>
    </w:p>
    <w:p w14:paraId="2440FE6A" w14:textId="0E588776" w:rsidR="002D3072" w:rsidRPr="00614056" w:rsidRDefault="002D3072" w:rsidP="002D3072">
      <w:pPr>
        <w:pStyle w:val="Proposal"/>
      </w:pPr>
      <w:r w:rsidRPr="00614056">
        <w:t xml:space="preserve">Proposal </w:t>
      </w:r>
      <w:r w:rsidRPr="00614056">
        <w:rPr>
          <w:rFonts w:hint="eastAsia"/>
        </w:rPr>
        <w:t>1</w:t>
      </w:r>
      <w:r w:rsidR="00687E70" w:rsidRPr="00614056">
        <w:rPr>
          <w:rFonts w:hint="eastAsia"/>
        </w:rPr>
        <w:t>9</w:t>
      </w:r>
      <w:r w:rsidRPr="00614056">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2116137E" w14:textId="77777777" w:rsidR="002D3072" w:rsidRPr="00614056" w:rsidRDefault="002D3072" w:rsidP="007E3869">
      <w:pPr>
        <w:rPr>
          <w:rFonts w:eastAsia="바탕"/>
          <w:iCs/>
          <w:lang w:val="en-US" w:eastAsia="ko-KR"/>
        </w:rPr>
      </w:pPr>
    </w:p>
    <w:p w14:paraId="7F8876EF" w14:textId="0BB8AF93" w:rsidR="002D3072" w:rsidRPr="00614056" w:rsidRDefault="002D3072" w:rsidP="002D3072">
      <w:pPr>
        <w:pStyle w:val="Proposal"/>
        <w:rPr>
          <w:rFonts w:ascii="Times" w:hAnsi="Times" w:cs="Times"/>
        </w:rPr>
      </w:pPr>
      <w:r w:rsidRPr="00614056">
        <w:lastRenderedPageBreak/>
        <w:t xml:space="preserve">Proposal </w:t>
      </w:r>
      <w:r w:rsidR="00687E70" w:rsidRPr="00614056">
        <w:rPr>
          <w:rFonts w:hint="eastAsia"/>
        </w:rPr>
        <w:t>20</w:t>
      </w:r>
      <w:r w:rsidRPr="00614056">
        <w:t xml:space="preserve">: </w:t>
      </w:r>
      <w:r w:rsidRPr="00614056">
        <w:rPr>
          <w:rFonts w:ascii="Times" w:hAnsi="Times" w:cs="Times" w:hint="eastAsia"/>
        </w:rPr>
        <w:t>Two options are applicable for separate CSI report on SBFD symbol and non-SBFD symbol.</w:t>
      </w:r>
    </w:p>
    <w:p w14:paraId="3147A2E4" w14:textId="77777777" w:rsidR="002D3072" w:rsidRPr="00614056" w:rsidRDefault="002D3072" w:rsidP="002D3072">
      <w:pPr>
        <w:pStyle w:val="ac"/>
        <w:numPr>
          <w:ilvl w:val="0"/>
          <w:numId w:val="63"/>
        </w:numPr>
        <w:ind w:leftChars="0"/>
        <w:rPr>
          <w:rFonts w:ascii="Times" w:hAnsi="Times"/>
          <w:b/>
          <w:bCs/>
          <w:sz w:val="20"/>
          <w:szCs w:val="18"/>
        </w:rPr>
      </w:pPr>
      <w:r w:rsidRPr="00614056">
        <w:rPr>
          <w:rFonts w:ascii="Times" w:hAnsi="Times" w:cs="Times" w:hint="eastAsia"/>
          <w:b/>
          <w:bCs/>
          <w:sz w:val="20"/>
          <w:szCs w:val="18"/>
        </w:rPr>
        <w:t xml:space="preserve">Option A: </w:t>
      </w:r>
      <w:r w:rsidRPr="00614056">
        <w:rPr>
          <w:rFonts w:ascii="Times" w:hAnsi="Times" w:cs="Times"/>
          <w:b/>
          <w:bCs/>
          <w:sz w:val="20"/>
          <w:szCs w:val="18"/>
        </w:rPr>
        <w:t xml:space="preserve">For separate CSI reports on SBFD and non-SBFD, one </w:t>
      </w:r>
      <w:r w:rsidRPr="00614056">
        <w:rPr>
          <w:rFonts w:ascii="Times" w:hAnsi="Times" w:cs="Times"/>
          <w:b/>
          <w:bCs/>
          <w:i/>
          <w:iCs/>
          <w:sz w:val="20"/>
          <w:szCs w:val="18"/>
        </w:rPr>
        <w:t>CSI-</w:t>
      </w:r>
      <w:proofErr w:type="spellStart"/>
      <w:r w:rsidRPr="00614056">
        <w:rPr>
          <w:rFonts w:ascii="Times" w:hAnsi="Times" w:cs="Times"/>
          <w:b/>
          <w:bCs/>
          <w:i/>
          <w:iCs/>
          <w:sz w:val="20"/>
          <w:szCs w:val="18"/>
        </w:rPr>
        <w:t>ReportConfig</w:t>
      </w:r>
      <w:proofErr w:type="spellEnd"/>
      <w:r w:rsidRPr="00614056">
        <w:rPr>
          <w:rFonts w:ascii="Times" w:hAnsi="Times" w:cs="Times"/>
          <w:b/>
          <w:bCs/>
          <w:sz w:val="20"/>
          <w:szCs w:val="18"/>
        </w:rPr>
        <w:t xml:space="preserve"> is associated with CSI-RS</w:t>
      </w:r>
      <w:r w:rsidRPr="00614056">
        <w:rPr>
          <w:rFonts w:ascii="Times" w:hAnsi="Times" w:cs="Times" w:hint="eastAsia"/>
          <w:b/>
          <w:bCs/>
          <w:sz w:val="20"/>
          <w:szCs w:val="18"/>
        </w:rPr>
        <w:t>(s)</w:t>
      </w:r>
      <w:r w:rsidRPr="00614056">
        <w:rPr>
          <w:rFonts w:ascii="Times" w:hAnsi="Times" w:cs="Times"/>
          <w:b/>
          <w:bCs/>
          <w:sz w:val="20"/>
          <w:szCs w:val="18"/>
        </w:rPr>
        <w:t xml:space="preserve"> restricted to SBFD symbols only and the second </w:t>
      </w:r>
      <w:r w:rsidRPr="00614056">
        <w:rPr>
          <w:rFonts w:ascii="Times" w:hAnsi="Times" w:cs="Times"/>
          <w:b/>
          <w:bCs/>
          <w:i/>
          <w:iCs/>
          <w:sz w:val="20"/>
          <w:szCs w:val="18"/>
        </w:rPr>
        <w:t>CSI-</w:t>
      </w:r>
      <w:proofErr w:type="spellStart"/>
      <w:r w:rsidRPr="00614056">
        <w:rPr>
          <w:rFonts w:ascii="Times" w:hAnsi="Times" w:cs="Times"/>
          <w:b/>
          <w:bCs/>
          <w:i/>
          <w:iCs/>
          <w:sz w:val="20"/>
          <w:szCs w:val="18"/>
        </w:rPr>
        <w:t>ReportConfig</w:t>
      </w:r>
      <w:proofErr w:type="spellEnd"/>
      <w:r w:rsidRPr="00614056">
        <w:rPr>
          <w:rFonts w:ascii="Times" w:hAnsi="Times" w:cs="Times"/>
          <w:b/>
          <w:bCs/>
          <w:sz w:val="20"/>
          <w:szCs w:val="18"/>
        </w:rPr>
        <w:t xml:space="preserve"> is associated with CSI-RS</w:t>
      </w:r>
      <w:r w:rsidRPr="00614056">
        <w:rPr>
          <w:rFonts w:ascii="Times" w:hAnsi="Times" w:cs="Times" w:hint="eastAsia"/>
          <w:b/>
          <w:bCs/>
          <w:sz w:val="20"/>
          <w:szCs w:val="18"/>
        </w:rPr>
        <w:t>(s)</w:t>
      </w:r>
      <w:r w:rsidRPr="00614056">
        <w:rPr>
          <w:rFonts w:ascii="Times" w:hAnsi="Times" w:cs="Times"/>
          <w:b/>
          <w:bCs/>
          <w:sz w:val="20"/>
          <w:szCs w:val="18"/>
        </w:rPr>
        <w:t xml:space="preserve"> restricted to non-SBFD symbols only</w:t>
      </w:r>
      <w:r w:rsidRPr="00614056">
        <w:rPr>
          <w:rFonts w:ascii="Times" w:hAnsi="Times"/>
          <w:b/>
          <w:bCs/>
          <w:sz w:val="20"/>
          <w:szCs w:val="18"/>
        </w:rPr>
        <w:t>.</w:t>
      </w:r>
    </w:p>
    <w:p w14:paraId="2440C63E" w14:textId="77777777" w:rsidR="002D3072" w:rsidRPr="00614056" w:rsidRDefault="002D3072" w:rsidP="002D3072">
      <w:pPr>
        <w:pStyle w:val="ac"/>
        <w:numPr>
          <w:ilvl w:val="0"/>
          <w:numId w:val="63"/>
        </w:numPr>
        <w:ind w:leftChars="0"/>
        <w:rPr>
          <w:rFonts w:eastAsia="바탕"/>
          <w:b/>
          <w:bCs/>
          <w:lang w:val="en-US" w:eastAsia="ko-KR"/>
        </w:rPr>
      </w:pPr>
      <w:r w:rsidRPr="00614056">
        <w:rPr>
          <w:rFonts w:ascii="Times" w:hAnsi="Times" w:cs="Times" w:hint="eastAsia"/>
          <w:b/>
          <w:bCs/>
          <w:sz w:val="20"/>
          <w:szCs w:val="18"/>
        </w:rPr>
        <w:t xml:space="preserve">Option B: </w:t>
      </w:r>
      <w:r w:rsidRPr="00614056">
        <w:rPr>
          <w:rFonts w:ascii="Times" w:hAnsi="Times" w:cs="Times"/>
          <w:b/>
          <w:bCs/>
          <w:sz w:val="20"/>
          <w:szCs w:val="18"/>
        </w:rPr>
        <w:t>Enhance</w:t>
      </w:r>
      <w:r w:rsidRPr="00614056">
        <w:rPr>
          <w:rFonts w:ascii="Times" w:hAnsi="Times" w:cs="Times" w:hint="eastAsia"/>
          <w:b/>
          <w:bCs/>
          <w:sz w:val="20"/>
          <w:szCs w:val="18"/>
        </w:rPr>
        <w:t xml:space="preserve"> Rel-18 NES</w:t>
      </w:r>
      <w:r w:rsidRPr="00614056">
        <w:rPr>
          <w:rFonts w:ascii="Times" w:eastAsia="바탕" w:hAnsi="Times"/>
          <w:b/>
          <w:bCs/>
          <w:sz w:val="20"/>
          <w:szCs w:val="18"/>
          <w:lang w:eastAsia="en-US"/>
        </w:rPr>
        <w:t xml:space="preserve"> CSI reporting framework</w:t>
      </w:r>
      <w:r w:rsidRPr="00614056">
        <w:rPr>
          <w:rFonts w:ascii="Times" w:hAnsi="Times" w:hint="eastAsia"/>
          <w:b/>
          <w:bCs/>
          <w:sz w:val="20"/>
          <w:szCs w:val="18"/>
        </w:rPr>
        <w:t xml:space="preserve"> to support </w:t>
      </w:r>
      <w:r w:rsidRPr="00614056">
        <w:rPr>
          <w:rFonts w:ascii="Times" w:eastAsia="바탕" w:hAnsi="Times"/>
          <w:b/>
          <w:bCs/>
          <w:sz w:val="20"/>
          <w:szCs w:val="18"/>
          <w:lang w:eastAsia="en-US"/>
        </w:rPr>
        <w:t xml:space="preserve">one </w:t>
      </w:r>
      <w:r w:rsidRPr="00614056">
        <w:rPr>
          <w:rFonts w:ascii="Times" w:eastAsia="바탕" w:hAnsi="Times"/>
          <w:b/>
          <w:bCs/>
          <w:i/>
          <w:iCs/>
          <w:sz w:val="20"/>
          <w:szCs w:val="18"/>
          <w:lang w:eastAsia="en-US"/>
        </w:rPr>
        <w:t>CSI-</w:t>
      </w:r>
      <w:proofErr w:type="spellStart"/>
      <w:r w:rsidRPr="00614056">
        <w:rPr>
          <w:rFonts w:ascii="Times" w:eastAsia="바탕" w:hAnsi="Times"/>
          <w:b/>
          <w:bCs/>
          <w:i/>
          <w:iCs/>
          <w:sz w:val="20"/>
          <w:szCs w:val="18"/>
          <w:lang w:eastAsia="en-US"/>
        </w:rPr>
        <w:t>ReportConfig</w:t>
      </w:r>
      <w:proofErr w:type="spellEnd"/>
      <w:r w:rsidRPr="00614056">
        <w:rPr>
          <w:rFonts w:ascii="Times" w:eastAsia="바탕" w:hAnsi="Times"/>
          <w:b/>
          <w:bCs/>
          <w:sz w:val="20"/>
          <w:szCs w:val="18"/>
          <w:lang w:eastAsia="en-US"/>
        </w:rPr>
        <w:t xml:space="preserve"> </w:t>
      </w:r>
      <w:r w:rsidRPr="00614056">
        <w:rPr>
          <w:rFonts w:ascii="Times" w:hAnsi="Times" w:hint="eastAsia"/>
          <w:b/>
          <w:bCs/>
          <w:sz w:val="20"/>
          <w:szCs w:val="18"/>
        </w:rPr>
        <w:t xml:space="preserve">with one sub-configuration </w:t>
      </w:r>
      <w:r w:rsidRPr="00614056">
        <w:rPr>
          <w:rFonts w:ascii="Times" w:eastAsia="바탕" w:hAnsi="Times"/>
          <w:b/>
          <w:bCs/>
          <w:sz w:val="20"/>
          <w:szCs w:val="18"/>
          <w:lang w:eastAsia="en-US"/>
        </w:rPr>
        <w:t>associated with SBFD symbols and</w:t>
      </w:r>
      <w:r w:rsidRPr="00614056">
        <w:rPr>
          <w:rFonts w:ascii="Times" w:hAnsi="Times" w:hint="eastAsia"/>
          <w:b/>
          <w:bCs/>
          <w:sz w:val="20"/>
          <w:szCs w:val="18"/>
        </w:rPr>
        <w:t xml:space="preserve"> the other sub-configuration associated with</w:t>
      </w:r>
      <w:r w:rsidRPr="00614056">
        <w:rPr>
          <w:rFonts w:ascii="Times" w:eastAsia="바탕" w:hAnsi="Times"/>
          <w:b/>
          <w:bCs/>
          <w:sz w:val="20"/>
          <w:szCs w:val="18"/>
          <w:lang w:eastAsia="en-US"/>
        </w:rPr>
        <w:t xml:space="preserve"> non-SBFD symbols</w:t>
      </w:r>
    </w:p>
    <w:p w14:paraId="640201F4" w14:textId="3ED5A8CE" w:rsidR="002D3072" w:rsidRPr="00614056" w:rsidRDefault="002D3072" w:rsidP="002D3072">
      <w:pPr>
        <w:pStyle w:val="Proposal"/>
        <w:rPr>
          <w:rFonts w:ascii="Times" w:hAnsi="Times" w:cs="Times"/>
        </w:rPr>
      </w:pPr>
      <w:r w:rsidRPr="00614056">
        <w:t xml:space="preserve">Proposal </w:t>
      </w:r>
      <w:r w:rsidRPr="00614056">
        <w:rPr>
          <w:rFonts w:hint="eastAsia"/>
        </w:rPr>
        <w:t>2</w:t>
      </w:r>
      <w:r w:rsidR="00687E70" w:rsidRPr="00614056">
        <w:rPr>
          <w:rFonts w:hint="eastAsia"/>
        </w:rPr>
        <w:t>1</w:t>
      </w:r>
      <w:r w:rsidRPr="00614056">
        <w:t xml:space="preserve">: </w:t>
      </w:r>
      <w:r w:rsidRPr="00614056">
        <w:rPr>
          <w:rFonts w:ascii="Times" w:hAnsi="Times" w:cs="Times" w:hint="eastAsia"/>
        </w:rPr>
        <w:t>For both options, define an indicator or determination method which CSI-</w:t>
      </w:r>
      <w:proofErr w:type="spellStart"/>
      <w:r w:rsidRPr="00614056">
        <w:rPr>
          <w:rFonts w:ascii="Times" w:hAnsi="Times" w:cs="Times" w:hint="eastAsia"/>
        </w:rPr>
        <w:t>ReportConfig</w:t>
      </w:r>
      <w:proofErr w:type="spellEnd"/>
      <w:r w:rsidRPr="00614056">
        <w:rPr>
          <w:rFonts w:ascii="Times" w:hAnsi="Times" w:cs="Times" w:hint="eastAsia"/>
        </w:rPr>
        <w:t xml:space="preserve"> or sub-</w:t>
      </w:r>
      <w:proofErr w:type="spellStart"/>
      <w:r w:rsidRPr="00614056">
        <w:rPr>
          <w:rFonts w:ascii="Times" w:hAnsi="Times" w:cs="Times" w:hint="eastAsia"/>
        </w:rPr>
        <w:t>configuraiton</w:t>
      </w:r>
      <w:proofErr w:type="spellEnd"/>
      <w:r w:rsidRPr="00614056">
        <w:rPr>
          <w:rFonts w:ascii="Times" w:hAnsi="Times" w:cs="Times" w:hint="eastAsia"/>
        </w:rPr>
        <w:t xml:space="preserve"> (for option B) is/are used for SBFD symbols.</w:t>
      </w:r>
    </w:p>
    <w:p w14:paraId="5FCD4328" w14:textId="77777777" w:rsidR="00A139F3" w:rsidRPr="00614056" w:rsidRDefault="00A139F3" w:rsidP="007E3869">
      <w:pPr>
        <w:rPr>
          <w:rFonts w:eastAsia="바탕"/>
          <w:iCs/>
          <w:lang w:val="en-US" w:eastAsia="ko-KR"/>
        </w:rPr>
      </w:pPr>
    </w:p>
    <w:p w14:paraId="5CE2BEA3" w14:textId="77777777" w:rsidR="00687E70" w:rsidRPr="00614056" w:rsidRDefault="00687E70" w:rsidP="00687E70">
      <w:pPr>
        <w:pStyle w:val="Proposal"/>
      </w:pPr>
      <w:r w:rsidRPr="00614056">
        <w:t xml:space="preserve">Proposal </w:t>
      </w:r>
      <w:r w:rsidRPr="00614056">
        <w:rPr>
          <w:rFonts w:hint="eastAsia"/>
        </w:rPr>
        <w:t>22</w:t>
      </w:r>
      <w:r w:rsidRPr="00614056">
        <w:t>: When measurement and report of SBFD symbols and non-SBFD symbols are configured by the same CSI-</w:t>
      </w:r>
      <w:proofErr w:type="spellStart"/>
      <w:r w:rsidRPr="00614056">
        <w:t>ReportConfig</w:t>
      </w:r>
      <w:proofErr w:type="spellEnd"/>
      <w:r w:rsidRPr="00614056">
        <w:t xml:space="preserve"> (Option </w:t>
      </w:r>
      <w:r w:rsidRPr="00614056">
        <w:rPr>
          <w:rFonts w:hint="eastAsia"/>
        </w:rPr>
        <w:t>B</w:t>
      </w:r>
      <w:r w:rsidRPr="00614056">
        <w:t xml:space="preserve">), </w:t>
      </w:r>
      <w:r w:rsidRPr="00614056">
        <w:rPr>
          <w:rFonts w:hint="eastAsia"/>
        </w:rPr>
        <w:t xml:space="preserve">discuss </w:t>
      </w:r>
      <w:r w:rsidRPr="00614056">
        <w:t xml:space="preserve">the issue of CSI reporting </w:t>
      </w:r>
      <w:proofErr w:type="spellStart"/>
      <w:r w:rsidRPr="00614056">
        <w:t>subbands</w:t>
      </w:r>
      <w:proofErr w:type="spellEnd"/>
      <w:r w:rsidRPr="00614056">
        <w:t xml:space="preserve"> in SBFD symbols being located outside of DL usable PRBs.</w:t>
      </w:r>
    </w:p>
    <w:p w14:paraId="132711CE" w14:textId="77777777" w:rsidR="00687E70" w:rsidRPr="00614056" w:rsidRDefault="00687E70" w:rsidP="007E3869">
      <w:pPr>
        <w:rPr>
          <w:rFonts w:eastAsia="바탕"/>
          <w:iCs/>
          <w:lang w:val="en-US" w:eastAsia="ko-KR"/>
        </w:rPr>
      </w:pPr>
    </w:p>
    <w:p w14:paraId="3263FD74" w14:textId="77777777" w:rsidR="00687E70" w:rsidRPr="00614056" w:rsidRDefault="00687E70" w:rsidP="007E3869">
      <w:pPr>
        <w:rPr>
          <w:rFonts w:eastAsia="바탕"/>
          <w:iCs/>
          <w:lang w:val="en-US" w:eastAsia="ko-KR"/>
        </w:rPr>
      </w:pPr>
    </w:p>
    <w:p w14:paraId="7B9D6C63" w14:textId="1B9793A2" w:rsidR="00B561FF" w:rsidRPr="00614056" w:rsidRDefault="00B561FF" w:rsidP="00B561FF">
      <w:pPr>
        <w:pStyle w:val="2"/>
        <w:rPr>
          <w:rFonts w:ascii="Times New Roman" w:hAnsi="Times New Roman"/>
          <w:b/>
          <w:bCs/>
          <w:sz w:val="22"/>
          <w:szCs w:val="22"/>
        </w:rPr>
      </w:pPr>
      <w:r w:rsidRPr="00614056">
        <w:rPr>
          <w:rFonts w:ascii="Times New Roman" w:hAnsi="Times New Roman" w:hint="eastAsia"/>
          <w:b/>
          <w:bCs/>
          <w:sz w:val="22"/>
          <w:szCs w:val="22"/>
        </w:rPr>
        <w:t xml:space="preserve">2.4) </w:t>
      </w:r>
      <w:r w:rsidRPr="00614056">
        <w:rPr>
          <w:rFonts w:ascii="Times New Roman" w:hAnsi="Times New Roman"/>
          <w:b/>
          <w:bCs/>
          <w:sz w:val="22"/>
          <w:szCs w:val="22"/>
        </w:rPr>
        <w:t>Configuration for PUCCH and PUSCH on SBFD and non-SBFD symbols</w:t>
      </w:r>
    </w:p>
    <w:p w14:paraId="5E699183" w14:textId="31D10103" w:rsidR="002D3072" w:rsidRPr="00614056" w:rsidRDefault="002D3072" w:rsidP="002D3072">
      <w:pPr>
        <w:pStyle w:val="Proposal"/>
      </w:pPr>
      <w:r w:rsidRPr="00614056">
        <w:t>Proposal 2</w:t>
      </w:r>
      <w:r w:rsidR="00687E70" w:rsidRPr="00614056">
        <w:rPr>
          <w:rFonts w:hint="eastAsia"/>
        </w:rPr>
        <w:t>3</w:t>
      </w:r>
      <w:r w:rsidRPr="00614056">
        <w:t xml:space="preserve">: </w:t>
      </w:r>
      <w:r w:rsidR="00687E70" w:rsidRPr="00614056">
        <w:rPr>
          <w:rFonts w:hint="eastAsia"/>
        </w:rPr>
        <w:t>F</w:t>
      </w:r>
      <w:r w:rsidRPr="00614056">
        <w:t xml:space="preserve">or separate UL power control for PUSCH/PUCCH/SRS transmissions in SBFD symbols and non-SBFD symbols based on unified TCI state framework, support option 1 (i.e., </w:t>
      </w:r>
      <w:r w:rsidRPr="00614056">
        <w:rPr>
          <w:lang w:eastAsia="x-none"/>
        </w:rPr>
        <w:t>One TCI codepoint is mapped to separate TCI states for SBFD symbols and non-SBFD symbols respectively</w:t>
      </w:r>
      <w:r w:rsidRPr="00614056">
        <w:t>.)</w:t>
      </w:r>
    </w:p>
    <w:p w14:paraId="130035C5" w14:textId="77777777" w:rsidR="002D3072" w:rsidRPr="00614056" w:rsidRDefault="002D3072" w:rsidP="002D3072">
      <w:pPr>
        <w:rPr>
          <w:rFonts w:eastAsia="바탕"/>
          <w:szCs w:val="22"/>
          <w:lang w:val="en-US" w:eastAsia="ko-KR"/>
        </w:rPr>
      </w:pPr>
    </w:p>
    <w:p w14:paraId="08AEF21B" w14:textId="77777777" w:rsidR="00687E70" w:rsidRPr="00614056" w:rsidRDefault="00687E70" w:rsidP="00687E70">
      <w:pPr>
        <w:pStyle w:val="Proposal"/>
      </w:pPr>
      <w:r w:rsidRPr="00614056">
        <w:t>Proposal 2</w:t>
      </w:r>
      <w:r w:rsidRPr="00614056">
        <w:rPr>
          <w:rFonts w:hint="eastAsia"/>
        </w:rPr>
        <w:t>4</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w:t>
      </w:r>
      <w:proofErr w:type="spellStart"/>
      <w:r w:rsidRPr="00614056">
        <w:rPr>
          <w:lang w:val="en-GB"/>
        </w:rPr>
        <w:t>th</w:t>
      </w:r>
      <w:proofErr w:type="spellEnd"/>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2FFFF035" w14:textId="77777777" w:rsidR="00687E70" w:rsidRPr="00614056" w:rsidRDefault="00687E70" w:rsidP="002D3072">
      <w:pPr>
        <w:rPr>
          <w:rFonts w:eastAsia="바탕"/>
          <w:szCs w:val="22"/>
          <w:lang w:val="en-US" w:eastAsia="ko-KR"/>
        </w:rPr>
      </w:pPr>
    </w:p>
    <w:p w14:paraId="5BD521C7" w14:textId="12AAFB0F" w:rsidR="002D3072" w:rsidRPr="00614056" w:rsidRDefault="002D3072" w:rsidP="002D3072">
      <w:pPr>
        <w:pStyle w:val="Proposal"/>
      </w:pPr>
      <w:r w:rsidRPr="00614056">
        <w:t xml:space="preserve">Proposal </w:t>
      </w:r>
      <w:r w:rsidRPr="00614056">
        <w:rPr>
          <w:rFonts w:hint="eastAsia"/>
        </w:rPr>
        <w:t>2</w:t>
      </w:r>
      <w:r w:rsidR="00687E70" w:rsidRPr="00614056">
        <w:rPr>
          <w:rFonts w:hint="eastAsia"/>
        </w:rPr>
        <w:t>5</w:t>
      </w:r>
      <w:r w:rsidRPr="00614056">
        <w:t xml:space="preserve">: For UCI multiplexing on PUSCH, separate configuration of </w:t>
      </w:r>
      <w:proofErr w:type="spellStart"/>
      <w:r w:rsidRPr="00614056">
        <w:t>betaOffsets</w:t>
      </w:r>
      <w:proofErr w:type="spellEnd"/>
      <w:r w:rsidRPr="00614056">
        <w:t xml:space="preserve"> is supported for SBFD and non-SBFD symbols.</w:t>
      </w:r>
    </w:p>
    <w:p w14:paraId="221E5E51" w14:textId="77777777" w:rsidR="00A01611" w:rsidRPr="00614056" w:rsidRDefault="00A01611" w:rsidP="007E3869">
      <w:pPr>
        <w:rPr>
          <w:rFonts w:eastAsia="바탕"/>
          <w:iCs/>
          <w:lang w:val="en-US" w:eastAsia="ko-KR"/>
        </w:rPr>
      </w:pPr>
    </w:p>
    <w:p w14:paraId="21676F76" w14:textId="77777777" w:rsidR="00A139F3" w:rsidRPr="00614056" w:rsidRDefault="00A139F3" w:rsidP="007E3869">
      <w:pPr>
        <w:rPr>
          <w:rFonts w:eastAsia="바탕"/>
          <w:iCs/>
          <w:lang w:val="en-US" w:eastAsia="ko-KR"/>
        </w:rPr>
      </w:pPr>
    </w:p>
    <w:p w14:paraId="2D1A8562" w14:textId="6E533A0B" w:rsidR="00B561FF" w:rsidRPr="00614056" w:rsidRDefault="00B561FF" w:rsidP="00B561FF">
      <w:pPr>
        <w:pStyle w:val="2"/>
        <w:rPr>
          <w:rFonts w:ascii="Times New Roman" w:hAnsi="Times New Roman"/>
          <w:b/>
          <w:bCs/>
          <w:sz w:val="22"/>
          <w:szCs w:val="22"/>
        </w:rPr>
      </w:pPr>
      <w:r w:rsidRPr="00614056">
        <w:rPr>
          <w:rFonts w:ascii="Times New Roman" w:hAnsi="Times New Roman"/>
          <w:b/>
          <w:bCs/>
          <w:sz w:val="22"/>
          <w:szCs w:val="22"/>
        </w:rPr>
        <w:t xml:space="preserve">2.5) Collision handling between DL reception in DL </w:t>
      </w:r>
      <w:proofErr w:type="spellStart"/>
      <w:r w:rsidRPr="00614056">
        <w:rPr>
          <w:rFonts w:ascii="Times New Roman" w:hAnsi="Times New Roman"/>
          <w:b/>
          <w:bCs/>
          <w:sz w:val="22"/>
          <w:szCs w:val="22"/>
        </w:rPr>
        <w:t>subband</w:t>
      </w:r>
      <w:proofErr w:type="spellEnd"/>
      <w:r w:rsidRPr="00614056">
        <w:rPr>
          <w:rFonts w:ascii="Times New Roman" w:hAnsi="Times New Roman"/>
          <w:b/>
          <w:bCs/>
          <w:sz w:val="22"/>
          <w:szCs w:val="22"/>
        </w:rPr>
        <w:t xml:space="preserve">(s) and UL transmission in UL </w:t>
      </w:r>
      <w:proofErr w:type="spellStart"/>
      <w:r w:rsidRPr="00614056">
        <w:rPr>
          <w:rFonts w:ascii="Times New Roman" w:hAnsi="Times New Roman"/>
          <w:b/>
          <w:bCs/>
          <w:sz w:val="22"/>
          <w:szCs w:val="22"/>
        </w:rPr>
        <w:t>subband</w:t>
      </w:r>
      <w:proofErr w:type="spellEnd"/>
    </w:p>
    <w:p w14:paraId="644F522F" w14:textId="4FBF36C7" w:rsidR="002D3072" w:rsidRPr="00614056" w:rsidRDefault="002D3072" w:rsidP="002D3072">
      <w:pPr>
        <w:pStyle w:val="Proposal"/>
      </w:pPr>
      <w:r w:rsidRPr="00614056">
        <w:t xml:space="preserve">Proposal </w:t>
      </w:r>
      <w:r w:rsidRPr="00614056">
        <w:rPr>
          <w:rFonts w:hint="eastAsia"/>
        </w:rPr>
        <w:t>2</w:t>
      </w:r>
      <w:r w:rsidR="00687E70" w:rsidRPr="00614056">
        <w:rPr>
          <w:rFonts w:hint="eastAsia"/>
        </w:rPr>
        <w:t>6</w:t>
      </w:r>
      <w:r w:rsidRPr="00614056">
        <w:t>: If a DL symbol by TDD-UL-DL-</w:t>
      </w:r>
      <w:proofErr w:type="spellStart"/>
      <w:r w:rsidRPr="00614056">
        <w:t>ConfigCommon</w:t>
      </w:r>
      <w:proofErr w:type="spellEnd"/>
      <w:r w:rsidRPr="00614056">
        <w:t xml:space="preserve"> is configured as a SBFD symbol, the SBFD-aware UE treats it as a flexible symbol by TDD-UL-DL-</w:t>
      </w:r>
      <w:proofErr w:type="spellStart"/>
      <w:r w:rsidRPr="00614056">
        <w:t>ConfigCommon</w:t>
      </w:r>
      <w:proofErr w:type="spellEnd"/>
      <w:r w:rsidRPr="00614056">
        <w:t>.</w:t>
      </w:r>
    </w:p>
    <w:p w14:paraId="1071A742" w14:textId="77777777" w:rsidR="00093B53" w:rsidRPr="00614056" w:rsidRDefault="00093B53" w:rsidP="00093B53">
      <w:pPr>
        <w:rPr>
          <w:rFonts w:eastAsia="바탕"/>
          <w:lang w:val="en-US" w:eastAsia="ko-KR"/>
        </w:rPr>
      </w:pPr>
    </w:p>
    <w:p w14:paraId="331B0CEB" w14:textId="62EE56F1" w:rsidR="002D3072" w:rsidRPr="00614056" w:rsidRDefault="002D3072" w:rsidP="002D3072">
      <w:pPr>
        <w:pStyle w:val="Proposal"/>
      </w:pPr>
      <w:r w:rsidRPr="00614056">
        <w:t xml:space="preserve">Proposal </w:t>
      </w:r>
      <w:r w:rsidRPr="00614056">
        <w:rPr>
          <w:rFonts w:hint="eastAsia"/>
        </w:rPr>
        <w:t>2</w:t>
      </w:r>
      <w:r w:rsidR="00687E70" w:rsidRPr="00614056">
        <w:rPr>
          <w:rFonts w:hint="eastAsia"/>
        </w:rPr>
        <w:t>7</w:t>
      </w:r>
      <w:r w:rsidRPr="00614056">
        <w:t xml:space="preserve">: </w:t>
      </w:r>
      <w:r w:rsidRPr="00614056">
        <w:rPr>
          <w:rFonts w:hint="eastAsia"/>
        </w:rPr>
        <w:t xml:space="preserve">If it is </w:t>
      </w:r>
      <w:r w:rsidRPr="00614056">
        <w:t>agreed</w:t>
      </w:r>
      <w:r w:rsidRPr="00614056">
        <w:rPr>
          <w:rFonts w:hint="eastAsia"/>
        </w:rPr>
        <w:t xml:space="preserve"> that only Option 1 (i.e., </w:t>
      </w:r>
      <w:r w:rsidRPr="00614056">
        <w:t>SBFD-aware UE determines link direction in a SBFD symbol based on configured/scheduled transmissions/receptions and collision handling</w:t>
      </w:r>
      <w:r w:rsidRPr="00614056">
        <w:rPr>
          <w:rFonts w:hint="eastAsia"/>
        </w:rPr>
        <w:t>) is supported in Rel-19</w:t>
      </w:r>
      <w:r w:rsidRPr="00614056">
        <w:t xml:space="preserve">, </w:t>
      </w:r>
      <w:r w:rsidRPr="00614056">
        <w:rPr>
          <w:rFonts w:hint="eastAsia"/>
        </w:rPr>
        <w:t xml:space="preserve">it can conclude that the legacy </w:t>
      </w:r>
      <w:r w:rsidRPr="00614056">
        <w:t>TDD-UL-DL-</w:t>
      </w:r>
      <w:proofErr w:type="spellStart"/>
      <w:r w:rsidRPr="00614056">
        <w:t>ConfigDedicated</w:t>
      </w:r>
      <w:proofErr w:type="spellEnd"/>
      <w:r w:rsidRPr="00614056">
        <w:t xml:space="preserve"> and/or SFI are not applied to the SBFD symbol.</w:t>
      </w:r>
    </w:p>
    <w:p w14:paraId="299F8880" w14:textId="77777777" w:rsidR="002D3072" w:rsidRPr="00614056" w:rsidRDefault="002D3072" w:rsidP="002D3072">
      <w:pPr>
        <w:rPr>
          <w:rFonts w:eastAsia="바탕"/>
          <w:lang w:val="en-US" w:eastAsia="ko-KR"/>
        </w:rPr>
      </w:pPr>
    </w:p>
    <w:p w14:paraId="3A636087" w14:textId="0FF22F30" w:rsidR="002D3072" w:rsidRPr="00614056" w:rsidRDefault="002D3072" w:rsidP="002D3072">
      <w:pPr>
        <w:pStyle w:val="Proposal"/>
      </w:pPr>
      <w:r w:rsidRPr="00614056">
        <w:lastRenderedPageBreak/>
        <w:t xml:space="preserve">Proposal </w:t>
      </w:r>
      <w:r w:rsidRPr="00614056">
        <w:rPr>
          <w:rFonts w:hint="eastAsia"/>
        </w:rPr>
        <w:t>2</w:t>
      </w:r>
      <w:r w:rsidR="00687E70" w:rsidRPr="00614056">
        <w:rPr>
          <w:rFonts w:hint="eastAsia"/>
        </w:rPr>
        <w:t>8</w:t>
      </w:r>
      <w:r w:rsidRPr="00614056">
        <w:t xml:space="preserve">: </w:t>
      </w:r>
      <w:r w:rsidRPr="00614056">
        <w:rPr>
          <w:rFonts w:hint="eastAsia"/>
        </w:rPr>
        <w:t xml:space="preserve">If it is </w:t>
      </w:r>
      <w:r w:rsidRPr="00614056">
        <w:t>agreed</w:t>
      </w:r>
      <w:r w:rsidRPr="00614056">
        <w:rPr>
          <w:rFonts w:hint="eastAsia"/>
        </w:rPr>
        <w:t xml:space="preserve"> that both Option 1 (i.e., </w:t>
      </w:r>
      <w:r w:rsidRPr="00614056">
        <w:t>SBFD-aware UE determines link direction in a SBFD symbol based on configured/scheduled transmissions/receptions and collision handling</w:t>
      </w:r>
      <w:r w:rsidRPr="00614056">
        <w:rPr>
          <w:rFonts w:hint="eastAsia"/>
        </w:rPr>
        <w:t xml:space="preserve">) and Option 2 (i.e., </w:t>
      </w:r>
      <w:r w:rsidRPr="00614056">
        <w:t xml:space="preserve">link direction of SBFD-aware UE in SBFD symbol is explicitly indicated by </w:t>
      </w:r>
      <w:proofErr w:type="spellStart"/>
      <w:r w:rsidRPr="00614056">
        <w:t>gNB</w:t>
      </w:r>
      <w:proofErr w:type="spellEnd"/>
      <w:r w:rsidRPr="00614056">
        <w:rPr>
          <w:rFonts w:hint="eastAsia"/>
        </w:rPr>
        <w:t>) are supported in Rel-19</w:t>
      </w:r>
      <w:r w:rsidRPr="00614056">
        <w:t xml:space="preserve">, </w:t>
      </w:r>
      <w:r w:rsidRPr="00614056">
        <w:rPr>
          <w:rFonts w:hint="eastAsia"/>
        </w:rPr>
        <w:t xml:space="preserve">for </w:t>
      </w:r>
      <w:r w:rsidRPr="00614056">
        <w:t>the SBFD-aware UE</w:t>
      </w:r>
      <w:r w:rsidRPr="00614056">
        <w:rPr>
          <w:rFonts w:hint="eastAsia"/>
        </w:rPr>
        <w:t xml:space="preserve">, </w:t>
      </w:r>
      <w:r w:rsidRPr="00614056">
        <w:t>the legacy TDD-UL-DL-</w:t>
      </w:r>
      <w:proofErr w:type="spellStart"/>
      <w:r w:rsidRPr="00614056">
        <w:t>ConfigDedicated</w:t>
      </w:r>
      <w:proofErr w:type="spellEnd"/>
      <w:r w:rsidRPr="00614056">
        <w:t xml:space="preserve"> and/or SFI can be used to </w:t>
      </w:r>
      <w:r w:rsidRPr="00614056">
        <w:rPr>
          <w:rFonts w:hint="eastAsia"/>
        </w:rPr>
        <w:t>indicate</w:t>
      </w:r>
      <w:r w:rsidRPr="00614056">
        <w:t xml:space="preserve"> the link direction in the SBFD symbol.</w:t>
      </w:r>
      <w:r w:rsidRPr="00614056">
        <w:rPr>
          <w:rFonts w:hint="eastAsia"/>
        </w:rPr>
        <w:t xml:space="preserve"> Also, for </w:t>
      </w:r>
      <w:r w:rsidRPr="00614056">
        <w:t>the SBFD-aware UE</w:t>
      </w:r>
      <w:r w:rsidRPr="00614056">
        <w:rPr>
          <w:rFonts w:hint="eastAsia"/>
        </w:rPr>
        <w:t xml:space="preserve">, </w:t>
      </w:r>
      <w:r w:rsidRPr="00614056">
        <w:t>the legacy TDD-UL-DL-</w:t>
      </w:r>
      <w:proofErr w:type="spellStart"/>
      <w:r w:rsidRPr="00614056">
        <w:t>ConfigDedicated</w:t>
      </w:r>
      <w:proofErr w:type="spellEnd"/>
      <w:r w:rsidRPr="00614056">
        <w:t xml:space="preserve"> and</w:t>
      </w:r>
      <w:r w:rsidRPr="00614056">
        <w:rPr>
          <w:rFonts w:hint="eastAsia"/>
        </w:rPr>
        <w:t>/or</w:t>
      </w:r>
      <w:r w:rsidRPr="00614056">
        <w:t xml:space="preserve"> SFI information can be used in non-SBFD symbols to indicate whether the UE performs DL reception or UL transmission on the entire frequency resource</w:t>
      </w:r>
      <w:r w:rsidRPr="00614056">
        <w:rPr>
          <w:rFonts w:hint="eastAsia"/>
        </w:rPr>
        <w:t>.</w:t>
      </w:r>
    </w:p>
    <w:p w14:paraId="117AED18" w14:textId="77777777" w:rsidR="002D3072" w:rsidRPr="00614056" w:rsidRDefault="002D3072" w:rsidP="002D3072">
      <w:pPr>
        <w:pStyle w:val="ac"/>
        <w:numPr>
          <w:ilvl w:val="0"/>
          <w:numId w:val="37"/>
        </w:numPr>
        <w:ind w:leftChars="0"/>
        <w:rPr>
          <w:b/>
          <w:i/>
          <w:lang w:val="en-US" w:eastAsia="ko-KR"/>
        </w:rPr>
      </w:pPr>
      <w:r w:rsidRPr="00614056">
        <w:rPr>
          <w:b/>
          <w:i/>
          <w:lang w:val="en-US" w:eastAsia="ko-KR"/>
        </w:rPr>
        <w:t>For a SBFD symbol, if it is directed to DL by TDD-UL-DL-</w:t>
      </w:r>
      <w:proofErr w:type="spellStart"/>
      <w:r w:rsidRPr="00614056">
        <w:rPr>
          <w:b/>
          <w:i/>
          <w:lang w:val="en-US" w:eastAsia="ko-KR"/>
        </w:rPr>
        <w:t>ConfigDedicated</w:t>
      </w:r>
      <w:proofErr w:type="spellEnd"/>
      <w:r w:rsidRPr="00614056">
        <w:rPr>
          <w:b/>
          <w:i/>
          <w:lang w:val="en-US" w:eastAsia="ko-KR"/>
        </w:rPr>
        <w:t xml:space="preserve"> or SFI, the UE can perform DL reception within DL usable PRB resources in the symbol.</w:t>
      </w:r>
    </w:p>
    <w:p w14:paraId="33E66139" w14:textId="77777777" w:rsidR="002D3072" w:rsidRPr="00614056" w:rsidRDefault="002D3072" w:rsidP="002D3072">
      <w:pPr>
        <w:pStyle w:val="ac"/>
        <w:numPr>
          <w:ilvl w:val="0"/>
          <w:numId w:val="37"/>
        </w:numPr>
        <w:ind w:leftChars="0"/>
        <w:rPr>
          <w:b/>
          <w:i/>
          <w:lang w:val="en-US" w:eastAsia="ko-KR"/>
        </w:rPr>
      </w:pPr>
      <w:r w:rsidRPr="00614056">
        <w:rPr>
          <w:b/>
          <w:i/>
          <w:lang w:val="en-US" w:eastAsia="ko-KR"/>
        </w:rPr>
        <w:t>For a SBFD symbol, if it is directed to UL by TDD-UL-DL-</w:t>
      </w:r>
      <w:proofErr w:type="spellStart"/>
      <w:r w:rsidRPr="00614056">
        <w:rPr>
          <w:b/>
          <w:i/>
          <w:lang w:val="en-US" w:eastAsia="ko-KR"/>
        </w:rPr>
        <w:t>ConfigDedicated</w:t>
      </w:r>
      <w:proofErr w:type="spellEnd"/>
      <w:r w:rsidRPr="00614056">
        <w:rPr>
          <w:b/>
          <w:i/>
          <w:lang w:val="en-US" w:eastAsia="ko-KR"/>
        </w:rPr>
        <w:t xml:space="preserve"> or SFI, the UE can perform UL transmission within UL usable PRB resources in the symbol.</w:t>
      </w:r>
    </w:p>
    <w:p w14:paraId="282CA7B1" w14:textId="77777777" w:rsidR="002D3072" w:rsidRPr="00614056" w:rsidRDefault="002D3072" w:rsidP="002D3072">
      <w:pPr>
        <w:pStyle w:val="ac"/>
        <w:numPr>
          <w:ilvl w:val="0"/>
          <w:numId w:val="37"/>
        </w:numPr>
        <w:ind w:leftChars="0"/>
        <w:rPr>
          <w:b/>
          <w:i/>
          <w:lang w:val="en-US" w:eastAsia="ko-KR"/>
        </w:rPr>
      </w:pPr>
      <w:r w:rsidRPr="00614056">
        <w:rPr>
          <w:b/>
          <w:i/>
          <w:lang w:val="en-US" w:eastAsia="ko-KR"/>
        </w:rPr>
        <w:t>If a SBFD symbol is not directed to DL/UL by TDD-UL-DL-</w:t>
      </w:r>
      <w:proofErr w:type="spellStart"/>
      <w:r w:rsidRPr="00614056">
        <w:rPr>
          <w:b/>
          <w:i/>
          <w:lang w:val="en-US" w:eastAsia="ko-KR"/>
        </w:rPr>
        <w:t>ConfigDedicated</w:t>
      </w:r>
      <w:proofErr w:type="spellEnd"/>
      <w:r w:rsidRPr="00614056">
        <w:rPr>
          <w:b/>
          <w:i/>
          <w:lang w:val="en-US" w:eastAsia="ko-KR"/>
        </w:rPr>
        <w:t xml:space="preserve"> or SFI, </w:t>
      </w:r>
      <w:r w:rsidRPr="00614056">
        <w:rPr>
          <w:rFonts w:eastAsia="바탕"/>
          <w:b/>
          <w:i/>
          <w:lang w:eastAsia="ko-KR"/>
        </w:rPr>
        <w:t>link direction in the SBFD symbol is determined based on configured/scheduled transmissions/receptions and collision handling.</w:t>
      </w:r>
    </w:p>
    <w:p w14:paraId="5429FEED" w14:textId="77777777" w:rsidR="002D3072" w:rsidRPr="00614056" w:rsidRDefault="002D3072" w:rsidP="002D3072">
      <w:pPr>
        <w:rPr>
          <w:rFonts w:eastAsia="바탕"/>
          <w:lang w:eastAsia="ko-KR"/>
        </w:rPr>
      </w:pPr>
    </w:p>
    <w:p w14:paraId="45D21B95" w14:textId="4B57786F" w:rsidR="002D3072" w:rsidRPr="00614056" w:rsidRDefault="002D3072" w:rsidP="002D3072">
      <w:pPr>
        <w:pStyle w:val="Proposal"/>
      </w:pPr>
      <w:r w:rsidRPr="00614056">
        <w:t xml:space="preserve">Proposal </w:t>
      </w:r>
      <w:r w:rsidRPr="00614056">
        <w:rPr>
          <w:rFonts w:hint="eastAsia"/>
        </w:rPr>
        <w:t>2</w:t>
      </w:r>
      <w:r w:rsidR="00687E70" w:rsidRPr="00614056">
        <w:rPr>
          <w:rFonts w:hint="eastAsia"/>
        </w:rPr>
        <w:t>9</w:t>
      </w:r>
      <w:r w:rsidRPr="00614056">
        <w:t>:</w:t>
      </w:r>
      <w:r w:rsidRPr="00614056">
        <w:rPr>
          <w:rFonts w:hint="eastAsia"/>
        </w:rPr>
        <w:t xml:space="preserve"> For </w:t>
      </w:r>
      <w:r w:rsidRPr="00614056">
        <w:t>the case of handling collision between SSB reception and UL transmission</w:t>
      </w:r>
      <w:r w:rsidRPr="00614056">
        <w:rPr>
          <w:rFonts w:hint="eastAsia"/>
        </w:rPr>
        <w:t>, support both options, and apply one of two options depending on the SBFD symbol location</w:t>
      </w:r>
    </w:p>
    <w:p w14:paraId="28790596" w14:textId="77777777" w:rsidR="002D3072" w:rsidRPr="00614056" w:rsidRDefault="002D3072" w:rsidP="002D3072">
      <w:pPr>
        <w:pStyle w:val="ac"/>
        <w:numPr>
          <w:ilvl w:val="0"/>
          <w:numId w:val="61"/>
        </w:numPr>
        <w:ind w:leftChars="0"/>
        <w:rPr>
          <w:rFonts w:eastAsia="바탕"/>
          <w:b/>
          <w:bCs/>
          <w:i/>
          <w:iCs/>
          <w:lang w:val="en-US" w:eastAsia="ko-KR"/>
        </w:rPr>
      </w:pPr>
      <w:r w:rsidRPr="00614056">
        <w:rPr>
          <w:rFonts w:eastAsia="바탕" w:hint="eastAsia"/>
          <w:b/>
          <w:bCs/>
          <w:i/>
          <w:iCs/>
          <w:lang w:val="en-US" w:eastAsia="ko-KR"/>
        </w:rPr>
        <w:t xml:space="preserve">Option 1: </w:t>
      </w:r>
      <w:r w:rsidRPr="00614056">
        <w:rPr>
          <w:rFonts w:eastAsia="바탕"/>
          <w:b/>
          <w:bCs/>
          <w:i/>
          <w:iCs/>
          <w:lang w:eastAsia="ko-KR"/>
        </w:rPr>
        <w:t>When the SSB is located in an SBFD symbol within a slot that includes an SBFD symbol following a non-SBFD symbol,</w:t>
      </w:r>
      <w:r w:rsidRPr="00614056">
        <w:rPr>
          <w:rFonts w:eastAsia="바탕" w:hint="eastAsia"/>
          <w:b/>
          <w:bCs/>
          <w:i/>
          <w:iCs/>
          <w:lang w:eastAsia="ko-KR"/>
        </w:rPr>
        <w:t xml:space="preserve"> a</w:t>
      </w:r>
      <w:r w:rsidRPr="00614056">
        <w:rPr>
          <w:rFonts w:eastAsia="바탕" w:hint="eastAsia"/>
          <w:b/>
          <w:bCs/>
          <w:i/>
          <w:iCs/>
          <w:lang w:val="en-US" w:eastAsia="ko-KR"/>
        </w:rPr>
        <w:t xml:space="preserve"> slot consisting of SSB symbols is considered as a full DL slot.</w:t>
      </w:r>
    </w:p>
    <w:p w14:paraId="0E3FD506" w14:textId="33C9F498" w:rsidR="002D3072" w:rsidRPr="00614056" w:rsidRDefault="002D3072" w:rsidP="002D3072">
      <w:pPr>
        <w:pStyle w:val="ac"/>
        <w:numPr>
          <w:ilvl w:val="0"/>
          <w:numId w:val="61"/>
        </w:numPr>
        <w:ind w:leftChars="0"/>
        <w:rPr>
          <w:rFonts w:eastAsia="바탕"/>
          <w:b/>
          <w:bCs/>
          <w:i/>
          <w:iCs/>
          <w:lang w:val="en-US" w:eastAsia="ko-KR"/>
        </w:rPr>
      </w:pPr>
      <w:r w:rsidRPr="00614056">
        <w:rPr>
          <w:rFonts w:eastAsia="바탕" w:hint="eastAsia"/>
          <w:b/>
          <w:bCs/>
          <w:i/>
          <w:iCs/>
          <w:lang w:val="en-US" w:eastAsia="ko-KR"/>
        </w:rPr>
        <w:t xml:space="preserve">Option 2: </w:t>
      </w:r>
      <w:r w:rsidRPr="00614056">
        <w:rPr>
          <w:rFonts w:eastAsia="바탕"/>
          <w:b/>
          <w:bCs/>
          <w:i/>
          <w:iCs/>
          <w:lang w:eastAsia="ko-KR"/>
        </w:rPr>
        <w:t>When the SSB is located within an SBFD symbol among a sequence of SBFD symbols,</w:t>
      </w:r>
      <w:r w:rsidRPr="00614056">
        <w:rPr>
          <w:rFonts w:eastAsia="바탕" w:hint="eastAsia"/>
          <w:b/>
          <w:bCs/>
          <w:i/>
          <w:iCs/>
          <w:lang w:eastAsia="ko-KR"/>
        </w:rPr>
        <w:t xml:space="preserve"> </w:t>
      </w:r>
      <w:r w:rsidRPr="00614056">
        <w:rPr>
          <w:rFonts w:eastAsia="바탕" w:hint="eastAsia"/>
          <w:b/>
          <w:bCs/>
          <w:i/>
          <w:iCs/>
          <w:lang w:val="en-US" w:eastAsia="ko-KR"/>
        </w:rPr>
        <w:t xml:space="preserve">SSB symbols configured with SBFD </w:t>
      </w:r>
      <w:proofErr w:type="spellStart"/>
      <w:r w:rsidRPr="00614056">
        <w:rPr>
          <w:rFonts w:eastAsia="바탕" w:hint="eastAsia"/>
          <w:b/>
          <w:bCs/>
          <w:i/>
          <w:iCs/>
          <w:lang w:val="en-US" w:eastAsia="ko-KR"/>
        </w:rPr>
        <w:t>subbands</w:t>
      </w:r>
      <w:proofErr w:type="spellEnd"/>
      <w:r w:rsidRPr="00614056">
        <w:rPr>
          <w:rFonts w:eastAsia="바탕" w:hint="eastAsia"/>
          <w:b/>
          <w:bCs/>
          <w:i/>
          <w:iCs/>
          <w:lang w:val="en-US" w:eastAsia="ko-KR"/>
        </w:rPr>
        <w:t xml:space="preserve"> are SBFD symbols and only DL receptions within DL usable PRBs are allowed for SBFD aware UEs.</w:t>
      </w:r>
      <w:r w:rsidRPr="00614056">
        <w:rPr>
          <w:rFonts w:eastAsia="바탕" w:hint="eastAsia"/>
          <w:i/>
          <w:iCs/>
          <w:lang w:val="en-US" w:eastAsia="ko-KR"/>
        </w:rPr>
        <w:t xml:space="preserve"> </w:t>
      </w:r>
    </w:p>
    <w:p w14:paraId="5A28E52A" w14:textId="77777777" w:rsidR="00A139F3" w:rsidRPr="005F180A" w:rsidRDefault="00A139F3" w:rsidP="00093B53">
      <w:pPr>
        <w:rPr>
          <w:rFonts w:eastAsia="바탕"/>
          <w:lang w:eastAsia="ko-KR"/>
        </w:rPr>
      </w:pPr>
    </w:p>
    <w:p w14:paraId="432F0038" w14:textId="77777777" w:rsidR="003C360B" w:rsidRPr="00EB3EA8" w:rsidRDefault="003C360B" w:rsidP="003C360B">
      <w:pPr>
        <w:pStyle w:val="1"/>
      </w:pPr>
      <w:r w:rsidRPr="00EB3EA8">
        <w:rPr>
          <w:rFonts w:hint="eastAsia"/>
        </w:rPr>
        <w:t>Reference</w:t>
      </w:r>
    </w:p>
    <w:p w14:paraId="3C33CFAA" w14:textId="56F18581" w:rsidR="004E7CA1" w:rsidRPr="004E7CA1" w:rsidRDefault="00614056"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614056">
        <w:rPr>
          <w:kern w:val="2"/>
          <w:lang w:eastAsia="ko-KR"/>
        </w:rPr>
        <w:t>Huawei, “Revised WID: Evolution of NR duplex operation: Sub-band full duplex (SBFD)”, RP-241614, RAN#104, June 17-20, 2024</w:t>
      </w:r>
    </w:p>
    <w:p w14:paraId="57A6EC52" w14:textId="512E5060" w:rsidR="004E7CA1" w:rsidRPr="00D21759"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70B58C00"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w:t>
      </w:r>
      <w:r w:rsidR="008A77CD" w:rsidRPr="008A77CD">
        <w:rPr>
          <w:rFonts w:hint="eastAsia"/>
          <w:vertAlign w:val="superscript"/>
          <w:lang w:val="en-US" w:eastAsia="ko-KR"/>
        </w:rPr>
        <w:t>th</w:t>
      </w:r>
      <w:r>
        <w:rPr>
          <w:lang w:val="en-US" w:eastAsia="ko-KR"/>
        </w:rPr>
        <w:t xml:space="preserve"> – March 1</w:t>
      </w:r>
      <w:r w:rsidR="008A77CD" w:rsidRPr="008A77CD">
        <w:rPr>
          <w:rFonts w:hint="eastAsia"/>
          <w:vertAlign w:val="superscript"/>
          <w:lang w:val="en-US" w:eastAsia="ko-KR"/>
        </w:rPr>
        <w:t>st</w:t>
      </w:r>
      <w:r>
        <w:rPr>
          <w:lang w:val="en-US" w:eastAsia="ko-KR"/>
        </w:rPr>
        <w:t>, 2024</w:t>
      </w:r>
    </w:p>
    <w:p w14:paraId="090C1822" w14:textId="77777777" w:rsidR="00D21759" w:rsidRPr="00137230"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Pr>
          <w:rFonts w:hint="eastAsia"/>
          <w:kern w:val="2"/>
          <w:lang w:eastAsia="ko-KR"/>
        </w:rPr>
        <w:t>bis</w:t>
      </w:r>
      <w:r w:rsidRPr="00E37FA2">
        <w:rPr>
          <w:kern w:val="2"/>
          <w:lang w:eastAsia="ko-KR"/>
        </w:rPr>
        <w:t xml:space="preserve"> meeting</w:t>
      </w:r>
    </w:p>
    <w:p w14:paraId="1ECCF22F" w14:textId="24E5E8BC" w:rsidR="00D21759" w:rsidRDefault="00D21759" w:rsidP="00A226BF">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 xml:space="preserve">oderator (CATT), “Summary #3 of </w:t>
      </w:r>
      <w:r w:rsidRPr="00D21759">
        <w:rPr>
          <w:lang w:val="en-US" w:eastAsia="ko-KR"/>
        </w:rPr>
        <w:tab/>
        <w:t xml:space="preserve">SBFD TX/RX/measurement procedures,” </w:t>
      </w:r>
      <w:r w:rsidR="008A77CD" w:rsidRPr="008A77CD">
        <w:rPr>
          <w:lang w:val="en-US" w:eastAsia="ko-KR"/>
        </w:rPr>
        <w:t>R1-2403474</w:t>
      </w:r>
      <w:r w:rsidRPr="00D21759">
        <w:rPr>
          <w:lang w:val="en-US" w:eastAsia="ko-KR"/>
        </w:rPr>
        <w:t>, RAN1#116</w:t>
      </w:r>
      <w:r>
        <w:rPr>
          <w:rFonts w:hint="eastAsia"/>
          <w:lang w:val="en-US" w:eastAsia="ko-KR"/>
        </w:rPr>
        <w:t>bis</w:t>
      </w:r>
      <w:r w:rsidRPr="00D21759">
        <w:rPr>
          <w:lang w:val="en-US" w:eastAsia="ko-KR"/>
        </w:rPr>
        <w:t xml:space="preserve">, </w:t>
      </w:r>
      <w:r w:rsidR="008A77CD" w:rsidRPr="008A77CD">
        <w:rPr>
          <w:lang w:val="en-US" w:eastAsia="ko-KR"/>
        </w:rPr>
        <w:t>April 15</w:t>
      </w:r>
      <w:r w:rsidR="008A77CD" w:rsidRPr="008A77CD">
        <w:rPr>
          <w:vertAlign w:val="superscript"/>
          <w:lang w:val="en-US" w:eastAsia="ko-KR"/>
        </w:rPr>
        <w:t>th</w:t>
      </w:r>
      <w:r w:rsidR="008A77CD" w:rsidRPr="008A77CD">
        <w:rPr>
          <w:lang w:val="en-US" w:eastAsia="ko-KR"/>
        </w:rPr>
        <w:t xml:space="preserve"> – 19</w:t>
      </w:r>
      <w:r w:rsidR="008A77CD" w:rsidRPr="008A77CD">
        <w:rPr>
          <w:vertAlign w:val="superscript"/>
          <w:lang w:val="en-US" w:eastAsia="ko-KR"/>
        </w:rPr>
        <w:t>th</w:t>
      </w:r>
      <w:r w:rsidRPr="00D21759">
        <w:rPr>
          <w:lang w:val="en-US" w:eastAsia="ko-KR"/>
        </w:rPr>
        <w:t>, 2024</w:t>
      </w:r>
    </w:p>
    <w:p w14:paraId="53EDB46E" w14:textId="7B79E16C" w:rsidR="00503734" w:rsidRPr="00137230"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7</w:t>
      </w:r>
      <w:r w:rsidRPr="00E37FA2">
        <w:rPr>
          <w:kern w:val="2"/>
          <w:lang w:eastAsia="ko-KR"/>
        </w:rPr>
        <w:t xml:space="preserve"> meeting</w:t>
      </w:r>
    </w:p>
    <w:p w14:paraId="612FBB72" w14:textId="713FEF3C" w:rsidR="00503734"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oderator (CATT), “Summary #</w:t>
      </w:r>
      <w:r>
        <w:rPr>
          <w:rFonts w:hint="eastAsia"/>
          <w:lang w:val="en-US" w:eastAsia="ko-KR"/>
        </w:rPr>
        <w:t>4</w:t>
      </w:r>
      <w:r w:rsidRPr="00D21759">
        <w:rPr>
          <w:lang w:val="en-US" w:eastAsia="ko-KR"/>
        </w:rPr>
        <w:t xml:space="preserve"> of </w:t>
      </w:r>
      <w:r w:rsidRPr="00D21759">
        <w:rPr>
          <w:lang w:val="en-US" w:eastAsia="ko-KR"/>
        </w:rPr>
        <w:tab/>
        <w:t xml:space="preserve">SBFD TX/RX/measurement procedures,” </w:t>
      </w:r>
      <w:r w:rsidRPr="00503734">
        <w:rPr>
          <w:lang w:val="en-US" w:eastAsia="ko-KR"/>
        </w:rPr>
        <w:t>R1-2405425</w:t>
      </w:r>
      <w:r w:rsidRPr="00D21759">
        <w:rPr>
          <w:lang w:val="en-US" w:eastAsia="ko-KR"/>
        </w:rPr>
        <w:t>, RAN1#11</w:t>
      </w:r>
      <w:r>
        <w:rPr>
          <w:rFonts w:hint="eastAsia"/>
          <w:lang w:val="en-US" w:eastAsia="ko-KR"/>
        </w:rPr>
        <w:t>7</w:t>
      </w:r>
      <w:r w:rsidRPr="00D21759">
        <w:rPr>
          <w:lang w:val="en-US" w:eastAsia="ko-KR"/>
        </w:rPr>
        <w:t xml:space="preserve">, </w:t>
      </w:r>
      <w:r w:rsidRPr="00503734">
        <w:rPr>
          <w:lang w:val="en-US" w:eastAsia="ko-KR"/>
        </w:rPr>
        <w:t>May 20</w:t>
      </w:r>
      <w:r w:rsidRPr="00503734">
        <w:rPr>
          <w:vertAlign w:val="superscript"/>
          <w:lang w:val="en-US" w:eastAsia="ko-KR"/>
        </w:rPr>
        <w:t>th</w:t>
      </w:r>
      <w:r>
        <w:rPr>
          <w:rFonts w:hint="eastAsia"/>
          <w:lang w:val="en-US" w:eastAsia="ko-KR"/>
        </w:rPr>
        <w:t xml:space="preserve"> </w:t>
      </w:r>
      <w:r w:rsidRPr="00503734">
        <w:rPr>
          <w:lang w:val="en-US" w:eastAsia="ko-KR"/>
        </w:rPr>
        <w:t>– 24</w:t>
      </w:r>
      <w:r w:rsidRPr="00503734">
        <w:rPr>
          <w:vertAlign w:val="superscript"/>
          <w:lang w:val="en-US" w:eastAsia="ko-KR"/>
        </w:rPr>
        <w:t>th</w:t>
      </w:r>
      <w:r w:rsidRPr="00503734">
        <w:rPr>
          <w:lang w:val="en-US" w:eastAsia="ko-KR"/>
        </w:rPr>
        <w:t>,</w:t>
      </w:r>
      <w:r w:rsidRPr="00D21759">
        <w:rPr>
          <w:lang w:val="en-US" w:eastAsia="ko-KR"/>
        </w:rPr>
        <w:t xml:space="preserve"> 2024</w:t>
      </w:r>
    </w:p>
    <w:p w14:paraId="1D149016" w14:textId="27D39AFF" w:rsidR="00A139F3" w:rsidRPr="00137230" w:rsidRDefault="00A139F3" w:rsidP="00A139F3">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sidR="000355E3">
        <w:rPr>
          <w:rFonts w:hint="eastAsia"/>
          <w:kern w:val="2"/>
          <w:lang w:eastAsia="ko-KR"/>
        </w:rPr>
        <w:t>8</w:t>
      </w:r>
      <w:r w:rsidRPr="00E37FA2">
        <w:rPr>
          <w:kern w:val="2"/>
          <w:lang w:eastAsia="ko-KR"/>
        </w:rPr>
        <w:t xml:space="preserve"> meeting</w:t>
      </w:r>
    </w:p>
    <w:p w14:paraId="2EA8CEDC" w14:textId="36AD640E" w:rsidR="00A139F3" w:rsidRPr="0012388D" w:rsidRDefault="00A139F3" w:rsidP="002A3C36">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t>M</w:t>
      </w:r>
      <w:r w:rsidRPr="0012388D">
        <w:rPr>
          <w:lang w:val="en-US" w:eastAsia="ko-KR"/>
        </w:rPr>
        <w:t>oderator (CATT), “Summary #</w:t>
      </w:r>
      <w:r w:rsidR="0012388D">
        <w:rPr>
          <w:rFonts w:hint="eastAsia"/>
          <w:lang w:val="en-US" w:eastAsia="ko-KR"/>
        </w:rPr>
        <w:t>3</w:t>
      </w:r>
      <w:r w:rsidRPr="0012388D">
        <w:rPr>
          <w:lang w:val="en-US" w:eastAsia="ko-KR"/>
        </w:rPr>
        <w:t xml:space="preserve"> of </w:t>
      </w:r>
      <w:r w:rsidRPr="0012388D">
        <w:rPr>
          <w:lang w:val="en-US" w:eastAsia="ko-KR"/>
        </w:rPr>
        <w:tab/>
        <w:t>SBFD TX/RX/measurement procedures,” R1-240</w:t>
      </w:r>
      <w:r w:rsidR="0012388D" w:rsidRPr="0012388D">
        <w:rPr>
          <w:lang w:val="en-US" w:eastAsia="ko-KR"/>
        </w:rPr>
        <w:t>7220</w:t>
      </w:r>
      <w:r w:rsidRPr="0012388D">
        <w:rPr>
          <w:lang w:val="en-US" w:eastAsia="ko-KR"/>
        </w:rPr>
        <w:t>, RAN1#11</w:t>
      </w:r>
      <w:r w:rsidR="0012388D">
        <w:rPr>
          <w:rFonts w:hint="eastAsia"/>
          <w:lang w:val="en-US" w:eastAsia="ko-KR"/>
        </w:rPr>
        <w:t>8</w:t>
      </w:r>
      <w:r w:rsidRPr="0012388D">
        <w:rPr>
          <w:lang w:val="en-US" w:eastAsia="ko-KR"/>
        </w:rPr>
        <w:t xml:space="preserve">, </w:t>
      </w:r>
      <w:r w:rsidR="0012388D">
        <w:rPr>
          <w:rFonts w:hint="eastAsia"/>
          <w:lang w:val="en-US" w:eastAsia="ko-KR"/>
        </w:rPr>
        <w:t>August</w:t>
      </w:r>
      <w:r w:rsidRPr="0012388D">
        <w:rPr>
          <w:lang w:val="en-US" w:eastAsia="ko-KR"/>
        </w:rPr>
        <w:t xml:space="preserve"> </w:t>
      </w:r>
      <w:r w:rsidR="0012388D">
        <w:rPr>
          <w:rFonts w:hint="eastAsia"/>
          <w:lang w:val="en-US" w:eastAsia="ko-KR"/>
        </w:rPr>
        <w:t>19</w:t>
      </w:r>
      <w:r w:rsidRPr="0012388D">
        <w:rPr>
          <w:vertAlign w:val="superscript"/>
          <w:lang w:val="en-US" w:eastAsia="ko-KR"/>
        </w:rPr>
        <w:t>th</w:t>
      </w:r>
      <w:r w:rsidRPr="0012388D">
        <w:rPr>
          <w:rFonts w:hint="eastAsia"/>
          <w:lang w:val="en-US" w:eastAsia="ko-KR"/>
        </w:rPr>
        <w:t xml:space="preserve"> </w:t>
      </w:r>
      <w:r w:rsidRPr="0012388D">
        <w:rPr>
          <w:lang w:val="en-US" w:eastAsia="ko-KR"/>
        </w:rPr>
        <w:t>– 2</w:t>
      </w:r>
      <w:r w:rsidR="0012388D">
        <w:rPr>
          <w:rFonts w:hint="eastAsia"/>
          <w:lang w:val="en-US" w:eastAsia="ko-KR"/>
        </w:rPr>
        <w:t>3</w:t>
      </w:r>
      <w:r w:rsidRPr="0012388D">
        <w:rPr>
          <w:vertAlign w:val="superscript"/>
          <w:lang w:val="en-US" w:eastAsia="ko-KR"/>
        </w:rPr>
        <w:t>th</w:t>
      </w:r>
      <w:r w:rsidRPr="0012388D">
        <w:rPr>
          <w:lang w:val="en-US" w:eastAsia="ko-KR"/>
        </w:rPr>
        <w:t>, 2024</w:t>
      </w:r>
    </w:p>
    <w:p w14:paraId="48D4624B" w14:textId="77777777" w:rsidR="00D21759" w:rsidRPr="00D21759"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Default="00DB1108" w:rsidP="00B74CC1">
      <w:pPr>
        <w:overflowPunct/>
        <w:autoSpaceDE/>
        <w:autoSpaceDN/>
        <w:adjustRightInd/>
        <w:spacing w:before="50" w:afterLines="50" w:line="240" w:lineRule="atLeast"/>
        <w:textAlignment w:val="auto"/>
        <w:rPr>
          <w:kern w:val="2"/>
          <w:lang w:eastAsia="ko-KR"/>
        </w:rPr>
      </w:pPr>
    </w:p>
    <w:p w14:paraId="6567F9BE" w14:textId="77777777" w:rsidR="00183342" w:rsidRDefault="00183342" w:rsidP="00B74CC1">
      <w:pPr>
        <w:overflowPunct/>
        <w:autoSpaceDE/>
        <w:autoSpaceDN/>
        <w:adjustRightInd/>
        <w:spacing w:before="50" w:afterLines="50" w:line="240" w:lineRule="atLeast"/>
        <w:textAlignment w:val="auto"/>
        <w:rPr>
          <w:kern w:val="2"/>
          <w:lang w:eastAsia="ko-KR"/>
        </w:rPr>
      </w:pPr>
    </w:p>
    <w:sectPr w:rsidR="0018334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C0042" w14:textId="77777777" w:rsidR="004C2385" w:rsidRDefault="004C2385">
      <w:pPr>
        <w:spacing w:after="0"/>
      </w:pPr>
      <w:r>
        <w:separator/>
      </w:r>
    </w:p>
  </w:endnote>
  <w:endnote w:type="continuationSeparator" w:id="0">
    <w:p w14:paraId="5BCA8E5A" w14:textId="77777777" w:rsidR="004C2385" w:rsidRDefault="004C2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A0C7" w14:textId="40912334" w:rsidR="00D20A35" w:rsidRDefault="00D20A3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F9C6F" w14:textId="77777777" w:rsidR="004C2385" w:rsidRDefault="004C2385">
      <w:pPr>
        <w:spacing w:after="0"/>
      </w:pPr>
      <w:r>
        <w:separator/>
      </w:r>
    </w:p>
  </w:footnote>
  <w:footnote w:type="continuationSeparator" w:id="0">
    <w:p w14:paraId="79F55D6D" w14:textId="77777777" w:rsidR="004C2385" w:rsidRDefault="004C23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D59D5" w14:textId="77777777" w:rsidR="00D20A35" w:rsidRDefault="00D20A35">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090B1D"/>
    <w:multiLevelType w:val="hybridMultilevel"/>
    <w:tmpl w:val="642AFEFA"/>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693708"/>
    <w:multiLevelType w:val="hybridMultilevel"/>
    <w:tmpl w:val="8422AB1C"/>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8F04FA"/>
    <w:multiLevelType w:val="hybridMultilevel"/>
    <w:tmpl w:val="2FCC341E"/>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5BB7BE6"/>
    <w:multiLevelType w:val="hybridMultilevel"/>
    <w:tmpl w:val="C01A5F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C518E3"/>
    <w:multiLevelType w:val="hybridMultilevel"/>
    <w:tmpl w:val="F47021D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1" w15:restartNumberingAfterBreak="0">
    <w:nsid w:val="0CF70F3A"/>
    <w:multiLevelType w:val="hybridMultilevel"/>
    <w:tmpl w:val="CF5C79C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20E5C8B"/>
    <w:multiLevelType w:val="hybridMultilevel"/>
    <w:tmpl w:val="5718BBD6"/>
    <w:lvl w:ilvl="0" w:tplc="FFFFFFFF">
      <w:start w:val="19"/>
      <w:numFmt w:val="bullet"/>
      <w:lvlText w:val="-"/>
      <w:lvlJc w:val="left"/>
      <w:pPr>
        <w:ind w:left="560" w:hanging="360"/>
      </w:pPr>
      <w:rPr>
        <w:rFonts w:ascii="굴림" w:eastAsia="굴림" w:hAnsi="굴림" w:cs="굴림" w:hint="eastAsia"/>
      </w:rPr>
    </w:lvl>
    <w:lvl w:ilvl="1" w:tplc="FFFFFFFF">
      <w:start w:val="1"/>
      <w:numFmt w:val="bullet"/>
      <w:lvlText w:val=""/>
      <w:lvlJc w:val="left"/>
      <w:pPr>
        <w:ind w:left="1000" w:hanging="400"/>
      </w:pPr>
      <w:rPr>
        <w:rFonts w:ascii="Wingdings" w:hAnsi="Wingdings" w:hint="default"/>
      </w:rPr>
    </w:lvl>
    <w:lvl w:ilvl="2" w:tplc="04090003">
      <w:start w:val="1"/>
      <w:numFmt w:val="bullet"/>
      <w:lvlText w:val=""/>
      <w:lvlJc w:val="left"/>
      <w:pPr>
        <w:ind w:left="1760" w:hanging="440"/>
      </w:pPr>
      <w:rPr>
        <w:rFonts w:ascii="Wingdings" w:hAnsi="Wingdings" w:hint="default"/>
      </w:rPr>
    </w:lvl>
    <w:lvl w:ilvl="3" w:tplc="FFFFFFFF">
      <w:start w:val="1"/>
      <w:numFmt w:val="bullet"/>
      <w:lvlText w:val=""/>
      <w:lvlJc w:val="left"/>
      <w:pPr>
        <w:ind w:left="1800" w:hanging="400"/>
      </w:pPr>
      <w:rPr>
        <w:rFonts w:ascii="Wingdings" w:hAnsi="Wingdings" w:hint="default"/>
      </w:rPr>
    </w:lvl>
    <w:lvl w:ilvl="4" w:tplc="FFFFFFFF">
      <w:start w:val="1"/>
      <w:numFmt w:val="bullet"/>
      <w:lvlText w:val=""/>
      <w:lvlJc w:val="left"/>
      <w:pPr>
        <w:ind w:left="2200" w:hanging="400"/>
      </w:pPr>
      <w:rPr>
        <w:rFonts w:ascii="Wingdings" w:hAnsi="Wingdings" w:hint="default"/>
      </w:rPr>
    </w:lvl>
    <w:lvl w:ilvl="5" w:tplc="FFFFFFFF">
      <w:start w:val="1"/>
      <w:numFmt w:val="bullet"/>
      <w:lvlText w:val=""/>
      <w:lvlJc w:val="left"/>
      <w:pPr>
        <w:ind w:left="2600" w:hanging="400"/>
      </w:pPr>
      <w:rPr>
        <w:rFonts w:ascii="Wingdings" w:hAnsi="Wingdings" w:hint="default"/>
      </w:rPr>
    </w:lvl>
    <w:lvl w:ilvl="6" w:tplc="FFFFFFFF">
      <w:start w:val="1"/>
      <w:numFmt w:val="bullet"/>
      <w:lvlText w:val=""/>
      <w:lvlJc w:val="left"/>
      <w:pPr>
        <w:ind w:left="3000" w:hanging="400"/>
      </w:pPr>
      <w:rPr>
        <w:rFonts w:ascii="Wingdings" w:hAnsi="Wingdings" w:hint="default"/>
      </w:rPr>
    </w:lvl>
    <w:lvl w:ilvl="7" w:tplc="FFFFFFFF">
      <w:start w:val="1"/>
      <w:numFmt w:val="bullet"/>
      <w:lvlText w:val=""/>
      <w:lvlJc w:val="left"/>
      <w:pPr>
        <w:ind w:left="3400" w:hanging="400"/>
      </w:pPr>
      <w:rPr>
        <w:rFonts w:ascii="Wingdings" w:hAnsi="Wingdings" w:hint="default"/>
      </w:rPr>
    </w:lvl>
    <w:lvl w:ilvl="8" w:tplc="FFFFFFFF">
      <w:start w:val="1"/>
      <w:numFmt w:val="bullet"/>
      <w:lvlText w:val=""/>
      <w:lvlJc w:val="left"/>
      <w:pPr>
        <w:ind w:left="3800" w:hanging="400"/>
      </w:pPr>
      <w:rPr>
        <w:rFonts w:ascii="Wingdings" w:hAnsi="Wingdings" w:hint="default"/>
      </w:rPr>
    </w:lvl>
  </w:abstractNum>
  <w:abstractNum w:abstractNumId="13" w15:restartNumberingAfterBreak="0">
    <w:nsid w:val="149B28E5"/>
    <w:multiLevelType w:val="hybridMultilevel"/>
    <w:tmpl w:val="F7F88912"/>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5691255"/>
    <w:multiLevelType w:val="hybridMultilevel"/>
    <w:tmpl w:val="D5966466"/>
    <w:lvl w:ilvl="0" w:tplc="008E7F08">
      <w:start w:val="1"/>
      <w:numFmt w:val="bullet"/>
      <w:lvlText w:val=""/>
      <w:lvlJc w:val="left"/>
      <w:pPr>
        <w:tabs>
          <w:tab w:val="num" w:pos="720"/>
        </w:tabs>
        <w:ind w:left="720" w:hanging="360"/>
      </w:pPr>
      <w:rPr>
        <w:rFonts w:ascii="Symbol" w:hAnsi="Symbol" w:hint="default"/>
      </w:rPr>
    </w:lvl>
    <w:lvl w:ilvl="1" w:tplc="B8064AB2">
      <w:numFmt w:val="bullet"/>
      <w:lvlText w:val=""/>
      <w:lvlJc w:val="left"/>
      <w:pPr>
        <w:tabs>
          <w:tab w:val="num" w:pos="1440"/>
        </w:tabs>
        <w:ind w:left="1440" w:hanging="360"/>
      </w:pPr>
      <w:rPr>
        <w:rFonts w:ascii="Wingdings" w:hAnsi="Wingdings" w:hint="default"/>
      </w:rPr>
    </w:lvl>
    <w:lvl w:ilvl="2" w:tplc="0EFC4FA2" w:tentative="1">
      <w:start w:val="1"/>
      <w:numFmt w:val="bullet"/>
      <w:lvlText w:val=""/>
      <w:lvlJc w:val="left"/>
      <w:pPr>
        <w:tabs>
          <w:tab w:val="num" w:pos="2160"/>
        </w:tabs>
        <w:ind w:left="2160" w:hanging="360"/>
      </w:pPr>
      <w:rPr>
        <w:rFonts w:ascii="Symbol" w:hAnsi="Symbol" w:hint="default"/>
      </w:rPr>
    </w:lvl>
    <w:lvl w:ilvl="3" w:tplc="53DA4408" w:tentative="1">
      <w:start w:val="1"/>
      <w:numFmt w:val="bullet"/>
      <w:lvlText w:val=""/>
      <w:lvlJc w:val="left"/>
      <w:pPr>
        <w:tabs>
          <w:tab w:val="num" w:pos="2880"/>
        </w:tabs>
        <w:ind w:left="2880" w:hanging="360"/>
      </w:pPr>
      <w:rPr>
        <w:rFonts w:ascii="Symbol" w:hAnsi="Symbol" w:hint="default"/>
      </w:rPr>
    </w:lvl>
    <w:lvl w:ilvl="4" w:tplc="359AC29C" w:tentative="1">
      <w:start w:val="1"/>
      <w:numFmt w:val="bullet"/>
      <w:lvlText w:val=""/>
      <w:lvlJc w:val="left"/>
      <w:pPr>
        <w:tabs>
          <w:tab w:val="num" w:pos="3600"/>
        </w:tabs>
        <w:ind w:left="3600" w:hanging="360"/>
      </w:pPr>
      <w:rPr>
        <w:rFonts w:ascii="Symbol" w:hAnsi="Symbol" w:hint="default"/>
      </w:rPr>
    </w:lvl>
    <w:lvl w:ilvl="5" w:tplc="91A01B68" w:tentative="1">
      <w:start w:val="1"/>
      <w:numFmt w:val="bullet"/>
      <w:lvlText w:val=""/>
      <w:lvlJc w:val="left"/>
      <w:pPr>
        <w:tabs>
          <w:tab w:val="num" w:pos="4320"/>
        </w:tabs>
        <w:ind w:left="4320" w:hanging="360"/>
      </w:pPr>
      <w:rPr>
        <w:rFonts w:ascii="Symbol" w:hAnsi="Symbol" w:hint="default"/>
      </w:rPr>
    </w:lvl>
    <w:lvl w:ilvl="6" w:tplc="DDE05FCE" w:tentative="1">
      <w:start w:val="1"/>
      <w:numFmt w:val="bullet"/>
      <w:lvlText w:val=""/>
      <w:lvlJc w:val="left"/>
      <w:pPr>
        <w:tabs>
          <w:tab w:val="num" w:pos="5040"/>
        </w:tabs>
        <w:ind w:left="5040" w:hanging="360"/>
      </w:pPr>
      <w:rPr>
        <w:rFonts w:ascii="Symbol" w:hAnsi="Symbol" w:hint="default"/>
      </w:rPr>
    </w:lvl>
    <w:lvl w:ilvl="7" w:tplc="CB3685C4" w:tentative="1">
      <w:start w:val="1"/>
      <w:numFmt w:val="bullet"/>
      <w:lvlText w:val=""/>
      <w:lvlJc w:val="left"/>
      <w:pPr>
        <w:tabs>
          <w:tab w:val="num" w:pos="5760"/>
        </w:tabs>
        <w:ind w:left="5760" w:hanging="360"/>
      </w:pPr>
      <w:rPr>
        <w:rFonts w:ascii="Symbol" w:hAnsi="Symbol" w:hint="default"/>
      </w:rPr>
    </w:lvl>
    <w:lvl w:ilvl="8" w:tplc="4106E94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1A2D6D4D"/>
    <w:multiLevelType w:val="hybridMultilevel"/>
    <w:tmpl w:val="EFE00192"/>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ABC54A9"/>
    <w:multiLevelType w:val="hybridMultilevel"/>
    <w:tmpl w:val="E438BEB6"/>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E5A1E52"/>
    <w:multiLevelType w:val="hybridMultilevel"/>
    <w:tmpl w:val="E26A8D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2A96221"/>
    <w:multiLevelType w:val="multilevel"/>
    <w:tmpl w:val="1E063E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ind w:left="2960" w:hanging="440"/>
      </w:pPr>
      <w:rPr>
        <w:rFonts w:ascii="Wingdings" w:hAnsi="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77F6F5B"/>
    <w:multiLevelType w:val="hybridMultilevel"/>
    <w:tmpl w:val="A3741E3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28FD294A"/>
    <w:multiLevelType w:val="hybridMultilevel"/>
    <w:tmpl w:val="BB9ABD54"/>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86105A"/>
    <w:multiLevelType w:val="hybridMultilevel"/>
    <w:tmpl w:val="DA78CF8C"/>
    <w:lvl w:ilvl="0" w:tplc="E38C1B42">
      <w:start w:val="1"/>
      <w:numFmt w:val="bullet"/>
      <w:lvlText w:val=""/>
      <w:lvlJc w:val="left"/>
      <w:pPr>
        <w:tabs>
          <w:tab w:val="num" w:pos="720"/>
        </w:tabs>
        <w:ind w:left="720" w:hanging="360"/>
      </w:pPr>
      <w:rPr>
        <w:rFonts w:ascii="Symbol" w:hAnsi="Symbol" w:hint="default"/>
      </w:rPr>
    </w:lvl>
    <w:lvl w:ilvl="1" w:tplc="25A804FC">
      <w:numFmt w:val="bullet"/>
      <w:lvlText w:val=""/>
      <w:lvlJc w:val="left"/>
      <w:pPr>
        <w:tabs>
          <w:tab w:val="num" w:pos="1440"/>
        </w:tabs>
        <w:ind w:left="1440" w:hanging="360"/>
      </w:pPr>
      <w:rPr>
        <w:rFonts w:ascii="Wingdings" w:hAnsi="Wingdings" w:hint="default"/>
      </w:rPr>
    </w:lvl>
    <w:lvl w:ilvl="2" w:tplc="9F38A82A">
      <w:numFmt w:val="bullet"/>
      <w:lvlText w:val=""/>
      <w:lvlJc w:val="left"/>
      <w:pPr>
        <w:tabs>
          <w:tab w:val="num" w:pos="2160"/>
        </w:tabs>
        <w:ind w:left="2160" w:hanging="360"/>
      </w:pPr>
      <w:rPr>
        <w:rFonts w:ascii="Wingdings" w:hAnsi="Wingdings" w:hint="default"/>
      </w:rPr>
    </w:lvl>
    <w:lvl w:ilvl="3" w:tplc="C242D778">
      <w:numFmt w:val="bullet"/>
      <w:lvlText w:val="•"/>
      <w:lvlJc w:val="left"/>
      <w:pPr>
        <w:tabs>
          <w:tab w:val="num" w:pos="2880"/>
        </w:tabs>
        <w:ind w:left="2880" w:hanging="360"/>
      </w:pPr>
      <w:rPr>
        <w:rFonts w:ascii="Arial" w:hAnsi="Arial" w:hint="default"/>
      </w:rPr>
    </w:lvl>
    <w:lvl w:ilvl="4" w:tplc="B0428B88" w:tentative="1">
      <w:start w:val="1"/>
      <w:numFmt w:val="bullet"/>
      <w:lvlText w:val=""/>
      <w:lvlJc w:val="left"/>
      <w:pPr>
        <w:tabs>
          <w:tab w:val="num" w:pos="3600"/>
        </w:tabs>
        <w:ind w:left="3600" w:hanging="360"/>
      </w:pPr>
      <w:rPr>
        <w:rFonts w:ascii="Symbol" w:hAnsi="Symbol" w:hint="default"/>
      </w:rPr>
    </w:lvl>
    <w:lvl w:ilvl="5" w:tplc="62909702" w:tentative="1">
      <w:start w:val="1"/>
      <w:numFmt w:val="bullet"/>
      <w:lvlText w:val=""/>
      <w:lvlJc w:val="left"/>
      <w:pPr>
        <w:tabs>
          <w:tab w:val="num" w:pos="4320"/>
        </w:tabs>
        <w:ind w:left="4320" w:hanging="360"/>
      </w:pPr>
      <w:rPr>
        <w:rFonts w:ascii="Symbol" w:hAnsi="Symbol" w:hint="default"/>
      </w:rPr>
    </w:lvl>
    <w:lvl w:ilvl="6" w:tplc="AD3ECF0C" w:tentative="1">
      <w:start w:val="1"/>
      <w:numFmt w:val="bullet"/>
      <w:lvlText w:val=""/>
      <w:lvlJc w:val="left"/>
      <w:pPr>
        <w:tabs>
          <w:tab w:val="num" w:pos="5040"/>
        </w:tabs>
        <w:ind w:left="5040" w:hanging="360"/>
      </w:pPr>
      <w:rPr>
        <w:rFonts w:ascii="Symbol" w:hAnsi="Symbol" w:hint="default"/>
      </w:rPr>
    </w:lvl>
    <w:lvl w:ilvl="7" w:tplc="8A26567A" w:tentative="1">
      <w:start w:val="1"/>
      <w:numFmt w:val="bullet"/>
      <w:lvlText w:val=""/>
      <w:lvlJc w:val="left"/>
      <w:pPr>
        <w:tabs>
          <w:tab w:val="num" w:pos="5760"/>
        </w:tabs>
        <w:ind w:left="5760" w:hanging="360"/>
      </w:pPr>
      <w:rPr>
        <w:rFonts w:ascii="Symbol" w:hAnsi="Symbol" w:hint="default"/>
      </w:rPr>
    </w:lvl>
    <w:lvl w:ilvl="8" w:tplc="F41ED60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A66007"/>
    <w:multiLevelType w:val="hybridMultilevel"/>
    <w:tmpl w:val="C200F3B4"/>
    <w:lvl w:ilvl="0" w:tplc="F8C427DC">
      <w:start w:val="1"/>
      <w:numFmt w:val="bullet"/>
      <w:lvlText w:val=""/>
      <w:lvlJc w:val="left"/>
      <w:pPr>
        <w:ind w:left="44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FE46E4F"/>
    <w:multiLevelType w:val="hybridMultilevel"/>
    <w:tmpl w:val="4FE8E9E6"/>
    <w:lvl w:ilvl="0" w:tplc="7108D98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B11956"/>
    <w:multiLevelType w:val="hybridMultilevel"/>
    <w:tmpl w:val="38BE29AC"/>
    <w:lvl w:ilvl="0" w:tplc="55366A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6F05AED"/>
    <w:multiLevelType w:val="hybridMultilevel"/>
    <w:tmpl w:val="D1AC4EB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A0960DE0">
      <w:start w:val="1"/>
      <w:numFmt w:val="bullet"/>
      <w:lvlText w:val="-"/>
      <w:lvlJc w:val="left"/>
      <w:pPr>
        <w:ind w:left="1600" w:hanging="400"/>
      </w:pPr>
      <w:rPr>
        <w:rFonts w:ascii="맑은 고딕" w:eastAsia="맑은 고딕" w:hAnsi="맑은 고딕" w:hint="eastAsia"/>
      </w:rPr>
    </w:lvl>
    <w:lvl w:ilvl="3" w:tplc="056E9796">
      <w:start w:val="1"/>
      <w:numFmt w:val="bullet"/>
      <w:lvlText w:val=""/>
      <w:lvlJc w:val="left"/>
      <w:pPr>
        <w:ind w:left="2000" w:hanging="400"/>
      </w:pPr>
      <w:rPr>
        <w:rFonts w:ascii="Wingdings" w:hAnsi="Wingdings" w:hint="default"/>
      </w:rPr>
    </w:lvl>
    <w:lvl w:ilvl="4" w:tplc="056E9796">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맑은 고딕" w:eastAsia="맑은 고딕" w:hAnsi="맑은 고딕"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73C3A1A"/>
    <w:multiLevelType w:val="hybridMultilevel"/>
    <w:tmpl w:val="C824C9A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9F799E"/>
    <w:multiLevelType w:val="hybridMultilevel"/>
    <w:tmpl w:val="D65E7482"/>
    <w:lvl w:ilvl="0" w:tplc="DB60718C">
      <w:start w:val="1"/>
      <w:numFmt w:val="bullet"/>
      <w:lvlText w:val="•"/>
      <w:lvlJc w:val="left"/>
      <w:pPr>
        <w:ind w:left="936" w:hanging="440"/>
      </w:pPr>
      <w:rPr>
        <w:rFonts w:ascii="Arial" w:hAnsi="Arial" w:cs="Times New Roman" w:hint="default"/>
      </w:rPr>
    </w:lvl>
    <w:lvl w:ilvl="1" w:tplc="04090003" w:tentative="1">
      <w:start w:val="1"/>
      <w:numFmt w:val="bullet"/>
      <w:lvlText w:val=""/>
      <w:lvlJc w:val="left"/>
      <w:pPr>
        <w:ind w:left="1376" w:hanging="440"/>
      </w:pPr>
      <w:rPr>
        <w:rFonts w:ascii="Wingdings" w:hAnsi="Wingdings" w:hint="default"/>
      </w:rPr>
    </w:lvl>
    <w:lvl w:ilvl="2" w:tplc="04090005" w:tentative="1">
      <w:start w:val="1"/>
      <w:numFmt w:val="bullet"/>
      <w:lvlText w:val=""/>
      <w:lvlJc w:val="left"/>
      <w:pPr>
        <w:ind w:left="1816" w:hanging="440"/>
      </w:pPr>
      <w:rPr>
        <w:rFonts w:ascii="Wingdings" w:hAnsi="Wingdings" w:hint="default"/>
      </w:rPr>
    </w:lvl>
    <w:lvl w:ilvl="3" w:tplc="04090001" w:tentative="1">
      <w:start w:val="1"/>
      <w:numFmt w:val="bullet"/>
      <w:lvlText w:val=""/>
      <w:lvlJc w:val="left"/>
      <w:pPr>
        <w:ind w:left="2256" w:hanging="440"/>
      </w:pPr>
      <w:rPr>
        <w:rFonts w:ascii="Wingdings" w:hAnsi="Wingdings" w:hint="default"/>
      </w:rPr>
    </w:lvl>
    <w:lvl w:ilvl="4" w:tplc="04090003" w:tentative="1">
      <w:start w:val="1"/>
      <w:numFmt w:val="bullet"/>
      <w:lvlText w:val=""/>
      <w:lvlJc w:val="left"/>
      <w:pPr>
        <w:ind w:left="2696" w:hanging="440"/>
      </w:pPr>
      <w:rPr>
        <w:rFonts w:ascii="Wingdings" w:hAnsi="Wingdings" w:hint="default"/>
      </w:rPr>
    </w:lvl>
    <w:lvl w:ilvl="5" w:tplc="04090005" w:tentative="1">
      <w:start w:val="1"/>
      <w:numFmt w:val="bullet"/>
      <w:lvlText w:val=""/>
      <w:lvlJc w:val="left"/>
      <w:pPr>
        <w:ind w:left="3136" w:hanging="440"/>
      </w:pPr>
      <w:rPr>
        <w:rFonts w:ascii="Wingdings" w:hAnsi="Wingdings" w:hint="default"/>
      </w:rPr>
    </w:lvl>
    <w:lvl w:ilvl="6" w:tplc="04090001" w:tentative="1">
      <w:start w:val="1"/>
      <w:numFmt w:val="bullet"/>
      <w:lvlText w:val=""/>
      <w:lvlJc w:val="left"/>
      <w:pPr>
        <w:ind w:left="3576" w:hanging="440"/>
      </w:pPr>
      <w:rPr>
        <w:rFonts w:ascii="Wingdings" w:hAnsi="Wingdings" w:hint="default"/>
      </w:rPr>
    </w:lvl>
    <w:lvl w:ilvl="7" w:tplc="04090003" w:tentative="1">
      <w:start w:val="1"/>
      <w:numFmt w:val="bullet"/>
      <w:lvlText w:val=""/>
      <w:lvlJc w:val="left"/>
      <w:pPr>
        <w:ind w:left="4016" w:hanging="440"/>
      </w:pPr>
      <w:rPr>
        <w:rFonts w:ascii="Wingdings" w:hAnsi="Wingdings" w:hint="default"/>
      </w:rPr>
    </w:lvl>
    <w:lvl w:ilvl="8" w:tplc="04090005" w:tentative="1">
      <w:start w:val="1"/>
      <w:numFmt w:val="bullet"/>
      <w:lvlText w:val=""/>
      <w:lvlJc w:val="left"/>
      <w:pPr>
        <w:ind w:left="4456" w:hanging="440"/>
      </w:pPr>
      <w:rPr>
        <w:rFonts w:ascii="Wingdings" w:hAnsi="Wingdings" w:hint="default"/>
      </w:rPr>
    </w:lvl>
  </w:abstractNum>
  <w:abstractNum w:abstractNumId="40" w15:restartNumberingAfterBreak="0">
    <w:nsid w:val="399D7A55"/>
    <w:multiLevelType w:val="hybridMultilevel"/>
    <w:tmpl w:val="35E8798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F4D3735"/>
    <w:multiLevelType w:val="hybridMultilevel"/>
    <w:tmpl w:val="E24AD080"/>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F67094E"/>
    <w:multiLevelType w:val="hybridMultilevel"/>
    <w:tmpl w:val="305EE7EE"/>
    <w:lvl w:ilvl="0" w:tplc="1208186E">
      <w:start w:val="1"/>
      <w:numFmt w:val="bullet"/>
      <w:lvlText w:val=""/>
      <w:lvlJc w:val="left"/>
      <w:pPr>
        <w:tabs>
          <w:tab w:val="num" w:pos="720"/>
        </w:tabs>
        <w:ind w:left="720" w:hanging="360"/>
      </w:pPr>
      <w:rPr>
        <w:rFonts w:ascii="Symbol" w:hAnsi="Symbol" w:hint="default"/>
      </w:rPr>
    </w:lvl>
    <w:lvl w:ilvl="1" w:tplc="8A30F2D4">
      <w:numFmt w:val="bullet"/>
      <w:lvlText w:val=""/>
      <w:lvlJc w:val="left"/>
      <w:pPr>
        <w:tabs>
          <w:tab w:val="num" w:pos="1440"/>
        </w:tabs>
        <w:ind w:left="1440" w:hanging="360"/>
      </w:pPr>
      <w:rPr>
        <w:rFonts w:ascii="Wingdings" w:hAnsi="Wingdings" w:hint="default"/>
      </w:rPr>
    </w:lvl>
    <w:lvl w:ilvl="2" w:tplc="5E10E0D8">
      <w:numFmt w:val="bullet"/>
      <w:lvlText w:val=""/>
      <w:lvlJc w:val="left"/>
      <w:pPr>
        <w:tabs>
          <w:tab w:val="num" w:pos="2160"/>
        </w:tabs>
        <w:ind w:left="2160" w:hanging="360"/>
      </w:pPr>
      <w:rPr>
        <w:rFonts w:ascii="Wingdings" w:hAnsi="Wingdings" w:hint="default"/>
      </w:rPr>
    </w:lvl>
    <w:lvl w:ilvl="3" w:tplc="4D728968">
      <w:numFmt w:val="bullet"/>
      <w:lvlText w:val="•"/>
      <w:lvlJc w:val="left"/>
      <w:pPr>
        <w:tabs>
          <w:tab w:val="num" w:pos="2880"/>
        </w:tabs>
        <w:ind w:left="2880" w:hanging="360"/>
      </w:pPr>
      <w:rPr>
        <w:rFonts w:ascii="Arial" w:hAnsi="Arial" w:hint="default"/>
      </w:rPr>
    </w:lvl>
    <w:lvl w:ilvl="4" w:tplc="F1FE4E3E" w:tentative="1">
      <w:start w:val="1"/>
      <w:numFmt w:val="bullet"/>
      <w:lvlText w:val=""/>
      <w:lvlJc w:val="left"/>
      <w:pPr>
        <w:tabs>
          <w:tab w:val="num" w:pos="3600"/>
        </w:tabs>
        <w:ind w:left="3600" w:hanging="360"/>
      </w:pPr>
      <w:rPr>
        <w:rFonts w:ascii="Symbol" w:hAnsi="Symbol" w:hint="default"/>
      </w:rPr>
    </w:lvl>
    <w:lvl w:ilvl="5" w:tplc="F1A258C0" w:tentative="1">
      <w:start w:val="1"/>
      <w:numFmt w:val="bullet"/>
      <w:lvlText w:val=""/>
      <w:lvlJc w:val="left"/>
      <w:pPr>
        <w:tabs>
          <w:tab w:val="num" w:pos="4320"/>
        </w:tabs>
        <w:ind w:left="4320" w:hanging="360"/>
      </w:pPr>
      <w:rPr>
        <w:rFonts w:ascii="Symbol" w:hAnsi="Symbol" w:hint="default"/>
      </w:rPr>
    </w:lvl>
    <w:lvl w:ilvl="6" w:tplc="59742BA6" w:tentative="1">
      <w:start w:val="1"/>
      <w:numFmt w:val="bullet"/>
      <w:lvlText w:val=""/>
      <w:lvlJc w:val="left"/>
      <w:pPr>
        <w:tabs>
          <w:tab w:val="num" w:pos="5040"/>
        </w:tabs>
        <w:ind w:left="5040" w:hanging="360"/>
      </w:pPr>
      <w:rPr>
        <w:rFonts w:ascii="Symbol" w:hAnsi="Symbol" w:hint="default"/>
      </w:rPr>
    </w:lvl>
    <w:lvl w:ilvl="7" w:tplc="E67CE99C" w:tentative="1">
      <w:start w:val="1"/>
      <w:numFmt w:val="bullet"/>
      <w:lvlText w:val=""/>
      <w:lvlJc w:val="left"/>
      <w:pPr>
        <w:tabs>
          <w:tab w:val="num" w:pos="5760"/>
        </w:tabs>
        <w:ind w:left="5760" w:hanging="360"/>
      </w:pPr>
      <w:rPr>
        <w:rFonts w:ascii="Symbol" w:hAnsi="Symbol" w:hint="default"/>
      </w:rPr>
    </w:lvl>
    <w:lvl w:ilvl="8" w:tplc="A7FAB20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1B2BF6"/>
    <w:multiLevelType w:val="hybridMultilevel"/>
    <w:tmpl w:val="6AD26F0A"/>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45256E95"/>
    <w:multiLevelType w:val="hybridMultilevel"/>
    <w:tmpl w:val="2418002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1" w15:restartNumberingAfterBreak="0">
    <w:nsid w:val="49FC05CD"/>
    <w:multiLevelType w:val="hybridMultilevel"/>
    <w:tmpl w:val="76D430C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C3C6E59"/>
    <w:multiLevelType w:val="hybridMultilevel"/>
    <w:tmpl w:val="82C2C202"/>
    <w:lvl w:ilvl="0" w:tplc="FAA88E52">
      <w:start w:val="2"/>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6" w15:restartNumberingAfterBreak="0">
    <w:nsid w:val="4C9B27DF"/>
    <w:multiLevelType w:val="hybridMultilevel"/>
    <w:tmpl w:val="57DC1340"/>
    <w:lvl w:ilvl="0" w:tplc="6E7E682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4CF768C7"/>
    <w:multiLevelType w:val="hybridMultilevel"/>
    <w:tmpl w:val="D898E2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15:restartNumberingAfterBreak="0">
    <w:nsid w:val="50B56B42"/>
    <w:multiLevelType w:val="hybridMultilevel"/>
    <w:tmpl w:val="326CAC9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54AF0F9A"/>
    <w:multiLevelType w:val="hybridMultilevel"/>
    <w:tmpl w:val="9A46D542"/>
    <w:lvl w:ilvl="0" w:tplc="78DAD26A">
      <w:start w:val="1"/>
      <w:numFmt w:val="bullet"/>
      <w:lvlText w:val="•"/>
      <w:lvlJc w:val="left"/>
      <w:pPr>
        <w:ind w:left="800" w:hanging="400"/>
      </w:pPr>
      <w:rPr>
        <w:rFonts w:ascii="Arial" w:hAnsi="Arial" w:cs="Times New Roman" w:hint="default"/>
        <w:strike w:val="0"/>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61F222B"/>
    <w:multiLevelType w:val="hybridMultilevel"/>
    <w:tmpl w:val="FE746CCE"/>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5" w15:restartNumberingAfterBreak="0">
    <w:nsid w:val="5A8F7235"/>
    <w:multiLevelType w:val="hybridMultilevel"/>
    <w:tmpl w:val="5C80092E"/>
    <w:lvl w:ilvl="0" w:tplc="C00038A4">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5EFB13E5"/>
    <w:multiLevelType w:val="hybridMultilevel"/>
    <w:tmpl w:val="DDE412F0"/>
    <w:lvl w:ilvl="0" w:tplc="C040DE8C">
      <w:start w:val="1"/>
      <w:numFmt w:val="bullet"/>
      <w:lvlText w:val=""/>
      <w:lvlJc w:val="left"/>
      <w:pPr>
        <w:tabs>
          <w:tab w:val="num" w:pos="720"/>
        </w:tabs>
        <w:ind w:left="720" w:hanging="360"/>
      </w:pPr>
      <w:rPr>
        <w:rFonts w:ascii="Symbol" w:hAnsi="Symbol" w:hint="default"/>
      </w:rPr>
    </w:lvl>
    <w:lvl w:ilvl="1" w:tplc="3C32C876">
      <w:numFmt w:val="bullet"/>
      <w:lvlText w:val=""/>
      <w:lvlJc w:val="left"/>
      <w:pPr>
        <w:tabs>
          <w:tab w:val="num" w:pos="1440"/>
        </w:tabs>
        <w:ind w:left="1440" w:hanging="360"/>
      </w:pPr>
      <w:rPr>
        <w:rFonts w:ascii="Wingdings" w:hAnsi="Wingdings" w:hint="default"/>
      </w:rPr>
    </w:lvl>
    <w:lvl w:ilvl="2" w:tplc="033EC03E">
      <w:numFmt w:val="bullet"/>
      <w:lvlText w:val=""/>
      <w:lvlJc w:val="left"/>
      <w:pPr>
        <w:tabs>
          <w:tab w:val="num" w:pos="2160"/>
        </w:tabs>
        <w:ind w:left="2160" w:hanging="360"/>
      </w:pPr>
      <w:rPr>
        <w:rFonts w:ascii="Wingdings" w:hAnsi="Wingdings" w:hint="default"/>
      </w:rPr>
    </w:lvl>
    <w:lvl w:ilvl="3" w:tplc="8BE2CA72">
      <w:numFmt w:val="bullet"/>
      <w:lvlText w:val="•"/>
      <w:lvlJc w:val="left"/>
      <w:pPr>
        <w:tabs>
          <w:tab w:val="num" w:pos="2880"/>
        </w:tabs>
        <w:ind w:left="2880" w:hanging="360"/>
      </w:pPr>
      <w:rPr>
        <w:rFonts w:ascii="Arial" w:hAnsi="Arial" w:hint="default"/>
      </w:rPr>
    </w:lvl>
    <w:lvl w:ilvl="4" w:tplc="35D6CE86">
      <w:numFmt w:val="bullet"/>
      <w:lvlText w:val="»"/>
      <w:lvlJc w:val="left"/>
      <w:pPr>
        <w:tabs>
          <w:tab w:val="num" w:pos="3600"/>
        </w:tabs>
        <w:ind w:left="3600" w:hanging="360"/>
      </w:pPr>
      <w:rPr>
        <w:rFonts w:ascii="굴림" w:hAnsi="굴림" w:hint="default"/>
      </w:rPr>
    </w:lvl>
    <w:lvl w:ilvl="5" w:tplc="793C7CF6" w:tentative="1">
      <w:start w:val="1"/>
      <w:numFmt w:val="bullet"/>
      <w:lvlText w:val=""/>
      <w:lvlJc w:val="left"/>
      <w:pPr>
        <w:tabs>
          <w:tab w:val="num" w:pos="4320"/>
        </w:tabs>
        <w:ind w:left="4320" w:hanging="360"/>
      </w:pPr>
      <w:rPr>
        <w:rFonts w:ascii="Symbol" w:hAnsi="Symbol" w:hint="default"/>
      </w:rPr>
    </w:lvl>
    <w:lvl w:ilvl="6" w:tplc="59383A8E" w:tentative="1">
      <w:start w:val="1"/>
      <w:numFmt w:val="bullet"/>
      <w:lvlText w:val=""/>
      <w:lvlJc w:val="left"/>
      <w:pPr>
        <w:tabs>
          <w:tab w:val="num" w:pos="5040"/>
        </w:tabs>
        <w:ind w:left="5040" w:hanging="360"/>
      </w:pPr>
      <w:rPr>
        <w:rFonts w:ascii="Symbol" w:hAnsi="Symbol" w:hint="default"/>
      </w:rPr>
    </w:lvl>
    <w:lvl w:ilvl="7" w:tplc="D21ADA84" w:tentative="1">
      <w:start w:val="1"/>
      <w:numFmt w:val="bullet"/>
      <w:lvlText w:val=""/>
      <w:lvlJc w:val="left"/>
      <w:pPr>
        <w:tabs>
          <w:tab w:val="num" w:pos="5760"/>
        </w:tabs>
        <w:ind w:left="5760" w:hanging="360"/>
      </w:pPr>
      <w:rPr>
        <w:rFonts w:ascii="Symbol" w:hAnsi="Symbol" w:hint="default"/>
      </w:rPr>
    </w:lvl>
    <w:lvl w:ilvl="8" w:tplc="A69AF592"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FA21854"/>
    <w:multiLevelType w:val="hybridMultilevel"/>
    <w:tmpl w:val="50F431AE"/>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600D0D7A"/>
    <w:multiLevelType w:val="hybridMultilevel"/>
    <w:tmpl w:val="E83C08A8"/>
    <w:lvl w:ilvl="0" w:tplc="FF66932E">
      <w:start w:val="3"/>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606E2125"/>
    <w:multiLevelType w:val="hybridMultilevel"/>
    <w:tmpl w:val="90B0325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64637678"/>
    <w:multiLevelType w:val="hybridMultilevel"/>
    <w:tmpl w:val="36467A3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5693D22"/>
    <w:multiLevelType w:val="hybridMultilevel"/>
    <w:tmpl w:val="328A62A4"/>
    <w:lvl w:ilvl="0" w:tplc="7202311A">
      <w:start w:val="19"/>
      <w:numFmt w:val="bullet"/>
      <w:lvlText w:val="-"/>
      <w:lvlJc w:val="left"/>
      <w:pPr>
        <w:ind w:left="560" w:hanging="360"/>
      </w:pPr>
      <w:rPr>
        <w:rFonts w:ascii="굴림" w:eastAsia="굴림" w:hAnsi="굴림" w:cs="굴림" w:hint="eastAsia"/>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start w:val="1"/>
      <w:numFmt w:val="bullet"/>
      <w:lvlText w:val=""/>
      <w:lvlJc w:val="left"/>
      <w:pPr>
        <w:ind w:left="1800" w:hanging="400"/>
      </w:pPr>
      <w:rPr>
        <w:rFonts w:ascii="Wingdings" w:hAnsi="Wingdings" w:hint="default"/>
      </w:rPr>
    </w:lvl>
    <w:lvl w:ilvl="4" w:tplc="04090003">
      <w:start w:val="1"/>
      <w:numFmt w:val="bullet"/>
      <w:lvlText w:val=""/>
      <w:lvlJc w:val="left"/>
      <w:pPr>
        <w:ind w:left="2200" w:hanging="400"/>
      </w:pPr>
      <w:rPr>
        <w:rFonts w:ascii="Wingdings" w:hAnsi="Wingdings" w:hint="default"/>
      </w:rPr>
    </w:lvl>
    <w:lvl w:ilvl="5" w:tplc="04090005">
      <w:start w:val="1"/>
      <w:numFmt w:val="bullet"/>
      <w:lvlText w:val=""/>
      <w:lvlJc w:val="left"/>
      <w:pPr>
        <w:ind w:left="2600" w:hanging="400"/>
      </w:pPr>
      <w:rPr>
        <w:rFonts w:ascii="Wingdings" w:hAnsi="Wingdings" w:hint="default"/>
      </w:rPr>
    </w:lvl>
    <w:lvl w:ilvl="6" w:tplc="04090001">
      <w:start w:val="1"/>
      <w:numFmt w:val="bullet"/>
      <w:lvlText w:val=""/>
      <w:lvlJc w:val="left"/>
      <w:pPr>
        <w:ind w:left="3000" w:hanging="400"/>
      </w:pPr>
      <w:rPr>
        <w:rFonts w:ascii="Wingdings" w:hAnsi="Wingdings" w:hint="default"/>
      </w:rPr>
    </w:lvl>
    <w:lvl w:ilvl="7" w:tplc="04090003">
      <w:start w:val="1"/>
      <w:numFmt w:val="bullet"/>
      <w:lvlText w:val=""/>
      <w:lvlJc w:val="left"/>
      <w:pPr>
        <w:ind w:left="3400" w:hanging="400"/>
      </w:pPr>
      <w:rPr>
        <w:rFonts w:ascii="Wingdings" w:hAnsi="Wingdings" w:hint="default"/>
      </w:rPr>
    </w:lvl>
    <w:lvl w:ilvl="8" w:tplc="04090005">
      <w:start w:val="1"/>
      <w:numFmt w:val="bullet"/>
      <w:lvlText w:val=""/>
      <w:lvlJc w:val="left"/>
      <w:pPr>
        <w:ind w:left="3800" w:hanging="400"/>
      </w:pPr>
      <w:rPr>
        <w:rFonts w:ascii="Wingdings" w:hAnsi="Wingdings" w:hint="default"/>
      </w:rPr>
    </w:lvl>
  </w:abstractNum>
  <w:abstractNum w:abstractNumId="74" w15:restartNumberingAfterBreak="0">
    <w:nsid w:val="6765601B"/>
    <w:multiLevelType w:val="hybridMultilevel"/>
    <w:tmpl w:val="AF865ABA"/>
    <w:lvl w:ilvl="0" w:tplc="482AD102">
      <w:numFmt w:val="bullet"/>
      <w:lvlText w:val="–"/>
      <w:lvlJc w:val="left"/>
      <w:pPr>
        <w:ind w:left="1240" w:hanging="360"/>
      </w:pPr>
      <w:rPr>
        <w:rFonts w:ascii="바탕" w:eastAsia="바탕" w:hAnsi="바탕" w:cs="Times New Roman" w:hint="eastAsia"/>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75" w15:restartNumberingAfterBreak="0">
    <w:nsid w:val="69F536DB"/>
    <w:multiLevelType w:val="hybridMultilevel"/>
    <w:tmpl w:val="1B4A6EFE"/>
    <w:lvl w:ilvl="0" w:tplc="AA40029A">
      <w:start w:val="601"/>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A1A3C1F"/>
    <w:multiLevelType w:val="hybridMultilevel"/>
    <w:tmpl w:val="38BE29AC"/>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7" w15:restartNumberingAfterBreak="0">
    <w:nsid w:val="6C925B4E"/>
    <w:multiLevelType w:val="hybridMultilevel"/>
    <w:tmpl w:val="FE0CE14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E1D0FFF"/>
    <w:multiLevelType w:val="hybridMultilevel"/>
    <w:tmpl w:val="0B7ABC84"/>
    <w:lvl w:ilvl="0" w:tplc="9A34425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6EDD6624"/>
    <w:multiLevelType w:val="hybridMultilevel"/>
    <w:tmpl w:val="44CCDACA"/>
    <w:lvl w:ilvl="0" w:tplc="F8C427DC">
      <w:start w:val="1"/>
      <w:numFmt w:val="bullet"/>
      <w:lvlText w:val=""/>
      <w:lvlJc w:val="left"/>
      <w:pPr>
        <w:ind w:left="44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44F447F"/>
    <w:multiLevelType w:val="hybridMultilevel"/>
    <w:tmpl w:val="EDF20B98"/>
    <w:lvl w:ilvl="0" w:tplc="473A0214">
      <w:start w:val="1"/>
      <w:numFmt w:val="bullet"/>
      <w:lvlText w:val=""/>
      <w:lvlJc w:val="left"/>
      <w:pPr>
        <w:tabs>
          <w:tab w:val="num" w:pos="720"/>
        </w:tabs>
        <w:ind w:left="720" w:hanging="360"/>
      </w:pPr>
      <w:rPr>
        <w:rFonts w:ascii="Symbol" w:hAnsi="Symbol" w:hint="default"/>
      </w:rPr>
    </w:lvl>
    <w:lvl w:ilvl="1" w:tplc="39F281DE">
      <w:numFmt w:val="bullet"/>
      <w:lvlText w:val=""/>
      <w:lvlJc w:val="left"/>
      <w:pPr>
        <w:tabs>
          <w:tab w:val="num" w:pos="1440"/>
        </w:tabs>
        <w:ind w:left="1440" w:hanging="360"/>
      </w:pPr>
      <w:rPr>
        <w:rFonts w:ascii="Wingdings" w:hAnsi="Wingdings" w:hint="default"/>
      </w:rPr>
    </w:lvl>
    <w:lvl w:ilvl="2" w:tplc="AFCC9E16">
      <w:numFmt w:val="bullet"/>
      <w:lvlText w:val=""/>
      <w:lvlJc w:val="left"/>
      <w:pPr>
        <w:tabs>
          <w:tab w:val="num" w:pos="2160"/>
        </w:tabs>
        <w:ind w:left="2160" w:hanging="360"/>
      </w:pPr>
      <w:rPr>
        <w:rFonts w:ascii="Wingdings" w:hAnsi="Wingdings" w:hint="default"/>
      </w:rPr>
    </w:lvl>
    <w:lvl w:ilvl="3" w:tplc="31448608">
      <w:numFmt w:val="bullet"/>
      <w:lvlText w:val="•"/>
      <w:lvlJc w:val="left"/>
      <w:pPr>
        <w:tabs>
          <w:tab w:val="num" w:pos="2880"/>
        </w:tabs>
        <w:ind w:left="2880" w:hanging="360"/>
      </w:pPr>
      <w:rPr>
        <w:rFonts w:ascii="Arial" w:hAnsi="Arial" w:hint="default"/>
      </w:rPr>
    </w:lvl>
    <w:lvl w:ilvl="4" w:tplc="57860738">
      <w:numFmt w:val="bullet"/>
      <w:lvlText w:val="»"/>
      <w:lvlJc w:val="left"/>
      <w:pPr>
        <w:tabs>
          <w:tab w:val="num" w:pos="3600"/>
        </w:tabs>
        <w:ind w:left="3600" w:hanging="360"/>
      </w:pPr>
      <w:rPr>
        <w:rFonts w:ascii="굴림" w:hAnsi="굴림" w:hint="default"/>
      </w:rPr>
    </w:lvl>
    <w:lvl w:ilvl="5" w:tplc="2C74ACCE" w:tentative="1">
      <w:start w:val="1"/>
      <w:numFmt w:val="bullet"/>
      <w:lvlText w:val=""/>
      <w:lvlJc w:val="left"/>
      <w:pPr>
        <w:tabs>
          <w:tab w:val="num" w:pos="4320"/>
        </w:tabs>
        <w:ind w:left="4320" w:hanging="360"/>
      </w:pPr>
      <w:rPr>
        <w:rFonts w:ascii="Symbol" w:hAnsi="Symbol" w:hint="default"/>
      </w:rPr>
    </w:lvl>
    <w:lvl w:ilvl="6" w:tplc="E4BED576" w:tentative="1">
      <w:start w:val="1"/>
      <w:numFmt w:val="bullet"/>
      <w:lvlText w:val=""/>
      <w:lvlJc w:val="left"/>
      <w:pPr>
        <w:tabs>
          <w:tab w:val="num" w:pos="5040"/>
        </w:tabs>
        <w:ind w:left="5040" w:hanging="360"/>
      </w:pPr>
      <w:rPr>
        <w:rFonts w:ascii="Symbol" w:hAnsi="Symbol" w:hint="default"/>
      </w:rPr>
    </w:lvl>
    <w:lvl w:ilvl="7" w:tplc="935CC518" w:tentative="1">
      <w:start w:val="1"/>
      <w:numFmt w:val="bullet"/>
      <w:lvlText w:val=""/>
      <w:lvlJc w:val="left"/>
      <w:pPr>
        <w:tabs>
          <w:tab w:val="num" w:pos="5760"/>
        </w:tabs>
        <w:ind w:left="5760" w:hanging="360"/>
      </w:pPr>
      <w:rPr>
        <w:rFonts w:ascii="Symbol" w:hAnsi="Symbol" w:hint="default"/>
      </w:rPr>
    </w:lvl>
    <w:lvl w:ilvl="8" w:tplc="C1B01B98"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7DD34F3"/>
    <w:multiLevelType w:val="hybridMultilevel"/>
    <w:tmpl w:val="5E94A84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7A376DA3"/>
    <w:multiLevelType w:val="hybridMultilevel"/>
    <w:tmpl w:val="CAC444C8"/>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7" w15:restartNumberingAfterBreak="0">
    <w:nsid w:val="7AD6447C"/>
    <w:multiLevelType w:val="hybridMultilevel"/>
    <w:tmpl w:val="2CE6FDE2"/>
    <w:lvl w:ilvl="0" w:tplc="04090001">
      <w:start w:val="1"/>
      <w:numFmt w:val="bullet"/>
      <w:lvlText w:val=""/>
      <w:lvlJc w:val="left"/>
      <w:pPr>
        <w:ind w:left="1160" w:hanging="360"/>
      </w:pPr>
      <w:rPr>
        <w:rFonts w:ascii="Symbol" w:hAnsi="Symbol"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8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B57379"/>
    <w:multiLevelType w:val="hybridMultilevel"/>
    <w:tmpl w:val="98324B48"/>
    <w:lvl w:ilvl="0" w:tplc="776CDD44">
      <w:start w:val="1"/>
      <w:numFmt w:val="bullet"/>
      <w:lvlText w:val=""/>
      <w:lvlJc w:val="left"/>
      <w:pPr>
        <w:tabs>
          <w:tab w:val="num" w:pos="720"/>
        </w:tabs>
        <w:ind w:left="720" w:hanging="360"/>
      </w:pPr>
      <w:rPr>
        <w:rFonts w:ascii="Symbol" w:hAnsi="Symbol" w:hint="default"/>
      </w:rPr>
    </w:lvl>
    <w:lvl w:ilvl="1" w:tplc="31363A80">
      <w:numFmt w:val="bullet"/>
      <w:lvlText w:val=""/>
      <w:lvlJc w:val="left"/>
      <w:pPr>
        <w:tabs>
          <w:tab w:val="num" w:pos="1440"/>
        </w:tabs>
        <w:ind w:left="1440" w:hanging="360"/>
      </w:pPr>
      <w:rPr>
        <w:rFonts w:ascii="Wingdings" w:hAnsi="Wingdings" w:hint="default"/>
      </w:rPr>
    </w:lvl>
    <w:lvl w:ilvl="2" w:tplc="BA9A3ABA">
      <w:numFmt w:val="bullet"/>
      <w:lvlText w:val=""/>
      <w:lvlJc w:val="left"/>
      <w:pPr>
        <w:tabs>
          <w:tab w:val="num" w:pos="2160"/>
        </w:tabs>
        <w:ind w:left="2160" w:hanging="360"/>
      </w:pPr>
      <w:rPr>
        <w:rFonts w:ascii="Wingdings" w:hAnsi="Wingdings" w:hint="default"/>
      </w:rPr>
    </w:lvl>
    <w:lvl w:ilvl="3" w:tplc="51767EE2">
      <w:numFmt w:val="bullet"/>
      <w:lvlText w:val="•"/>
      <w:lvlJc w:val="left"/>
      <w:pPr>
        <w:tabs>
          <w:tab w:val="num" w:pos="2880"/>
        </w:tabs>
        <w:ind w:left="2880" w:hanging="360"/>
      </w:pPr>
      <w:rPr>
        <w:rFonts w:ascii="Arial" w:hAnsi="Arial" w:hint="default"/>
      </w:rPr>
    </w:lvl>
    <w:lvl w:ilvl="4" w:tplc="30C6987A">
      <w:numFmt w:val="bullet"/>
      <w:lvlText w:val="»"/>
      <w:lvlJc w:val="left"/>
      <w:pPr>
        <w:tabs>
          <w:tab w:val="num" w:pos="3600"/>
        </w:tabs>
        <w:ind w:left="3600" w:hanging="360"/>
      </w:pPr>
      <w:rPr>
        <w:rFonts w:ascii="굴림" w:hAnsi="굴림" w:hint="default"/>
      </w:rPr>
    </w:lvl>
    <w:lvl w:ilvl="5" w:tplc="FB6288AC" w:tentative="1">
      <w:start w:val="1"/>
      <w:numFmt w:val="bullet"/>
      <w:lvlText w:val=""/>
      <w:lvlJc w:val="left"/>
      <w:pPr>
        <w:tabs>
          <w:tab w:val="num" w:pos="4320"/>
        </w:tabs>
        <w:ind w:left="4320" w:hanging="360"/>
      </w:pPr>
      <w:rPr>
        <w:rFonts w:ascii="Symbol" w:hAnsi="Symbol" w:hint="default"/>
      </w:rPr>
    </w:lvl>
    <w:lvl w:ilvl="6" w:tplc="B2B45A7A" w:tentative="1">
      <w:start w:val="1"/>
      <w:numFmt w:val="bullet"/>
      <w:lvlText w:val=""/>
      <w:lvlJc w:val="left"/>
      <w:pPr>
        <w:tabs>
          <w:tab w:val="num" w:pos="5040"/>
        </w:tabs>
        <w:ind w:left="5040" w:hanging="360"/>
      </w:pPr>
      <w:rPr>
        <w:rFonts w:ascii="Symbol" w:hAnsi="Symbol" w:hint="default"/>
      </w:rPr>
    </w:lvl>
    <w:lvl w:ilvl="7" w:tplc="558EBC42" w:tentative="1">
      <w:start w:val="1"/>
      <w:numFmt w:val="bullet"/>
      <w:lvlText w:val=""/>
      <w:lvlJc w:val="left"/>
      <w:pPr>
        <w:tabs>
          <w:tab w:val="num" w:pos="5760"/>
        </w:tabs>
        <w:ind w:left="5760" w:hanging="360"/>
      </w:pPr>
      <w:rPr>
        <w:rFonts w:ascii="Symbol" w:hAnsi="Symbol" w:hint="default"/>
      </w:rPr>
    </w:lvl>
    <w:lvl w:ilvl="8" w:tplc="E0FCA49A"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D532D10"/>
    <w:multiLevelType w:val="hybridMultilevel"/>
    <w:tmpl w:val="00480DE8"/>
    <w:lvl w:ilvl="0" w:tplc="C8AE6028">
      <w:start w:val="1"/>
      <w:numFmt w:val="bullet"/>
      <w:lvlText w:val=""/>
      <w:lvlJc w:val="left"/>
      <w:pPr>
        <w:tabs>
          <w:tab w:val="num" w:pos="720"/>
        </w:tabs>
        <w:ind w:left="720" w:hanging="360"/>
      </w:pPr>
      <w:rPr>
        <w:rFonts w:ascii="Symbol" w:hAnsi="Symbol" w:hint="default"/>
      </w:rPr>
    </w:lvl>
    <w:lvl w:ilvl="1" w:tplc="56C8A3E4">
      <w:numFmt w:val="bullet"/>
      <w:lvlText w:val=""/>
      <w:lvlJc w:val="left"/>
      <w:pPr>
        <w:tabs>
          <w:tab w:val="num" w:pos="1440"/>
        </w:tabs>
        <w:ind w:left="1440" w:hanging="360"/>
      </w:pPr>
      <w:rPr>
        <w:rFonts w:ascii="Wingdings" w:hAnsi="Wingdings" w:hint="default"/>
      </w:rPr>
    </w:lvl>
    <w:lvl w:ilvl="2" w:tplc="010C87AC">
      <w:numFmt w:val="bullet"/>
      <w:lvlText w:val=""/>
      <w:lvlJc w:val="left"/>
      <w:pPr>
        <w:tabs>
          <w:tab w:val="num" w:pos="2160"/>
        </w:tabs>
        <w:ind w:left="2160" w:hanging="360"/>
      </w:pPr>
      <w:rPr>
        <w:rFonts w:ascii="Wingdings" w:hAnsi="Wingdings" w:hint="default"/>
      </w:rPr>
    </w:lvl>
    <w:lvl w:ilvl="3" w:tplc="62F858E0">
      <w:numFmt w:val="bullet"/>
      <w:lvlText w:val="•"/>
      <w:lvlJc w:val="left"/>
      <w:pPr>
        <w:tabs>
          <w:tab w:val="num" w:pos="2880"/>
        </w:tabs>
        <w:ind w:left="2880" w:hanging="360"/>
      </w:pPr>
      <w:rPr>
        <w:rFonts w:ascii="Arial" w:hAnsi="Arial" w:hint="default"/>
      </w:rPr>
    </w:lvl>
    <w:lvl w:ilvl="4" w:tplc="10D63A02" w:tentative="1">
      <w:start w:val="1"/>
      <w:numFmt w:val="bullet"/>
      <w:lvlText w:val=""/>
      <w:lvlJc w:val="left"/>
      <w:pPr>
        <w:tabs>
          <w:tab w:val="num" w:pos="3600"/>
        </w:tabs>
        <w:ind w:left="3600" w:hanging="360"/>
      </w:pPr>
      <w:rPr>
        <w:rFonts w:ascii="Symbol" w:hAnsi="Symbol" w:hint="default"/>
      </w:rPr>
    </w:lvl>
    <w:lvl w:ilvl="5" w:tplc="DE04BD94" w:tentative="1">
      <w:start w:val="1"/>
      <w:numFmt w:val="bullet"/>
      <w:lvlText w:val=""/>
      <w:lvlJc w:val="left"/>
      <w:pPr>
        <w:tabs>
          <w:tab w:val="num" w:pos="4320"/>
        </w:tabs>
        <w:ind w:left="4320" w:hanging="360"/>
      </w:pPr>
      <w:rPr>
        <w:rFonts w:ascii="Symbol" w:hAnsi="Symbol" w:hint="default"/>
      </w:rPr>
    </w:lvl>
    <w:lvl w:ilvl="6" w:tplc="6C42A40C" w:tentative="1">
      <w:start w:val="1"/>
      <w:numFmt w:val="bullet"/>
      <w:lvlText w:val=""/>
      <w:lvlJc w:val="left"/>
      <w:pPr>
        <w:tabs>
          <w:tab w:val="num" w:pos="5040"/>
        </w:tabs>
        <w:ind w:left="5040" w:hanging="360"/>
      </w:pPr>
      <w:rPr>
        <w:rFonts w:ascii="Symbol" w:hAnsi="Symbol" w:hint="default"/>
      </w:rPr>
    </w:lvl>
    <w:lvl w:ilvl="7" w:tplc="062AC5BC" w:tentative="1">
      <w:start w:val="1"/>
      <w:numFmt w:val="bullet"/>
      <w:lvlText w:val=""/>
      <w:lvlJc w:val="left"/>
      <w:pPr>
        <w:tabs>
          <w:tab w:val="num" w:pos="5760"/>
        </w:tabs>
        <w:ind w:left="5760" w:hanging="360"/>
      </w:pPr>
      <w:rPr>
        <w:rFonts w:ascii="Symbol" w:hAnsi="Symbol" w:hint="default"/>
      </w:rPr>
    </w:lvl>
    <w:lvl w:ilvl="8" w:tplc="6C7C54E2"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2"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3" w15:restartNumberingAfterBreak="0">
    <w:nsid w:val="7F390F57"/>
    <w:multiLevelType w:val="hybridMultilevel"/>
    <w:tmpl w:val="B30ED48C"/>
    <w:lvl w:ilvl="0" w:tplc="C29207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81358018">
    <w:abstractNumId w:val="5"/>
  </w:num>
  <w:num w:numId="2" w16cid:durableId="1738355726">
    <w:abstractNumId w:val="1"/>
  </w:num>
  <w:num w:numId="3" w16cid:durableId="1341274061">
    <w:abstractNumId w:val="0"/>
    <w:lvlOverride w:ilvl="0">
      <w:startOverride w:val="1"/>
    </w:lvlOverride>
  </w:num>
  <w:num w:numId="4" w16cid:durableId="417365295">
    <w:abstractNumId w:val="10"/>
    <w:lvlOverride w:ilvl="0">
      <w:startOverride w:val="1"/>
    </w:lvlOverride>
  </w:num>
  <w:num w:numId="5" w16cid:durableId="21237689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484121">
    <w:abstractNumId w:val="52"/>
  </w:num>
  <w:num w:numId="7" w16cid:durableId="2129006961">
    <w:abstractNumId w:val="94"/>
  </w:num>
  <w:num w:numId="8" w16cid:durableId="2105495154">
    <w:abstractNumId w:val="53"/>
  </w:num>
  <w:num w:numId="9" w16cid:durableId="1549995018">
    <w:abstractNumId w:val="84"/>
  </w:num>
  <w:num w:numId="10" w16cid:durableId="938565042">
    <w:abstractNumId w:val="43"/>
    <w:lvlOverride w:ilvl="0">
      <w:startOverride w:val="1"/>
    </w:lvlOverride>
  </w:num>
  <w:num w:numId="11" w16cid:durableId="1779910764">
    <w:abstractNumId w:val="68"/>
  </w:num>
  <w:num w:numId="12" w16cid:durableId="9963470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3471798">
    <w:abstractNumId w:val="27"/>
  </w:num>
  <w:num w:numId="14" w16cid:durableId="80565761">
    <w:abstractNumId w:val="6"/>
  </w:num>
  <w:num w:numId="15" w16cid:durableId="452407569">
    <w:abstractNumId w:val="8"/>
  </w:num>
  <w:num w:numId="16" w16cid:durableId="187911853">
    <w:abstractNumId w:val="82"/>
  </w:num>
  <w:num w:numId="17" w16cid:durableId="5002442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729659">
    <w:abstractNumId w:val="61"/>
    <w:lvlOverride w:ilvl="0">
      <w:startOverride w:val="1"/>
    </w:lvlOverride>
  </w:num>
  <w:num w:numId="19" w16cid:durableId="1854957921">
    <w:abstractNumId w:val="88"/>
  </w:num>
  <w:num w:numId="20" w16cid:durableId="229662203">
    <w:abstractNumId w:val="48"/>
    <w:lvlOverride w:ilvl="0">
      <w:startOverride w:val="1"/>
    </w:lvlOverride>
    <w:lvlOverride w:ilvl="1"/>
    <w:lvlOverride w:ilvl="2"/>
    <w:lvlOverride w:ilvl="3"/>
    <w:lvlOverride w:ilvl="4"/>
    <w:lvlOverride w:ilvl="5"/>
    <w:lvlOverride w:ilvl="6"/>
    <w:lvlOverride w:ilvl="7"/>
    <w:lvlOverride w:ilvl="8"/>
  </w:num>
  <w:num w:numId="21" w16cid:durableId="1275819165">
    <w:abstractNumId w:val="33"/>
  </w:num>
  <w:num w:numId="22" w16cid:durableId="97874841">
    <w:abstractNumId w:val="38"/>
  </w:num>
  <w:num w:numId="23" w16cid:durableId="1338919775">
    <w:abstractNumId w:val="35"/>
  </w:num>
  <w:num w:numId="24" w16cid:durableId="1511525448">
    <w:abstractNumId w:val="25"/>
  </w:num>
  <w:num w:numId="25" w16cid:durableId="1670252469">
    <w:abstractNumId w:val="44"/>
  </w:num>
  <w:num w:numId="26" w16cid:durableId="1289895280">
    <w:abstractNumId w:val="91"/>
  </w:num>
  <w:num w:numId="27" w16cid:durableId="952715165">
    <w:abstractNumId w:val="66"/>
  </w:num>
  <w:num w:numId="28" w16cid:durableId="838035937">
    <w:abstractNumId w:val="28"/>
  </w:num>
  <w:num w:numId="29" w16cid:durableId="990140751">
    <w:abstractNumId w:val="80"/>
  </w:num>
  <w:num w:numId="30" w16cid:durableId="1573662562">
    <w:abstractNumId w:val="63"/>
  </w:num>
  <w:num w:numId="31" w16cid:durableId="238755059">
    <w:abstractNumId w:val="41"/>
  </w:num>
  <w:num w:numId="32" w16cid:durableId="1266812134">
    <w:abstractNumId w:val="72"/>
  </w:num>
  <w:num w:numId="33" w16cid:durableId="313224177">
    <w:abstractNumId w:val="22"/>
  </w:num>
  <w:num w:numId="34" w16cid:durableId="133372852">
    <w:abstractNumId w:val="47"/>
  </w:num>
  <w:num w:numId="35" w16cid:durableId="1562015027">
    <w:abstractNumId w:val="64"/>
  </w:num>
  <w:num w:numId="36" w16cid:durableId="1474324284">
    <w:abstractNumId w:val="83"/>
  </w:num>
  <w:num w:numId="37" w16cid:durableId="1844854627">
    <w:abstractNumId w:val="58"/>
  </w:num>
  <w:num w:numId="38" w16cid:durableId="1735666905">
    <w:abstractNumId w:val="54"/>
  </w:num>
  <w:num w:numId="39" w16cid:durableId="2126850969">
    <w:abstractNumId w:val="85"/>
  </w:num>
  <w:num w:numId="40" w16cid:durableId="138815203">
    <w:abstractNumId w:val="39"/>
  </w:num>
  <w:num w:numId="41" w16cid:durableId="746145623">
    <w:abstractNumId w:val="92"/>
  </w:num>
  <w:num w:numId="42" w16cid:durableId="1042828719">
    <w:abstractNumId w:val="28"/>
  </w:num>
  <w:num w:numId="43" w16cid:durableId="1972899352">
    <w:abstractNumId w:val="62"/>
  </w:num>
  <w:num w:numId="44" w16cid:durableId="9072214">
    <w:abstractNumId w:val="18"/>
  </w:num>
  <w:num w:numId="45" w16cid:durableId="1490899749">
    <w:abstractNumId w:val="32"/>
  </w:num>
  <w:num w:numId="46" w16cid:durableId="1077676993">
    <w:abstractNumId w:val="80"/>
  </w:num>
  <w:num w:numId="47" w16cid:durableId="384722796">
    <w:abstractNumId w:val="15"/>
  </w:num>
  <w:num w:numId="48" w16cid:durableId="1448350722">
    <w:abstractNumId w:val="24"/>
  </w:num>
  <w:num w:numId="49" w16cid:durableId="1346980419">
    <w:abstractNumId w:val="79"/>
  </w:num>
  <w:num w:numId="50" w16cid:durableId="1506165551">
    <w:abstractNumId w:val="30"/>
  </w:num>
  <w:num w:numId="51" w16cid:durableId="1940553533">
    <w:abstractNumId w:val="93"/>
  </w:num>
  <w:num w:numId="52" w16cid:durableId="1563828217">
    <w:abstractNumId w:val="87"/>
  </w:num>
  <w:num w:numId="53" w16cid:durableId="1984191024">
    <w:abstractNumId w:val="55"/>
  </w:num>
  <w:num w:numId="54" w16cid:durableId="748116606">
    <w:abstractNumId w:val="3"/>
  </w:num>
  <w:num w:numId="55" w16cid:durableId="597953124">
    <w:abstractNumId w:val="37"/>
  </w:num>
  <w:num w:numId="56" w16cid:durableId="1705597925">
    <w:abstractNumId w:val="20"/>
  </w:num>
  <w:num w:numId="57" w16cid:durableId="2134209824">
    <w:abstractNumId w:val="2"/>
  </w:num>
  <w:num w:numId="58" w16cid:durableId="1364133485">
    <w:abstractNumId w:val="70"/>
  </w:num>
  <w:num w:numId="59" w16cid:durableId="699277897">
    <w:abstractNumId w:val="46"/>
  </w:num>
  <w:num w:numId="60" w16cid:durableId="1173295596">
    <w:abstractNumId w:val="78"/>
  </w:num>
  <w:num w:numId="61" w16cid:durableId="664892564">
    <w:abstractNumId w:val="45"/>
  </w:num>
  <w:num w:numId="62" w16cid:durableId="1885093082">
    <w:abstractNumId w:val="4"/>
  </w:num>
  <w:num w:numId="63" w16cid:durableId="471949178">
    <w:abstractNumId w:val="19"/>
  </w:num>
  <w:num w:numId="64" w16cid:durableId="1976372955">
    <w:abstractNumId w:val="9"/>
  </w:num>
  <w:num w:numId="65" w16cid:durableId="62872926">
    <w:abstractNumId w:val="56"/>
  </w:num>
  <w:num w:numId="66" w16cid:durableId="539441864">
    <w:abstractNumId w:val="69"/>
  </w:num>
  <w:num w:numId="67" w16cid:durableId="1359551114">
    <w:abstractNumId w:val="13"/>
  </w:num>
  <w:num w:numId="68" w16cid:durableId="1561599290">
    <w:abstractNumId w:val="71"/>
  </w:num>
  <w:num w:numId="69" w16cid:durableId="1088769063">
    <w:abstractNumId w:val="21"/>
  </w:num>
  <w:num w:numId="70" w16cid:durableId="1494220850">
    <w:abstractNumId w:val="40"/>
  </w:num>
  <w:num w:numId="71" w16cid:durableId="415441574">
    <w:abstractNumId w:val="36"/>
  </w:num>
  <w:num w:numId="72" w16cid:durableId="991716988">
    <w:abstractNumId w:val="23"/>
  </w:num>
  <w:num w:numId="73" w16cid:durableId="1174682842">
    <w:abstractNumId w:val="51"/>
  </w:num>
  <w:num w:numId="74" w16cid:durableId="845486271">
    <w:abstractNumId w:val="7"/>
  </w:num>
  <w:num w:numId="75" w16cid:durableId="307788586">
    <w:abstractNumId w:val="59"/>
  </w:num>
  <w:num w:numId="76" w16cid:durableId="2010016848">
    <w:abstractNumId w:val="11"/>
  </w:num>
  <w:num w:numId="77" w16cid:durableId="253318248">
    <w:abstractNumId w:val="65"/>
  </w:num>
  <w:num w:numId="78" w16cid:durableId="1483503370">
    <w:abstractNumId w:val="34"/>
  </w:num>
  <w:num w:numId="79" w16cid:durableId="1187908109">
    <w:abstractNumId w:val="75"/>
  </w:num>
  <w:num w:numId="80" w16cid:durableId="1611547840">
    <w:abstractNumId w:val="57"/>
  </w:num>
  <w:num w:numId="81" w16cid:durableId="1073894411">
    <w:abstractNumId w:val="76"/>
  </w:num>
  <w:num w:numId="82" w16cid:durableId="1425302121">
    <w:abstractNumId w:val="31"/>
  </w:num>
  <w:num w:numId="83" w16cid:durableId="2046370732">
    <w:abstractNumId w:val="26"/>
  </w:num>
  <w:num w:numId="84" w16cid:durableId="1131098931">
    <w:abstractNumId w:val="73"/>
  </w:num>
  <w:num w:numId="85" w16cid:durableId="1292248573">
    <w:abstractNumId w:val="16"/>
  </w:num>
  <w:num w:numId="86" w16cid:durableId="1052659128">
    <w:abstractNumId w:val="42"/>
  </w:num>
  <w:num w:numId="87" w16cid:durableId="402723864">
    <w:abstractNumId w:val="89"/>
  </w:num>
  <w:num w:numId="88" w16cid:durableId="1010987901">
    <w:abstractNumId w:val="67"/>
  </w:num>
  <w:num w:numId="89" w16cid:durableId="189075631">
    <w:abstractNumId w:val="81"/>
  </w:num>
  <w:num w:numId="90" w16cid:durableId="2082827741">
    <w:abstractNumId w:val="90"/>
  </w:num>
  <w:num w:numId="91" w16cid:durableId="1402604749">
    <w:abstractNumId w:val="14"/>
  </w:num>
  <w:num w:numId="92" w16cid:durableId="684130787">
    <w:abstractNumId w:val="29"/>
  </w:num>
  <w:num w:numId="93" w16cid:durableId="139619811">
    <w:abstractNumId w:val="86"/>
  </w:num>
  <w:num w:numId="94" w16cid:durableId="547381451">
    <w:abstractNumId w:val="74"/>
  </w:num>
  <w:num w:numId="95" w16cid:durableId="309293662">
    <w:abstractNumId w:val="12"/>
  </w:num>
  <w:num w:numId="96" w16cid:durableId="1429689646">
    <w:abstractNumId w:val="17"/>
  </w:num>
  <w:num w:numId="97" w16cid:durableId="1967075433">
    <w:abstractNumId w:val="7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B21"/>
    <w:rsid w:val="00030402"/>
    <w:rsid w:val="0003142F"/>
    <w:rsid w:val="0003198B"/>
    <w:rsid w:val="00031C11"/>
    <w:rsid w:val="00031C14"/>
    <w:rsid w:val="000323DC"/>
    <w:rsid w:val="00032630"/>
    <w:rsid w:val="0003269A"/>
    <w:rsid w:val="00032901"/>
    <w:rsid w:val="00032A43"/>
    <w:rsid w:val="00033039"/>
    <w:rsid w:val="0003318F"/>
    <w:rsid w:val="000335D6"/>
    <w:rsid w:val="00033857"/>
    <w:rsid w:val="00033ACD"/>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5446"/>
    <w:rsid w:val="000D5AB6"/>
    <w:rsid w:val="000D5B70"/>
    <w:rsid w:val="000D64C1"/>
    <w:rsid w:val="000D69BF"/>
    <w:rsid w:val="000D6AE0"/>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D9B"/>
    <w:rsid w:val="001200DA"/>
    <w:rsid w:val="001203DA"/>
    <w:rsid w:val="0012043D"/>
    <w:rsid w:val="00120BF3"/>
    <w:rsid w:val="00121057"/>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B2A"/>
    <w:rsid w:val="00127380"/>
    <w:rsid w:val="00127F89"/>
    <w:rsid w:val="001302FB"/>
    <w:rsid w:val="001305EB"/>
    <w:rsid w:val="00130B47"/>
    <w:rsid w:val="00130D5A"/>
    <w:rsid w:val="00130FBC"/>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FB"/>
    <w:rsid w:val="00172E30"/>
    <w:rsid w:val="00172ECE"/>
    <w:rsid w:val="0017320E"/>
    <w:rsid w:val="00173647"/>
    <w:rsid w:val="001737CD"/>
    <w:rsid w:val="001737FE"/>
    <w:rsid w:val="00174209"/>
    <w:rsid w:val="0017469A"/>
    <w:rsid w:val="001746ED"/>
    <w:rsid w:val="00174773"/>
    <w:rsid w:val="00174930"/>
    <w:rsid w:val="00174DA3"/>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A68"/>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C6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5A4"/>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5594"/>
    <w:rsid w:val="002755E3"/>
    <w:rsid w:val="00275A25"/>
    <w:rsid w:val="00275A83"/>
    <w:rsid w:val="00275BE0"/>
    <w:rsid w:val="00275C3A"/>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AB6"/>
    <w:rsid w:val="00297CB3"/>
    <w:rsid w:val="002A03CF"/>
    <w:rsid w:val="002A0758"/>
    <w:rsid w:val="002A08D9"/>
    <w:rsid w:val="002A08F5"/>
    <w:rsid w:val="002A0F71"/>
    <w:rsid w:val="002A18ED"/>
    <w:rsid w:val="002A18F6"/>
    <w:rsid w:val="002A1AE5"/>
    <w:rsid w:val="002A210B"/>
    <w:rsid w:val="002A21A3"/>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9A4"/>
    <w:rsid w:val="002F2108"/>
    <w:rsid w:val="002F27CA"/>
    <w:rsid w:val="002F3016"/>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912"/>
    <w:rsid w:val="00331D0A"/>
    <w:rsid w:val="00332372"/>
    <w:rsid w:val="00332791"/>
    <w:rsid w:val="0033279C"/>
    <w:rsid w:val="00332DAB"/>
    <w:rsid w:val="003336F8"/>
    <w:rsid w:val="00333953"/>
    <w:rsid w:val="00333BBE"/>
    <w:rsid w:val="00334773"/>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40E3"/>
    <w:rsid w:val="00344355"/>
    <w:rsid w:val="003443C8"/>
    <w:rsid w:val="00344854"/>
    <w:rsid w:val="00344A7F"/>
    <w:rsid w:val="00344BBF"/>
    <w:rsid w:val="00344D41"/>
    <w:rsid w:val="003460BE"/>
    <w:rsid w:val="003462E3"/>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807"/>
    <w:rsid w:val="0047625B"/>
    <w:rsid w:val="00476939"/>
    <w:rsid w:val="00476BFC"/>
    <w:rsid w:val="00476F51"/>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812"/>
    <w:rsid w:val="004C2BE5"/>
    <w:rsid w:val="004C30D4"/>
    <w:rsid w:val="004C311F"/>
    <w:rsid w:val="004C35E0"/>
    <w:rsid w:val="004C3793"/>
    <w:rsid w:val="004C3B2C"/>
    <w:rsid w:val="004C3C68"/>
    <w:rsid w:val="004C3F54"/>
    <w:rsid w:val="004C4317"/>
    <w:rsid w:val="004C459E"/>
    <w:rsid w:val="004C4B32"/>
    <w:rsid w:val="004C4BB6"/>
    <w:rsid w:val="004C4C7A"/>
    <w:rsid w:val="004C5570"/>
    <w:rsid w:val="004C55BB"/>
    <w:rsid w:val="004C6663"/>
    <w:rsid w:val="004C66EF"/>
    <w:rsid w:val="004C6B0A"/>
    <w:rsid w:val="004C70BA"/>
    <w:rsid w:val="004D05DE"/>
    <w:rsid w:val="004D0F35"/>
    <w:rsid w:val="004D16DE"/>
    <w:rsid w:val="004D1A89"/>
    <w:rsid w:val="004D1AD8"/>
    <w:rsid w:val="004D1C98"/>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65"/>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C43"/>
    <w:rsid w:val="00502112"/>
    <w:rsid w:val="00502F4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517"/>
    <w:rsid w:val="00530764"/>
    <w:rsid w:val="00530F09"/>
    <w:rsid w:val="005311F6"/>
    <w:rsid w:val="005312CC"/>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CA4"/>
    <w:rsid w:val="00553D7F"/>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70B2"/>
    <w:rsid w:val="00597531"/>
    <w:rsid w:val="005976E9"/>
    <w:rsid w:val="00597A4C"/>
    <w:rsid w:val="005A01C0"/>
    <w:rsid w:val="005A052C"/>
    <w:rsid w:val="005A167E"/>
    <w:rsid w:val="005A178F"/>
    <w:rsid w:val="005A1B9A"/>
    <w:rsid w:val="005A1C02"/>
    <w:rsid w:val="005A2876"/>
    <w:rsid w:val="005A2F98"/>
    <w:rsid w:val="005A308A"/>
    <w:rsid w:val="005A4757"/>
    <w:rsid w:val="005A4E52"/>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89B"/>
    <w:rsid w:val="005F698F"/>
    <w:rsid w:val="005F6B71"/>
    <w:rsid w:val="005F7188"/>
    <w:rsid w:val="005F758A"/>
    <w:rsid w:val="005F75AE"/>
    <w:rsid w:val="005F787D"/>
    <w:rsid w:val="005F7B3C"/>
    <w:rsid w:val="005F7F51"/>
    <w:rsid w:val="00600050"/>
    <w:rsid w:val="00600A58"/>
    <w:rsid w:val="00600C85"/>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F6"/>
    <w:rsid w:val="00692C63"/>
    <w:rsid w:val="00692FF9"/>
    <w:rsid w:val="00693431"/>
    <w:rsid w:val="00693579"/>
    <w:rsid w:val="00693654"/>
    <w:rsid w:val="00694207"/>
    <w:rsid w:val="00694B56"/>
    <w:rsid w:val="00694EF6"/>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54EF"/>
    <w:rsid w:val="006E55C2"/>
    <w:rsid w:val="006E663E"/>
    <w:rsid w:val="006E67CD"/>
    <w:rsid w:val="006E6861"/>
    <w:rsid w:val="006E686F"/>
    <w:rsid w:val="006E6C30"/>
    <w:rsid w:val="006E76C5"/>
    <w:rsid w:val="006E7893"/>
    <w:rsid w:val="006E7B0E"/>
    <w:rsid w:val="006E7CAC"/>
    <w:rsid w:val="006E7F42"/>
    <w:rsid w:val="006F0599"/>
    <w:rsid w:val="006F0A2E"/>
    <w:rsid w:val="006F0C05"/>
    <w:rsid w:val="006F0CC3"/>
    <w:rsid w:val="006F12AA"/>
    <w:rsid w:val="006F18ED"/>
    <w:rsid w:val="006F2075"/>
    <w:rsid w:val="006F23D4"/>
    <w:rsid w:val="006F24F9"/>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6F7C10"/>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45A"/>
    <w:rsid w:val="0075148C"/>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88C"/>
    <w:rsid w:val="00800A1C"/>
    <w:rsid w:val="00800D97"/>
    <w:rsid w:val="008011DF"/>
    <w:rsid w:val="008013E0"/>
    <w:rsid w:val="00801497"/>
    <w:rsid w:val="00801840"/>
    <w:rsid w:val="00801895"/>
    <w:rsid w:val="00801D72"/>
    <w:rsid w:val="00801E49"/>
    <w:rsid w:val="008020A9"/>
    <w:rsid w:val="00802298"/>
    <w:rsid w:val="00803974"/>
    <w:rsid w:val="00803A4F"/>
    <w:rsid w:val="00803B8D"/>
    <w:rsid w:val="00803C14"/>
    <w:rsid w:val="00803C9D"/>
    <w:rsid w:val="008044D8"/>
    <w:rsid w:val="0080450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60BB"/>
    <w:rsid w:val="00886EBA"/>
    <w:rsid w:val="00886FD5"/>
    <w:rsid w:val="0088734D"/>
    <w:rsid w:val="0088746E"/>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142"/>
    <w:rsid w:val="008A120B"/>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435D"/>
    <w:rsid w:val="009143F1"/>
    <w:rsid w:val="00914461"/>
    <w:rsid w:val="0091459E"/>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EBE"/>
    <w:rsid w:val="009E4ECC"/>
    <w:rsid w:val="009E5023"/>
    <w:rsid w:val="009E50E5"/>
    <w:rsid w:val="009E52D4"/>
    <w:rsid w:val="009E6789"/>
    <w:rsid w:val="009E6C67"/>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650"/>
    <w:rsid w:val="00A128DC"/>
    <w:rsid w:val="00A12C8C"/>
    <w:rsid w:val="00A12D5B"/>
    <w:rsid w:val="00A13289"/>
    <w:rsid w:val="00A13754"/>
    <w:rsid w:val="00A13899"/>
    <w:rsid w:val="00A139F3"/>
    <w:rsid w:val="00A13ECD"/>
    <w:rsid w:val="00A13FEB"/>
    <w:rsid w:val="00A142E9"/>
    <w:rsid w:val="00A1430B"/>
    <w:rsid w:val="00A14407"/>
    <w:rsid w:val="00A14541"/>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6F9"/>
    <w:rsid w:val="00AB08ED"/>
    <w:rsid w:val="00AB0A64"/>
    <w:rsid w:val="00AB0CD5"/>
    <w:rsid w:val="00AB1150"/>
    <w:rsid w:val="00AB27DB"/>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BBD"/>
    <w:rsid w:val="00AE4D8D"/>
    <w:rsid w:val="00AE5220"/>
    <w:rsid w:val="00AE5582"/>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18B"/>
    <w:rsid w:val="00AF14EA"/>
    <w:rsid w:val="00AF199F"/>
    <w:rsid w:val="00AF1A4E"/>
    <w:rsid w:val="00AF1BAD"/>
    <w:rsid w:val="00AF1C09"/>
    <w:rsid w:val="00AF2862"/>
    <w:rsid w:val="00AF2868"/>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767"/>
    <w:rsid w:val="00B36916"/>
    <w:rsid w:val="00B36F91"/>
    <w:rsid w:val="00B37140"/>
    <w:rsid w:val="00B3721A"/>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EEB"/>
    <w:rsid w:val="00B64FCA"/>
    <w:rsid w:val="00B65B68"/>
    <w:rsid w:val="00B65C08"/>
    <w:rsid w:val="00B663BE"/>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41EF"/>
    <w:rsid w:val="00BA4229"/>
    <w:rsid w:val="00BA4805"/>
    <w:rsid w:val="00BA4895"/>
    <w:rsid w:val="00BA4A7F"/>
    <w:rsid w:val="00BA4C74"/>
    <w:rsid w:val="00BA50FB"/>
    <w:rsid w:val="00BA5A2A"/>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254"/>
    <w:rsid w:val="00BC1557"/>
    <w:rsid w:val="00BC1808"/>
    <w:rsid w:val="00BC1973"/>
    <w:rsid w:val="00BC207C"/>
    <w:rsid w:val="00BC2485"/>
    <w:rsid w:val="00BC290F"/>
    <w:rsid w:val="00BC2C0A"/>
    <w:rsid w:val="00BC2EE3"/>
    <w:rsid w:val="00BC31F3"/>
    <w:rsid w:val="00BC3482"/>
    <w:rsid w:val="00BC37AF"/>
    <w:rsid w:val="00BC3AED"/>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73BC"/>
    <w:rsid w:val="00BE7A4B"/>
    <w:rsid w:val="00BF0173"/>
    <w:rsid w:val="00BF03A1"/>
    <w:rsid w:val="00BF0640"/>
    <w:rsid w:val="00BF066D"/>
    <w:rsid w:val="00BF0A1D"/>
    <w:rsid w:val="00BF0C84"/>
    <w:rsid w:val="00BF108A"/>
    <w:rsid w:val="00BF1471"/>
    <w:rsid w:val="00BF18DB"/>
    <w:rsid w:val="00BF18ED"/>
    <w:rsid w:val="00BF1AA6"/>
    <w:rsid w:val="00BF2207"/>
    <w:rsid w:val="00BF289C"/>
    <w:rsid w:val="00BF2A08"/>
    <w:rsid w:val="00BF2AA9"/>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E61"/>
    <w:rsid w:val="00CF4EE5"/>
    <w:rsid w:val="00CF4FE7"/>
    <w:rsid w:val="00CF54EE"/>
    <w:rsid w:val="00CF558F"/>
    <w:rsid w:val="00CF62B8"/>
    <w:rsid w:val="00CF66DF"/>
    <w:rsid w:val="00CF6A03"/>
    <w:rsid w:val="00CF7994"/>
    <w:rsid w:val="00CF7B52"/>
    <w:rsid w:val="00D00121"/>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C17"/>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17E2"/>
    <w:rsid w:val="00DD1992"/>
    <w:rsid w:val="00DD1B71"/>
    <w:rsid w:val="00DD2306"/>
    <w:rsid w:val="00DD24AA"/>
    <w:rsid w:val="00DD2852"/>
    <w:rsid w:val="00DD2856"/>
    <w:rsid w:val="00DD28CA"/>
    <w:rsid w:val="00DD2CE1"/>
    <w:rsid w:val="00DD2FC8"/>
    <w:rsid w:val="00DD2FDC"/>
    <w:rsid w:val="00DD369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A84"/>
    <w:rsid w:val="00E37C79"/>
    <w:rsid w:val="00E37E23"/>
    <w:rsid w:val="00E37FA2"/>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E2B5D-A30E-4680-BBCF-C15BAF987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7553</TotalTime>
  <Pages>29</Pages>
  <Words>13146</Words>
  <Characters>74936</Characters>
  <Application>Microsoft Office Word</Application>
  <DocSecurity>0</DocSecurity>
  <Lines>624</Lines>
  <Paragraphs>175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83</cp:revision>
  <cp:lastPrinted>2013-04-04T11:22:00Z</cp:lastPrinted>
  <dcterms:created xsi:type="dcterms:W3CDTF">2024-08-09T06:39:00Z</dcterms:created>
  <dcterms:modified xsi:type="dcterms:W3CDTF">2024-10-04T00:25:00Z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